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E864AF" w:rsidP="00757404" w:rsidRDefault="00CA3E2C" w14:paraId="33111231" w14:textId="77777777">
      <w:pPr>
        <w:ind w:left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11271" wp14:editId="33111272">
                <wp:simplePos x="0" y="0"/>
                <wp:positionH relativeFrom="column">
                  <wp:posOffset>-371475</wp:posOffset>
                </wp:positionH>
                <wp:positionV relativeFrom="paragraph">
                  <wp:posOffset>-381000</wp:posOffset>
                </wp:positionV>
                <wp:extent cx="2244725" cy="6819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324" w:rsidP="00B66CBA" w:rsidRDefault="00581324" w14:paraId="3311127C" w14:textId="77777777">
                            <w:pPr>
                              <w:ind w:left="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1127D" wp14:editId="3311127E">
                                  <wp:extent cx="1781175" cy="514350"/>
                                  <wp:effectExtent l="0" t="0" r="9525" b="0"/>
                                  <wp:docPr id="2" name="Picture 2" descr="GRIFF1_REG_col_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GRIFF1_REG_col_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33111271">
                <v:stroke joinstyle="miter"/>
                <v:path gradientshapeok="t" o:connecttype="rect"/>
              </v:shapetype>
              <v:shape id="Text Box 3" style="position:absolute;left:0;text-align:left;margin-left:-29.25pt;margin-top:-30pt;width:176.75pt;height:53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">
                <v:textbox style="mso-fit-shape-to-text:t">
                  <w:txbxContent>
                    <w:p w:rsidR="00581324" w:rsidP="00B66CBA" w:rsidRDefault="00581324" w14:paraId="3311127C" w14:textId="77777777">
                      <w:pPr>
                        <w:ind w:left="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11127D" wp14:editId="3311127E">
                            <wp:extent cx="1781175" cy="514350"/>
                            <wp:effectExtent l="0" t="0" r="9525" b="0"/>
                            <wp:docPr id="2" name="Picture 2" descr="GRIFF1_REG_col_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GRIFF1_REG_col_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Pr="00862B37" w:rsidR="00C0705D" w:rsidP="002A6AA2" w:rsidRDefault="00B31089" w14:paraId="33111232" w14:textId="77777777">
      <w:pPr>
        <w:spacing w:before="360" w:after="240"/>
        <w:ind w:left="0"/>
        <w:jc w:val="left"/>
        <w:rPr>
          <w:rFonts w:cs="Arial"/>
          <w:sz w:val="32"/>
          <w:szCs w:val="32"/>
        </w:rPr>
      </w:pPr>
      <w:r w:rsidRPr="00B31089">
        <w:rPr>
          <w:rFonts w:cs="Arial"/>
          <w:color w:val="333333"/>
          <w:sz w:val="32"/>
          <w:szCs w:val="32"/>
        </w:rPr>
        <w:t>The Griffith Graduate</w:t>
      </w:r>
    </w:p>
    <w:tbl>
      <w:tblPr>
        <w:tblW w:w="9639" w:type="dxa"/>
        <w:tblInd w:w="108" w:type="dxa"/>
        <w:tblBorders>
          <w:insideV w:val="single" w:color="BFBFBF" w:sz="12" w:space="0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Pr="00423A1D" w:rsidR="00B86B55" w:rsidTr="418B529E" w14:paraId="33111235" w14:textId="77777777">
        <w:tc>
          <w:tcPr>
            <w:tcW w:w="2410" w:type="dxa"/>
            <w:tcBorders>
              <w:top w:val="single" w:color="D9D9D9" w:themeColor="background1" w:themeShade="D9" w:sz="12" w:space="0"/>
              <w:right w:val="single" w:color="D9D9D9" w:themeColor="background1" w:themeShade="D9" w:sz="12" w:space="0"/>
            </w:tcBorders>
            <w:tcMar/>
          </w:tcPr>
          <w:p w:rsidRPr="00423A1D" w:rsidR="00B86B55" w:rsidP="002A6AA2" w:rsidRDefault="00B86B55" w14:paraId="33111233" w14:textId="77777777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single" w:color="D9D9D9" w:themeColor="background1" w:themeShade="D9" w:sz="12" w:space="0"/>
              <w:left w:val="single" w:color="D9D9D9" w:themeColor="background1" w:themeShade="D9" w:sz="12" w:space="0"/>
            </w:tcBorders>
            <w:tcMar/>
          </w:tcPr>
          <w:p w:rsidRPr="00423A1D" w:rsidR="00B86B55" w:rsidP="002A6AA2" w:rsidRDefault="00B86B55" w14:paraId="33111234" w14:textId="77777777">
            <w:pPr>
              <w:spacing w:after="0"/>
              <w:ind w:left="159"/>
              <w:rPr>
                <w:rFonts w:cs="Arial"/>
                <w:sz w:val="12"/>
                <w:szCs w:val="12"/>
              </w:rPr>
            </w:pPr>
          </w:p>
        </w:tc>
      </w:tr>
      <w:tr w:rsidRPr="00D614DF" w:rsidR="00B86B55" w:rsidTr="418B529E" w14:paraId="33111238" w14:textId="77777777">
        <w:tc>
          <w:tcPr>
            <w:tcW w:w="2410" w:type="dxa"/>
            <w:tcBorders>
              <w:right w:val="single" w:color="D9D9D9" w:themeColor="background1" w:themeShade="D9" w:sz="12" w:space="0"/>
            </w:tcBorders>
            <w:tcMar/>
            <w:vAlign w:val="center"/>
          </w:tcPr>
          <w:p w:rsidRPr="00D614DF" w:rsidR="00B86B55" w:rsidP="002A6AA2" w:rsidRDefault="00B86B55" w14:paraId="33111236" w14:textId="77777777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Approving a</w:t>
            </w:r>
            <w:r w:rsidRPr="00D614DF">
              <w:rPr>
                <w:rFonts w:cs="Arial"/>
                <w:b/>
                <w:sz w:val="20"/>
              </w:rPr>
              <w:t>uthority</w:t>
            </w:r>
          </w:p>
        </w:tc>
        <w:tc>
          <w:tcPr>
            <w:tcW w:w="7229" w:type="dxa"/>
            <w:tcBorders>
              <w:left w:val="single" w:color="D9D9D9" w:themeColor="background1" w:themeShade="D9" w:sz="12" w:space="0"/>
            </w:tcBorders>
            <w:tcMar/>
            <w:vAlign w:val="center"/>
          </w:tcPr>
          <w:p w:rsidRPr="00D614DF" w:rsidR="00B86B55" w:rsidP="00734768" w:rsidRDefault="00E26E42" w14:paraId="33111237" w14:textId="77777777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Academic Committee</w:t>
            </w:r>
          </w:p>
        </w:tc>
      </w:tr>
      <w:tr w:rsidRPr="00D614DF" w:rsidR="00B86B55" w:rsidTr="418B529E" w14:paraId="3311123B" w14:textId="77777777">
        <w:tc>
          <w:tcPr>
            <w:tcW w:w="2410" w:type="dxa"/>
            <w:tcBorders>
              <w:right w:val="single" w:color="D9D9D9" w:themeColor="background1" w:themeShade="D9" w:sz="12" w:space="0"/>
            </w:tcBorders>
            <w:tcMar/>
            <w:vAlign w:val="center"/>
          </w:tcPr>
          <w:p w:rsidRPr="00D614DF" w:rsidR="00B86B55" w:rsidP="002A6AA2" w:rsidRDefault="00B86B55" w14:paraId="33111239" w14:textId="77777777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Approval date</w:t>
            </w:r>
          </w:p>
        </w:tc>
        <w:tc>
          <w:tcPr>
            <w:tcW w:w="7229" w:type="dxa"/>
            <w:tcBorders>
              <w:left w:val="single" w:color="D9D9D9" w:themeColor="background1" w:themeShade="D9" w:sz="12" w:space="0"/>
            </w:tcBorders>
            <w:tcMar/>
          </w:tcPr>
          <w:p w:rsidRPr="00D614DF" w:rsidR="00EF1115" w:rsidP="0079430E" w:rsidRDefault="00073B71" w14:paraId="3311123A" w14:textId="1144EDAE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October 2021</w:t>
            </w:r>
            <w:r w:rsidR="00E5647C">
              <w:rPr>
                <w:rFonts w:cs="Arial"/>
                <w:sz w:val="20"/>
              </w:rPr>
              <w:t xml:space="preserve"> (3/2016 meeting)</w:t>
            </w:r>
          </w:p>
        </w:tc>
      </w:tr>
      <w:tr w:rsidRPr="00D614DF" w:rsidR="00734768" w:rsidTr="418B529E" w14:paraId="1A5B837F" w14:textId="77777777">
        <w:tc>
          <w:tcPr>
            <w:tcW w:w="2410" w:type="dxa"/>
            <w:tcBorders>
              <w:right w:val="single" w:color="D9D9D9" w:themeColor="background1" w:themeShade="D9" w:sz="12" w:space="0"/>
            </w:tcBorders>
            <w:tcMar/>
          </w:tcPr>
          <w:p w:rsidR="00734768" w:rsidP="002A6AA2" w:rsidRDefault="00734768" w14:paraId="16A150E9" w14:textId="2FC347B1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Advisor</w:t>
            </w:r>
          </w:p>
        </w:tc>
        <w:tc>
          <w:tcPr>
            <w:tcW w:w="7229" w:type="dxa"/>
            <w:tcBorders>
              <w:left w:val="single" w:color="D9D9D9" w:themeColor="background1" w:themeShade="D9" w:sz="12" w:space="0"/>
            </w:tcBorders>
            <w:tcMar/>
            <w:vAlign w:val="center"/>
          </w:tcPr>
          <w:p w:rsidRPr="00E26E42" w:rsidR="00734768" w:rsidP="00734768" w:rsidRDefault="00734768" w14:paraId="45A9B397" w14:textId="1C5EEF59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Deputy </w:t>
            </w:r>
            <w:r w:rsidR="00CC1B74">
              <w:rPr>
                <w:rFonts w:cs="Arial"/>
                <w:sz w:val="20"/>
              </w:rPr>
              <w:t>Director (Teaching &amp; Curriculum Transformation)</w:t>
            </w:r>
            <w:r>
              <w:rPr>
                <w:rFonts w:cs="Arial"/>
                <w:sz w:val="20"/>
              </w:rPr>
              <w:t xml:space="preserve"> | </w:t>
            </w:r>
            <w:r w:rsidR="00CC1B74">
              <w:rPr>
                <w:rFonts w:cs="Arial"/>
                <w:sz w:val="20"/>
              </w:rPr>
              <w:t>Learning Futures</w:t>
            </w:r>
            <w:r>
              <w:rPr>
                <w:rFonts w:cs="Arial"/>
                <w:sz w:val="20"/>
              </w:rPr>
              <w:br/>
            </w:r>
            <w:hyperlink w:history="1" r:id="rId13">
              <w:r w:rsidRPr="000B1EC6" w:rsidR="00CC1B74">
                <w:rPr>
                  <w:rStyle w:val="Hyperlink"/>
                  <w:rFonts w:cs="Arial"/>
                  <w:sz w:val="20"/>
                </w:rPr>
                <w:t>r.bridgstock@griffith.edu.au</w:t>
              </w:r>
            </w:hyperlink>
            <w:r w:rsidR="00CC1B74">
              <w:rPr>
                <w:rFonts w:cs="Arial"/>
                <w:sz w:val="20"/>
              </w:rPr>
              <w:t xml:space="preserve"> </w:t>
            </w:r>
            <w:r w:rsidR="00CE23FF">
              <w:rPr>
                <w:rFonts w:cs="Arial"/>
                <w:sz w:val="20"/>
              </w:rPr>
              <w:t xml:space="preserve">| </w:t>
            </w:r>
            <w:r w:rsidR="00CC1B74">
              <w:rPr>
                <w:rFonts w:cs="Arial"/>
                <w:sz w:val="20"/>
              </w:rPr>
              <w:t>(07) 373 54037</w:t>
            </w:r>
          </w:p>
        </w:tc>
      </w:tr>
      <w:tr w:rsidRPr="00D614DF" w:rsidR="00734768" w:rsidTr="418B529E" w14:paraId="33111241" w14:textId="77777777">
        <w:tc>
          <w:tcPr>
            <w:tcW w:w="2410" w:type="dxa"/>
            <w:tcBorders>
              <w:bottom w:val="nil"/>
              <w:right w:val="single" w:color="D9D9D9" w:themeColor="background1" w:themeShade="D9" w:sz="12" w:space="0"/>
            </w:tcBorders>
            <w:tcMar/>
            <w:vAlign w:val="center"/>
          </w:tcPr>
          <w:p w:rsidR="00734768" w:rsidP="002A6AA2" w:rsidRDefault="000B6706" w14:paraId="3311123F" w14:textId="5E9FBB40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Next scheduled review</w:t>
            </w:r>
          </w:p>
        </w:tc>
        <w:tc>
          <w:tcPr>
            <w:tcW w:w="7229" w:type="dxa"/>
            <w:tcBorders>
              <w:left w:val="single" w:color="D9D9D9" w:themeColor="background1" w:themeShade="D9" w:sz="12" w:space="0"/>
              <w:bottom w:val="nil"/>
            </w:tcBorders>
            <w:tcMar/>
            <w:vAlign w:val="center"/>
          </w:tcPr>
          <w:p w:rsidRPr="006D5CAF" w:rsidR="00734768" w:rsidP="418B529E" w:rsidRDefault="00E5647C" w14:paraId="33111240" w14:textId="1BA9CA0F">
            <w:pPr>
              <w:spacing w:after="60"/>
              <w:ind w:left="159"/>
              <w:jc w:val="left"/>
              <w:rPr>
                <w:rFonts w:cs="Arial"/>
                <w:sz w:val="20"/>
                <w:szCs w:val="20"/>
              </w:rPr>
            </w:pPr>
            <w:r w:rsidRPr="418B529E" w:rsidR="00E5647C">
              <w:rPr>
                <w:rFonts w:cs="Arial"/>
                <w:sz w:val="20"/>
                <w:szCs w:val="20"/>
              </w:rPr>
              <w:t>2021</w:t>
            </w:r>
            <w:r w:rsidRPr="418B529E" w:rsidR="65310C28">
              <w:rPr>
                <w:rFonts w:cs="Arial"/>
                <w:sz w:val="20"/>
                <w:szCs w:val="20"/>
              </w:rPr>
              <w:t xml:space="preserve"> (Currently under review)</w:t>
            </w:r>
          </w:p>
        </w:tc>
      </w:tr>
      <w:tr w:rsidRPr="00D614DF" w:rsidR="00B86B55" w:rsidTr="418B529E" w14:paraId="33111244" w14:textId="77777777">
        <w:tc>
          <w:tcPr>
            <w:tcW w:w="2410" w:type="dxa"/>
            <w:tcBorders>
              <w:bottom w:val="nil"/>
              <w:right w:val="single" w:color="D9D9D9" w:themeColor="background1" w:themeShade="D9" w:sz="12" w:space="0"/>
            </w:tcBorders>
            <w:tcMar/>
            <w:vAlign w:val="center"/>
          </w:tcPr>
          <w:p w:rsidRPr="00D614DF" w:rsidR="00B86B55" w:rsidP="002A6AA2" w:rsidRDefault="00734768" w14:paraId="33111242" w14:textId="63704151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Document URL</w:t>
            </w:r>
          </w:p>
        </w:tc>
        <w:tc>
          <w:tcPr>
            <w:tcW w:w="7229" w:type="dxa"/>
            <w:tcBorders>
              <w:left w:val="single" w:color="D9D9D9" w:themeColor="background1" w:themeShade="D9" w:sz="12" w:space="0"/>
              <w:bottom w:val="nil"/>
            </w:tcBorders>
            <w:tcMar/>
            <w:vAlign w:val="center"/>
          </w:tcPr>
          <w:p w:rsidRPr="00D614DF" w:rsidR="00B86B55" w:rsidP="00734768" w:rsidRDefault="00734768" w14:paraId="33111243" w14:textId="5FC9780D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  <w:r w:rsidRPr="008E16FF">
              <w:rPr>
                <w:rFonts w:cs="Arial"/>
                <w:sz w:val="20"/>
              </w:rPr>
              <w:t>http://policies.griffith.edu.au/pdf/The Griffith Graduate.pdf</w:t>
            </w:r>
          </w:p>
        </w:tc>
      </w:tr>
      <w:tr w:rsidRPr="00D614DF" w:rsidR="00B86B55" w:rsidTr="418B529E" w14:paraId="33111247" w14:textId="77777777">
        <w:tc>
          <w:tcPr>
            <w:tcW w:w="2410" w:type="dxa"/>
            <w:tcBorders>
              <w:bottom w:val="single" w:color="D9D9D9" w:themeColor="background1" w:themeShade="D9" w:sz="12" w:space="0"/>
              <w:right w:val="single" w:color="D9D9D9" w:themeColor="background1" w:themeShade="D9" w:sz="12" w:space="0"/>
            </w:tcBorders>
            <w:tcMar/>
            <w:vAlign w:val="center"/>
          </w:tcPr>
          <w:p w:rsidRPr="00474FF5" w:rsidR="00B86B55" w:rsidP="002A6AA2" w:rsidRDefault="00B86B55" w14:paraId="33111245" w14:textId="77777777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 w:rsidRPr="00474FF5">
              <w:rPr>
                <w:rFonts w:cs="Arial"/>
                <w:b/>
                <w:sz w:val="20"/>
              </w:rPr>
              <w:t>TRIM document</w:t>
            </w:r>
          </w:p>
        </w:tc>
        <w:tc>
          <w:tcPr>
            <w:tcW w:w="7229" w:type="dxa"/>
            <w:tcBorders>
              <w:left w:val="single" w:color="D9D9D9" w:themeColor="background1" w:themeShade="D9" w:sz="12" w:space="0"/>
              <w:bottom w:val="single" w:color="D9D9D9" w:themeColor="background1" w:themeShade="D9" w:sz="12" w:space="0"/>
            </w:tcBorders>
            <w:tcMar/>
            <w:vAlign w:val="center"/>
          </w:tcPr>
          <w:p w:rsidRPr="00D614DF" w:rsidR="00B86B55" w:rsidP="005468BB" w:rsidRDefault="00E03ACA" w14:paraId="33111246" w14:textId="0EB9E104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  <w:r w:rsidRPr="00E03ACA">
              <w:rPr>
                <w:rFonts w:cs="Arial"/>
                <w:sz w:val="20"/>
              </w:rPr>
              <w:t>2021/0000288</w:t>
            </w:r>
          </w:p>
        </w:tc>
      </w:tr>
      <w:tr w:rsidRPr="00D614DF" w:rsidR="00E31309" w:rsidTr="418B529E" w14:paraId="3311124A" w14:textId="77777777">
        <w:tc>
          <w:tcPr>
            <w:tcW w:w="2410" w:type="dxa"/>
            <w:tcBorders>
              <w:bottom w:val="single" w:color="D9D9D9" w:themeColor="background1" w:themeShade="D9" w:sz="12" w:space="0"/>
              <w:right w:val="single" w:color="D9D9D9" w:themeColor="background1" w:themeShade="D9" w:sz="12" w:space="0"/>
            </w:tcBorders>
            <w:tcMar/>
          </w:tcPr>
          <w:p w:rsidRPr="00474FF5" w:rsidR="00E31309" w:rsidP="00734768" w:rsidRDefault="00734768" w14:paraId="33111248" w14:textId="5DA386BA">
            <w:pPr>
              <w:spacing w:before="60" w:after="60"/>
              <w:ind w:left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Pr="00D614DF">
              <w:rPr>
                <w:rFonts w:cs="Arial"/>
                <w:b/>
                <w:sz w:val="20"/>
              </w:rPr>
              <w:t>escription</w:t>
            </w:r>
          </w:p>
        </w:tc>
        <w:tc>
          <w:tcPr>
            <w:tcW w:w="7229" w:type="dxa"/>
            <w:tcBorders>
              <w:left w:val="single" w:color="D9D9D9" w:themeColor="background1" w:themeShade="D9" w:sz="12" w:space="0"/>
              <w:bottom w:val="single" w:color="D9D9D9" w:themeColor="background1" w:themeShade="D9" w:sz="12" w:space="0"/>
            </w:tcBorders>
            <w:tcMar/>
            <w:vAlign w:val="center"/>
          </w:tcPr>
          <w:p w:rsidR="00E31309" w:rsidP="00B81B73" w:rsidRDefault="00734768" w14:paraId="33111249" w14:textId="65FDD50B">
            <w:pPr>
              <w:spacing w:before="60" w:after="60"/>
              <w:ind w:left="159"/>
              <w:rPr>
                <w:rFonts w:cs="Arial"/>
                <w:sz w:val="20"/>
              </w:rPr>
            </w:pPr>
            <w:r w:rsidRPr="00E26E42">
              <w:rPr>
                <w:rFonts w:cs="Arial"/>
                <w:sz w:val="20"/>
              </w:rPr>
              <w:t xml:space="preserve">This policy states the characteristics that the University seeks to engender in its graduates through its bachelor </w:t>
            </w:r>
            <w:r w:rsidR="00B81B73">
              <w:rPr>
                <w:rFonts w:cs="Arial"/>
                <w:sz w:val="20"/>
              </w:rPr>
              <w:t>degree p</w:t>
            </w:r>
            <w:r w:rsidRPr="00E26E42">
              <w:rPr>
                <w:rFonts w:cs="Arial"/>
                <w:sz w:val="20"/>
              </w:rPr>
              <w:t>rograms</w:t>
            </w:r>
            <w:r w:rsidR="00B81B73">
              <w:rPr>
                <w:rFonts w:cs="Arial"/>
                <w:sz w:val="20"/>
              </w:rPr>
              <w:t xml:space="preserve"> and postgraduate qualifications</w:t>
            </w:r>
            <w:r w:rsidRPr="00E26E42">
              <w:rPr>
                <w:rFonts w:cs="Arial"/>
                <w:sz w:val="20"/>
              </w:rPr>
              <w:t>.</w:t>
            </w:r>
          </w:p>
        </w:tc>
      </w:tr>
      <w:tr w:rsidRPr="00D614DF" w:rsidR="00B86B55" w:rsidTr="418B529E" w14:paraId="3311124D" w14:textId="77777777">
        <w:tc>
          <w:tcPr>
            <w:tcW w:w="2410" w:type="dxa"/>
            <w:tcBorders>
              <w:top w:val="single" w:color="D9D9D9" w:themeColor="background1" w:themeShade="D9" w:sz="12" w:space="0"/>
              <w:bottom w:val="single" w:color="D9D9D9" w:themeColor="background1" w:themeShade="D9" w:sz="12" w:space="0"/>
              <w:right w:val="nil"/>
            </w:tcBorders>
            <w:tcMar/>
            <w:vAlign w:val="center"/>
          </w:tcPr>
          <w:p w:rsidRPr="00D614DF" w:rsidR="00B86B55" w:rsidP="002A6AA2" w:rsidRDefault="00B86B55" w14:paraId="3311124B" w14:textId="77777777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 w:rsidRPr="00D614DF">
              <w:rPr>
                <w:rFonts w:cs="Arial"/>
                <w:b/>
                <w:sz w:val="20"/>
              </w:rPr>
              <w:t>Related documents</w:t>
            </w:r>
          </w:p>
        </w:tc>
        <w:tc>
          <w:tcPr>
            <w:tcW w:w="7229" w:type="dxa"/>
            <w:tcBorders>
              <w:top w:val="single" w:color="D9D9D9" w:themeColor="background1" w:themeShade="D9" w:sz="12" w:space="0"/>
              <w:left w:val="nil"/>
              <w:bottom w:val="single" w:color="D9D9D9" w:themeColor="background1" w:themeShade="D9" w:sz="12" w:space="0"/>
            </w:tcBorders>
            <w:tcMar/>
            <w:vAlign w:val="center"/>
          </w:tcPr>
          <w:p w:rsidRPr="00D614DF" w:rsidR="00B86B55" w:rsidP="002A6AA2" w:rsidRDefault="00B86B55" w14:paraId="3311124C" w14:textId="77777777">
            <w:pPr>
              <w:spacing w:before="60" w:after="60"/>
              <w:ind w:left="159"/>
              <w:rPr>
                <w:rFonts w:cs="Arial"/>
                <w:sz w:val="20"/>
              </w:rPr>
            </w:pPr>
          </w:p>
        </w:tc>
      </w:tr>
      <w:tr w:rsidRPr="0052216D" w:rsidR="00B86B55" w:rsidTr="418B529E" w14:paraId="33111251" w14:textId="77777777">
        <w:tc>
          <w:tcPr>
            <w:tcW w:w="9639" w:type="dxa"/>
            <w:gridSpan w:val="2"/>
            <w:tcBorders>
              <w:top w:val="single" w:color="D9D9D9" w:themeColor="background1" w:themeShade="D9" w:sz="12" w:space="0"/>
              <w:bottom w:val="single" w:color="D9D9D9" w:themeColor="background1" w:themeShade="D9" w:sz="12" w:space="0"/>
            </w:tcBorders>
            <w:tcMar/>
          </w:tcPr>
          <w:p w:rsidR="0079430E" w:rsidP="0D6B310A" w:rsidRDefault="00073B71" w14:paraId="03439137" w14:textId="04A03AE8">
            <w:pPr>
              <w:spacing w:before="60" w:after="60"/>
              <w:ind w:left="0"/>
              <w:jc w:val="left"/>
              <w:rPr>
                <w:rStyle w:val="Hyperlink"/>
                <w:sz w:val="20"/>
              </w:rPr>
            </w:pPr>
            <w:r w:rsidRPr="0D6B310A">
              <w:rPr>
                <w:rStyle w:val="Hyperlink"/>
                <w:rFonts w:cs="Arial"/>
                <w:sz w:val="20"/>
              </w:rPr>
              <w:t>P</w:t>
            </w:r>
            <w:r w:rsidRPr="0D6B310A">
              <w:rPr>
                <w:rStyle w:val="Hyperlink"/>
                <w:sz w:val="20"/>
              </w:rPr>
              <w:t>rogram and Course Policy</w:t>
            </w:r>
          </w:p>
          <w:p w:rsidR="7AE10201" w:rsidP="0D6B310A" w:rsidRDefault="00000000" w14:paraId="570BB52F" w14:textId="5BC75AFA">
            <w:pPr>
              <w:spacing w:before="60" w:after="60"/>
              <w:ind w:left="0"/>
              <w:jc w:val="left"/>
              <w:rPr>
                <w:sz w:val="20"/>
              </w:rPr>
            </w:pPr>
            <w:hyperlink r:id="rId14">
              <w:r w:rsidRPr="0D6B310A" w:rsidR="7AE10201">
                <w:rPr>
                  <w:rStyle w:val="Hyperlink"/>
                  <w:sz w:val="20"/>
                </w:rPr>
                <w:t>Academic Awards Procedure</w:t>
              </w:r>
            </w:hyperlink>
          </w:p>
          <w:p w:rsidRPr="001918BB" w:rsidR="00E5647C" w:rsidP="00073B71" w:rsidRDefault="001918BB" w14:paraId="724BD573" w14:textId="06F5C7D8">
            <w:pPr>
              <w:spacing w:before="60" w:after="60"/>
              <w:ind w:left="0"/>
              <w:jc w:val="left"/>
              <w:rPr>
                <w:rStyle w:val="Hyperlink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>HYPERLINK "https://sharepointpubstor.blob.core.windows.net/policylibrary-prod/Student%20Charter%20Framework.pdf"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1918BB" w:rsidR="00EB028B">
              <w:rPr>
                <w:rStyle w:val="Hyperlink"/>
                <w:rFonts w:cs="Arial"/>
                <w:sz w:val="20"/>
              </w:rPr>
              <w:t>Student Charte</w:t>
            </w:r>
            <w:r w:rsidRPr="001918BB" w:rsidR="00E87FE0">
              <w:rPr>
                <w:rStyle w:val="Hyperlink"/>
                <w:rFonts w:cs="Arial"/>
                <w:sz w:val="20"/>
              </w:rPr>
              <w:t>r Framework</w:t>
            </w:r>
          </w:p>
          <w:p w:rsidRPr="00073B71" w:rsidR="007939DE" w:rsidP="008E16FF" w:rsidRDefault="001918BB" w14:paraId="5F8CC2AE" w14:textId="2C638FA6">
            <w:pPr>
              <w:spacing w:before="60" w:after="60"/>
              <w:ind w:left="0"/>
              <w:jc w:val="left"/>
              <w:rPr>
                <w:rStyle w:val="Hyperlink"/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end"/>
            </w:r>
            <w:r w:rsidRPr="0079430E" w:rsidR="008D7BCB">
              <w:rPr>
                <w:rFonts w:cs="Arial"/>
                <w:sz w:val="20"/>
              </w:rPr>
              <w:fldChar w:fldCharType="begin"/>
            </w:r>
            <w:r w:rsidRPr="00073B71" w:rsidR="00233FF8">
              <w:rPr>
                <w:rFonts w:cs="Arial"/>
                <w:sz w:val="20"/>
              </w:rPr>
              <w:instrText>HYPERLINK "https://www.griffith.edu.au/__data/assets/pdf_file/0033/169872/academic-plan.pdf"</w:instrText>
            </w:r>
            <w:r w:rsidRPr="0079430E" w:rsidR="008D7BCB">
              <w:rPr>
                <w:rFonts w:cs="Arial"/>
                <w:sz w:val="20"/>
              </w:rPr>
            </w:r>
            <w:r w:rsidRPr="0079430E" w:rsidR="008D7BCB">
              <w:rPr>
                <w:rFonts w:cs="Arial"/>
                <w:sz w:val="20"/>
              </w:rPr>
              <w:fldChar w:fldCharType="separate"/>
            </w:r>
            <w:r w:rsidRPr="00073B71" w:rsidR="007939DE">
              <w:rPr>
                <w:rStyle w:val="Hyperlink"/>
                <w:rFonts w:cs="Arial"/>
                <w:sz w:val="20"/>
              </w:rPr>
              <w:t xml:space="preserve">Academic Plan </w:t>
            </w:r>
            <w:r w:rsidRPr="00073B71" w:rsidR="008D7BCB">
              <w:rPr>
                <w:rStyle w:val="Hyperlink"/>
                <w:rFonts w:cs="Arial"/>
                <w:sz w:val="20"/>
              </w:rPr>
              <w:t>20</w:t>
            </w:r>
            <w:r w:rsidRPr="00073B71" w:rsidR="00233FF8">
              <w:rPr>
                <w:rStyle w:val="Hyperlink"/>
                <w:rFonts w:cs="Arial"/>
                <w:sz w:val="20"/>
              </w:rPr>
              <w:t>21</w:t>
            </w:r>
            <w:r w:rsidRPr="00073B71" w:rsidR="008D7BCB">
              <w:rPr>
                <w:rStyle w:val="Hyperlink"/>
                <w:rFonts w:cs="Arial"/>
                <w:sz w:val="20"/>
              </w:rPr>
              <w:t>-202</w:t>
            </w:r>
            <w:r w:rsidRPr="00073B71" w:rsidR="00233FF8">
              <w:rPr>
                <w:rStyle w:val="Hyperlink"/>
                <w:rFonts w:cs="Arial"/>
                <w:sz w:val="20"/>
              </w:rPr>
              <w:t>5</w:t>
            </w:r>
            <w:r w:rsidRPr="00073B71" w:rsidR="008D7BCB">
              <w:rPr>
                <w:rStyle w:val="Hyperlink"/>
                <w:rFonts w:cs="Arial"/>
                <w:sz w:val="20"/>
              </w:rPr>
              <w:t xml:space="preserve"> </w:t>
            </w:r>
            <w:r w:rsidRPr="00073B71" w:rsidR="00233FF8">
              <w:rPr>
                <w:rStyle w:val="Hyperlink"/>
                <w:rFonts w:cs="Arial"/>
                <w:sz w:val="20"/>
              </w:rPr>
              <w:t>Graduates confident to face the future</w:t>
            </w:r>
          </w:p>
          <w:p w:rsidRPr="00073B71" w:rsidR="00C467AC" w:rsidP="00E87FE0" w:rsidRDefault="008D7BCB" w14:paraId="33111250" w14:textId="0FA4DDCE">
            <w:pPr>
              <w:spacing w:before="60" w:after="60"/>
              <w:ind w:left="0"/>
              <w:jc w:val="left"/>
              <w:rPr>
                <w:rFonts w:cs="Arial"/>
                <w:sz w:val="20"/>
              </w:rPr>
            </w:pPr>
            <w:r w:rsidRPr="0079430E">
              <w:rPr>
                <w:rFonts w:cs="Arial"/>
                <w:sz w:val="20"/>
              </w:rPr>
              <w:fldChar w:fldCharType="end"/>
            </w:r>
            <w:hyperlink w:history="1" r:id="rId15">
              <w:r w:rsidRPr="00073B71" w:rsidR="00C467AC">
                <w:rPr>
                  <w:rStyle w:val="Hyperlink"/>
                  <w:rFonts w:cs="Arial"/>
                  <w:sz w:val="20"/>
                </w:rPr>
                <w:t>Student-Centred Education Policy</w:t>
              </w:r>
            </w:hyperlink>
          </w:p>
        </w:tc>
      </w:tr>
    </w:tbl>
    <w:p w:rsidRPr="00EB028B" w:rsidR="00EB028B" w:rsidP="00EB028B" w:rsidRDefault="00EB028B" w14:paraId="33111252" w14:textId="7E793035">
      <w:pPr>
        <w:spacing w:before="240" w:after="240"/>
        <w:ind w:left="0"/>
        <w:rPr>
          <w:rFonts w:cs="Arial"/>
          <w:b/>
          <w:sz w:val="20"/>
        </w:rPr>
      </w:pPr>
      <w:r w:rsidRPr="00EB028B">
        <w:rPr>
          <w:rFonts w:cs="Arial"/>
          <w:b/>
          <w:sz w:val="20"/>
        </w:rPr>
        <w:t>Griffith University prepare</w:t>
      </w:r>
      <w:r w:rsidR="00C52FBA">
        <w:rPr>
          <w:rFonts w:cs="Arial"/>
          <w:b/>
          <w:sz w:val="20"/>
        </w:rPr>
        <w:t>s</w:t>
      </w:r>
      <w:r w:rsidRPr="00EB028B">
        <w:rPr>
          <w:rFonts w:cs="Arial"/>
          <w:b/>
          <w:sz w:val="20"/>
        </w:rPr>
        <w:t xml:space="preserve"> </w:t>
      </w:r>
      <w:r w:rsidR="00C52FBA">
        <w:rPr>
          <w:rFonts w:cs="Arial"/>
          <w:b/>
          <w:sz w:val="20"/>
        </w:rPr>
        <w:t>influential</w:t>
      </w:r>
      <w:r w:rsidRPr="00EB028B" w:rsidR="00C52FBA">
        <w:rPr>
          <w:rFonts w:cs="Arial"/>
          <w:b/>
          <w:sz w:val="20"/>
        </w:rPr>
        <w:t xml:space="preserve"> </w:t>
      </w:r>
      <w:r w:rsidRPr="00EB028B">
        <w:rPr>
          <w:rFonts w:cs="Arial"/>
          <w:b/>
          <w:sz w:val="20"/>
        </w:rPr>
        <w:t xml:space="preserve">graduates </w:t>
      </w:r>
      <w:r w:rsidR="00EF1242">
        <w:rPr>
          <w:rFonts w:cs="Arial"/>
          <w:b/>
          <w:sz w:val="20"/>
        </w:rPr>
        <w:t>to be</w:t>
      </w:r>
      <w:r w:rsidR="00C52FBA">
        <w:rPr>
          <w:rFonts w:cs="Arial"/>
          <w:b/>
          <w:sz w:val="20"/>
        </w:rPr>
        <w:t>:</w:t>
      </w:r>
    </w:p>
    <w:p w:rsidRPr="00B32226" w:rsidR="00EB028B" w:rsidP="00C52FBA" w:rsidRDefault="00EB028B" w14:paraId="33111253" w14:textId="701426F4">
      <w:pPr>
        <w:pStyle w:val="ListParagraph"/>
        <w:numPr>
          <w:ilvl w:val="0"/>
          <w:numId w:val="7"/>
        </w:numPr>
        <w:rPr>
          <w:rFonts w:cs="Arial"/>
          <w:b/>
          <w:sz w:val="20"/>
        </w:rPr>
      </w:pPr>
      <w:r w:rsidRPr="00B32226">
        <w:rPr>
          <w:rFonts w:cs="Arial"/>
          <w:b/>
          <w:sz w:val="20"/>
        </w:rPr>
        <w:t xml:space="preserve">Knowledgeable and </w:t>
      </w:r>
      <w:r w:rsidR="00B64072">
        <w:rPr>
          <w:rFonts w:cs="Arial"/>
          <w:b/>
          <w:sz w:val="20"/>
        </w:rPr>
        <w:t>s</w:t>
      </w:r>
      <w:r w:rsidRPr="00B32226">
        <w:rPr>
          <w:rFonts w:cs="Arial"/>
          <w:b/>
          <w:sz w:val="20"/>
        </w:rPr>
        <w:t>killed</w:t>
      </w:r>
      <w:r w:rsidR="006831C0">
        <w:rPr>
          <w:rFonts w:cs="Arial"/>
          <w:b/>
          <w:sz w:val="20"/>
        </w:rPr>
        <w:t xml:space="preserve">, with </w:t>
      </w:r>
      <w:r w:rsidR="00B64072">
        <w:rPr>
          <w:rFonts w:cs="Arial"/>
          <w:b/>
          <w:sz w:val="20"/>
        </w:rPr>
        <w:t>c</w:t>
      </w:r>
      <w:r w:rsidR="006831C0">
        <w:rPr>
          <w:rFonts w:cs="Arial"/>
          <w:b/>
          <w:sz w:val="20"/>
        </w:rPr>
        <w:t xml:space="preserve">ritical </w:t>
      </w:r>
      <w:r w:rsidR="00B64072">
        <w:rPr>
          <w:rFonts w:cs="Arial"/>
          <w:b/>
          <w:sz w:val="20"/>
        </w:rPr>
        <w:t>j</w:t>
      </w:r>
      <w:r w:rsidR="006831C0">
        <w:rPr>
          <w:rFonts w:cs="Arial"/>
          <w:b/>
          <w:sz w:val="20"/>
        </w:rPr>
        <w:t>udgement</w:t>
      </w:r>
    </w:p>
    <w:p w:rsidRPr="00B32226" w:rsidR="00EB028B" w:rsidP="00C52FBA" w:rsidRDefault="00EB028B" w14:paraId="33111254" w14:textId="033F2A97">
      <w:pPr>
        <w:pStyle w:val="ListParagraph"/>
        <w:numPr>
          <w:ilvl w:val="0"/>
          <w:numId w:val="7"/>
        </w:numPr>
        <w:rPr>
          <w:rFonts w:cs="Arial"/>
          <w:b/>
          <w:sz w:val="20"/>
        </w:rPr>
      </w:pPr>
      <w:r w:rsidRPr="00B32226">
        <w:rPr>
          <w:rFonts w:cs="Arial"/>
          <w:b/>
          <w:sz w:val="20"/>
        </w:rPr>
        <w:t xml:space="preserve">Effective </w:t>
      </w:r>
      <w:r w:rsidR="00B64072">
        <w:rPr>
          <w:rFonts w:cs="Arial"/>
          <w:b/>
          <w:sz w:val="20"/>
        </w:rPr>
        <w:t>c</w:t>
      </w:r>
      <w:r w:rsidRPr="00B32226">
        <w:rPr>
          <w:rFonts w:cs="Arial"/>
          <w:b/>
          <w:sz w:val="20"/>
        </w:rPr>
        <w:t xml:space="preserve">ommunicators and </w:t>
      </w:r>
      <w:r w:rsidR="00B64072">
        <w:rPr>
          <w:rFonts w:cs="Arial"/>
          <w:b/>
          <w:sz w:val="20"/>
        </w:rPr>
        <w:t>c</w:t>
      </w:r>
      <w:r w:rsidR="00C52FBA">
        <w:rPr>
          <w:rFonts w:cs="Arial"/>
          <w:b/>
          <w:sz w:val="20"/>
        </w:rPr>
        <w:t>ollaborators</w:t>
      </w:r>
    </w:p>
    <w:p w:rsidRPr="00B32226" w:rsidR="00EB028B" w:rsidP="00C52FBA" w:rsidRDefault="00EB028B" w14:paraId="33111255" w14:textId="47382BED">
      <w:pPr>
        <w:pStyle w:val="ListParagraph"/>
        <w:numPr>
          <w:ilvl w:val="0"/>
          <w:numId w:val="7"/>
        </w:numPr>
        <w:rPr>
          <w:rFonts w:cs="Arial"/>
          <w:b/>
          <w:sz w:val="20"/>
        </w:rPr>
      </w:pPr>
      <w:r w:rsidRPr="00B32226">
        <w:rPr>
          <w:rFonts w:cs="Arial"/>
          <w:b/>
          <w:sz w:val="20"/>
        </w:rPr>
        <w:t>Innovative</w:t>
      </w:r>
      <w:r w:rsidR="006831C0">
        <w:rPr>
          <w:rFonts w:cs="Arial"/>
          <w:b/>
          <w:sz w:val="20"/>
        </w:rPr>
        <w:t>,</w:t>
      </w:r>
      <w:r w:rsidRPr="00B32226">
        <w:rPr>
          <w:rFonts w:cs="Arial"/>
          <w:b/>
          <w:sz w:val="20"/>
        </w:rPr>
        <w:t xml:space="preserve"> </w:t>
      </w:r>
      <w:r w:rsidR="00B64072">
        <w:rPr>
          <w:rFonts w:cs="Arial"/>
          <w:b/>
          <w:sz w:val="20"/>
        </w:rPr>
        <w:t>c</w:t>
      </w:r>
      <w:r w:rsidRPr="00B32226">
        <w:rPr>
          <w:rFonts w:cs="Arial"/>
          <w:b/>
          <w:sz w:val="20"/>
        </w:rPr>
        <w:t>reative</w:t>
      </w:r>
      <w:r w:rsidR="006831C0">
        <w:rPr>
          <w:rFonts w:cs="Arial"/>
          <w:b/>
          <w:sz w:val="20"/>
        </w:rPr>
        <w:t xml:space="preserve"> and </w:t>
      </w:r>
      <w:r w:rsidR="00B64072">
        <w:rPr>
          <w:rFonts w:cs="Arial"/>
          <w:b/>
          <w:sz w:val="20"/>
        </w:rPr>
        <w:t>e</w:t>
      </w:r>
      <w:r w:rsidR="006831C0">
        <w:rPr>
          <w:rFonts w:cs="Arial"/>
          <w:b/>
          <w:sz w:val="20"/>
        </w:rPr>
        <w:t>ntrepreneurial</w:t>
      </w:r>
    </w:p>
    <w:p w:rsidR="00EB028B" w:rsidP="00C52FBA" w:rsidRDefault="00EB028B" w14:paraId="33111256" w14:textId="1879F969">
      <w:pPr>
        <w:pStyle w:val="ListParagraph"/>
        <w:numPr>
          <w:ilvl w:val="0"/>
          <w:numId w:val="7"/>
        </w:numPr>
        <w:rPr>
          <w:rFonts w:cs="Arial"/>
          <w:b/>
          <w:sz w:val="20"/>
        </w:rPr>
      </w:pPr>
      <w:r w:rsidRPr="00B32226">
        <w:rPr>
          <w:rFonts w:cs="Arial"/>
          <w:b/>
          <w:sz w:val="20"/>
        </w:rPr>
        <w:t xml:space="preserve">Socially </w:t>
      </w:r>
      <w:r w:rsidR="00B64072">
        <w:rPr>
          <w:rFonts w:cs="Arial"/>
          <w:b/>
          <w:sz w:val="20"/>
        </w:rPr>
        <w:t>r</w:t>
      </w:r>
      <w:r w:rsidRPr="00B32226">
        <w:rPr>
          <w:rFonts w:cs="Arial"/>
          <w:b/>
          <w:sz w:val="20"/>
        </w:rPr>
        <w:t xml:space="preserve">esponsible and </w:t>
      </w:r>
      <w:r w:rsidR="00B64072">
        <w:rPr>
          <w:rFonts w:cs="Arial"/>
          <w:b/>
          <w:sz w:val="20"/>
        </w:rPr>
        <w:t>e</w:t>
      </w:r>
      <w:r w:rsidRPr="00B32226">
        <w:rPr>
          <w:rFonts w:cs="Arial"/>
          <w:b/>
          <w:sz w:val="20"/>
        </w:rPr>
        <w:t xml:space="preserve">ngaged in their </w:t>
      </w:r>
      <w:r w:rsidR="00B64072">
        <w:rPr>
          <w:rFonts w:cs="Arial"/>
          <w:b/>
          <w:sz w:val="20"/>
        </w:rPr>
        <w:t>c</w:t>
      </w:r>
      <w:r w:rsidRPr="00B32226">
        <w:rPr>
          <w:rFonts w:cs="Arial"/>
          <w:b/>
          <w:sz w:val="20"/>
        </w:rPr>
        <w:t>ommunities</w:t>
      </w:r>
    </w:p>
    <w:p w:rsidRPr="00B32226" w:rsidR="00C52FBA" w:rsidP="00C52FBA" w:rsidRDefault="00C52FBA" w14:paraId="3D0F4B3A" w14:textId="5683F3AF">
      <w:pPr>
        <w:pStyle w:val="ListParagraph"/>
        <w:numPr>
          <w:ilvl w:val="0"/>
          <w:numId w:val="7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Culturally </w:t>
      </w:r>
      <w:r w:rsidR="00B64072">
        <w:rPr>
          <w:rFonts w:cs="Arial"/>
          <w:b/>
          <w:sz w:val="20"/>
        </w:rPr>
        <w:t>c</w:t>
      </w:r>
      <w:r>
        <w:rPr>
          <w:rFonts w:cs="Arial"/>
          <w:b/>
          <w:sz w:val="20"/>
        </w:rPr>
        <w:t xml:space="preserve">apable when </w:t>
      </w:r>
      <w:r w:rsidR="00B64072">
        <w:rPr>
          <w:rFonts w:cs="Arial"/>
          <w:b/>
          <w:sz w:val="20"/>
        </w:rPr>
        <w:t>w</w:t>
      </w:r>
      <w:r>
        <w:rPr>
          <w:rFonts w:cs="Arial"/>
          <w:b/>
          <w:sz w:val="20"/>
        </w:rPr>
        <w:t>orking with First Australians</w:t>
      </w:r>
    </w:p>
    <w:p w:rsidR="0052216D" w:rsidP="00C52FBA" w:rsidRDefault="00C52FBA" w14:paraId="608497F5" w14:textId="35113D7C">
      <w:pPr>
        <w:pStyle w:val="ListParagraph"/>
        <w:numPr>
          <w:ilvl w:val="0"/>
          <w:numId w:val="7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Effective</w:t>
      </w:r>
      <w:r w:rsidRPr="00B32226">
        <w:rPr>
          <w:rFonts w:cs="Arial"/>
          <w:b/>
          <w:sz w:val="20"/>
        </w:rPr>
        <w:t xml:space="preserve"> </w:t>
      </w:r>
      <w:r w:rsidRPr="00B32226" w:rsidR="00EB028B">
        <w:rPr>
          <w:rFonts w:cs="Arial"/>
          <w:b/>
          <w:sz w:val="20"/>
        </w:rPr>
        <w:t xml:space="preserve">in </w:t>
      </w:r>
      <w:r w:rsidR="00B64072">
        <w:rPr>
          <w:rFonts w:cs="Arial"/>
          <w:b/>
          <w:sz w:val="20"/>
        </w:rPr>
        <w:t>c</w:t>
      </w:r>
      <w:r w:rsidRPr="00B32226" w:rsidR="00EB028B">
        <w:rPr>
          <w:rFonts w:cs="Arial"/>
          <w:b/>
          <w:sz w:val="20"/>
        </w:rPr>
        <w:t xml:space="preserve">ulturally </w:t>
      </w:r>
      <w:r w:rsidR="00B64072">
        <w:rPr>
          <w:rFonts w:cs="Arial"/>
          <w:b/>
          <w:sz w:val="20"/>
        </w:rPr>
        <w:t>d</w:t>
      </w:r>
      <w:r w:rsidRPr="00B32226" w:rsidR="00EB028B">
        <w:rPr>
          <w:rFonts w:cs="Arial"/>
          <w:b/>
          <w:sz w:val="20"/>
        </w:rPr>
        <w:t xml:space="preserve">iverse and </w:t>
      </w:r>
      <w:r w:rsidR="00B64072">
        <w:rPr>
          <w:rFonts w:cs="Arial"/>
          <w:b/>
          <w:sz w:val="20"/>
        </w:rPr>
        <w:t>i</w:t>
      </w:r>
      <w:r w:rsidRPr="00B32226" w:rsidR="00EB028B">
        <w:rPr>
          <w:rFonts w:cs="Arial"/>
          <w:b/>
          <w:sz w:val="20"/>
        </w:rPr>
        <w:t xml:space="preserve">nternational </w:t>
      </w:r>
      <w:r w:rsidR="00B64072">
        <w:rPr>
          <w:rFonts w:cs="Arial"/>
          <w:b/>
          <w:sz w:val="20"/>
        </w:rPr>
        <w:t>e</w:t>
      </w:r>
      <w:r w:rsidRPr="00B32226" w:rsidR="00EB028B">
        <w:rPr>
          <w:rFonts w:cs="Arial"/>
          <w:b/>
          <w:sz w:val="20"/>
        </w:rPr>
        <w:t>nvironments</w:t>
      </w:r>
    </w:p>
    <w:p w:rsidRPr="00D6453E" w:rsidR="00DF159D" w:rsidP="002C5011" w:rsidRDefault="00E87FE0" w14:paraId="678B60EE" w14:textId="64025096">
      <w:pPr>
        <w:pStyle w:val="ListParagraph"/>
        <w:ind w:left="0"/>
        <w:rPr>
          <w:rFonts w:cs="Arial"/>
          <w:sz w:val="20"/>
        </w:rPr>
      </w:pPr>
      <w:r>
        <w:rPr>
          <w:rFonts w:cs="Arial"/>
          <w:sz w:val="20"/>
        </w:rPr>
        <w:br/>
      </w:r>
      <w:r w:rsidR="00DF159D">
        <w:rPr>
          <w:rFonts w:cs="Arial"/>
          <w:sz w:val="20"/>
        </w:rPr>
        <w:t>Forms of evidence which demonstrate these graduate attributes include:</w:t>
      </w:r>
    </w:p>
    <w:p w:rsidRPr="0052216D" w:rsidR="00EB028B" w:rsidP="0052216D" w:rsidRDefault="00000000" w14:paraId="33111257" w14:textId="7AF8D005">
      <w:pPr>
        <w:ind w:left="0"/>
        <w:rPr>
          <w:rFonts w:cs="Arial"/>
          <w:sz w:val="20"/>
        </w:rPr>
      </w:pPr>
      <w:r>
        <w:rPr>
          <w:rFonts w:cs="Arial"/>
          <w:sz w:val="20"/>
        </w:rPr>
        <w:pict w14:anchorId="2819C4B0">
          <v:rect id="_x0000_i1025" style="width:476.25pt;height:1pt" o:hr="t" o:hrstd="t" o:hrnoshade="t" o:hralign="center" fillcolor="#bfbfbf [2412]" stroked="f"/>
        </w:pict>
      </w:r>
    </w:p>
    <w:p w:rsidRPr="000E45B9" w:rsidR="00EB028B" w:rsidP="00A27B67" w:rsidRDefault="00EB028B" w14:paraId="33111258" w14:textId="31FB9F72">
      <w:pPr>
        <w:pStyle w:val="ListParagraph"/>
        <w:numPr>
          <w:ilvl w:val="0"/>
          <w:numId w:val="8"/>
        </w:numPr>
        <w:spacing w:before="240" w:after="240"/>
        <w:ind w:left="426"/>
        <w:rPr>
          <w:rFonts w:cs="Arial"/>
          <w:b/>
          <w:sz w:val="20"/>
        </w:rPr>
      </w:pPr>
      <w:r w:rsidRPr="000E45B9">
        <w:rPr>
          <w:rFonts w:cs="Arial"/>
          <w:b/>
          <w:sz w:val="20"/>
        </w:rPr>
        <w:t xml:space="preserve">Knowledgeable and </w:t>
      </w:r>
      <w:r w:rsidR="00B64072">
        <w:rPr>
          <w:rFonts w:cs="Arial"/>
          <w:b/>
          <w:sz w:val="20"/>
        </w:rPr>
        <w:t>s</w:t>
      </w:r>
      <w:r w:rsidRPr="000E45B9">
        <w:rPr>
          <w:rFonts w:cs="Arial"/>
          <w:b/>
          <w:sz w:val="20"/>
        </w:rPr>
        <w:t>killed</w:t>
      </w:r>
      <w:r w:rsidR="006831C0">
        <w:rPr>
          <w:rFonts w:cs="Arial"/>
          <w:b/>
          <w:sz w:val="20"/>
        </w:rPr>
        <w:t xml:space="preserve">, with </w:t>
      </w:r>
      <w:r w:rsidR="00B64072">
        <w:rPr>
          <w:rFonts w:cs="Arial"/>
          <w:b/>
          <w:sz w:val="20"/>
        </w:rPr>
        <w:t>c</w:t>
      </w:r>
      <w:r w:rsidR="006831C0">
        <w:rPr>
          <w:rFonts w:cs="Arial"/>
          <w:b/>
          <w:sz w:val="20"/>
        </w:rPr>
        <w:t xml:space="preserve">ritical </w:t>
      </w:r>
      <w:r w:rsidR="00B64072">
        <w:rPr>
          <w:rFonts w:cs="Arial"/>
          <w:b/>
          <w:sz w:val="20"/>
        </w:rPr>
        <w:t>j</w:t>
      </w:r>
      <w:r w:rsidR="006831C0">
        <w:rPr>
          <w:rFonts w:cs="Arial"/>
          <w:b/>
          <w:sz w:val="20"/>
        </w:rPr>
        <w:t>udgement</w:t>
      </w:r>
    </w:p>
    <w:p w:rsidRPr="00EB028B" w:rsidR="00EB028B" w:rsidP="00EB028B" w:rsidRDefault="00EB028B" w14:paraId="33111259" w14:textId="77777777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EB028B">
        <w:rPr>
          <w:rFonts w:cs="Arial"/>
          <w:sz w:val="20"/>
        </w:rPr>
        <w:t>Comprehensive knowledge and skills relating to their disciplines</w:t>
      </w:r>
    </w:p>
    <w:p w:rsidRPr="00EB028B" w:rsidR="002C5011" w:rsidP="002C5011" w:rsidRDefault="002C5011" w14:paraId="5F15DC54" w14:textId="77777777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EB028B">
        <w:rPr>
          <w:rFonts w:cs="Arial"/>
          <w:sz w:val="20"/>
        </w:rPr>
        <w:t xml:space="preserve">Ability to analyse and critically evaluate arguments and evidence </w:t>
      </w:r>
    </w:p>
    <w:p w:rsidRPr="00EB028B" w:rsidR="002C5011" w:rsidP="002C5011" w:rsidRDefault="0043326A" w14:paraId="6E0FA210" w14:textId="79D89E3F">
      <w:pPr>
        <w:pStyle w:val="ListParagraph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Facility with</w:t>
      </w:r>
      <w:r w:rsidRPr="00EB028B" w:rsidR="002C5011">
        <w:rPr>
          <w:rFonts w:cs="Arial"/>
          <w:sz w:val="20"/>
        </w:rPr>
        <w:t xml:space="preserve"> interdisciplinary perspective</w:t>
      </w:r>
      <w:r>
        <w:rPr>
          <w:rFonts w:cs="Arial"/>
          <w:sz w:val="20"/>
        </w:rPr>
        <w:t>s</w:t>
      </w:r>
      <w:r w:rsidRPr="00EB028B" w:rsidR="002C5011">
        <w:rPr>
          <w:rFonts w:cs="Arial"/>
          <w:sz w:val="20"/>
        </w:rPr>
        <w:t xml:space="preserve"> </w:t>
      </w:r>
    </w:p>
    <w:p w:rsidRPr="00EB028B" w:rsidR="002C5011" w:rsidP="002C5011" w:rsidRDefault="002C5011" w14:paraId="55F6ABF6" w14:textId="77777777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EB028B">
        <w:rPr>
          <w:rFonts w:cs="Arial"/>
          <w:sz w:val="20"/>
        </w:rPr>
        <w:t xml:space="preserve">Capacity to find, evaluate and use information </w:t>
      </w:r>
    </w:p>
    <w:p w:rsidR="0052216D" w:rsidP="00EB028B" w:rsidRDefault="00EB028B" w14:paraId="686F01E0" w14:textId="6E6F56FA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EB028B">
        <w:rPr>
          <w:rFonts w:cs="Arial"/>
          <w:sz w:val="20"/>
        </w:rPr>
        <w:t xml:space="preserve">Ability to apply professional </w:t>
      </w:r>
      <w:r w:rsidRPr="00EB028B" w:rsidR="00C52FBA">
        <w:rPr>
          <w:rFonts w:cs="Arial"/>
          <w:sz w:val="20"/>
        </w:rPr>
        <w:t>knowledge</w:t>
      </w:r>
      <w:r w:rsidR="00C52FBA">
        <w:rPr>
          <w:rFonts w:cs="Arial"/>
          <w:sz w:val="20"/>
        </w:rPr>
        <w:t xml:space="preserve"> </w:t>
      </w:r>
      <w:r w:rsidRPr="00EB028B" w:rsidR="00C52FBA">
        <w:rPr>
          <w:rFonts w:cs="Arial"/>
          <w:sz w:val="20"/>
        </w:rPr>
        <w:t xml:space="preserve">and </w:t>
      </w:r>
      <w:r w:rsidRPr="00EB028B">
        <w:rPr>
          <w:rFonts w:cs="Arial"/>
          <w:sz w:val="20"/>
        </w:rPr>
        <w:t>skills in the workplace</w:t>
      </w:r>
    </w:p>
    <w:p w:rsidRPr="0052216D" w:rsidR="00EB028B" w:rsidP="0052216D" w:rsidRDefault="00000000" w14:paraId="3311125C" w14:textId="7C0CE671">
      <w:pPr>
        <w:ind w:left="0"/>
        <w:rPr>
          <w:rFonts w:cs="Arial"/>
          <w:sz w:val="20"/>
        </w:rPr>
      </w:pPr>
      <w:r>
        <w:rPr>
          <w:rFonts w:cs="Arial"/>
          <w:sz w:val="20"/>
        </w:rPr>
        <w:pict w14:anchorId="580CBF1F">
          <v:rect id="_x0000_i1026" style="width:476.25pt;height:1pt" o:hr="t" o:hrstd="t" o:hrnoshade="t" o:hralign="center" fillcolor="#bfbfbf [2412]" stroked="f"/>
        </w:pict>
      </w:r>
    </w:p>
    <w:p w:rsidRPr="000E45B9" w:rsidR="00EB028B" w:rsidP="00A27B67" w:rsidRDefault="00EB028B" w14:paraId="3311125D" w14:textId="3D1A53F0">
      <w:pPr>
        <w:pStyle w:val="ListParagraph"/>
        <w:numPr>
          <w:ilvl w:val="0"/>
          <w:numId w:val="8"/>
        </w:numPr>
        <w:spacing w:before="240" w:after="240"/>
        <w:ind w:left="426"/>
        <w:rPr>
          <w:rFonts w:cs="Arial"/>
          <w:b/>
          <w:sz w:val="20"/>
        </w:rPr>
      </w:pPr>
      <w:r w:rsidRPr="000E45B9">
        <w:rPr>
          <w:rFonts w:cs="Arial"/>
          <w:b/>
          <w:sz w:val="20"/>
        </w:rPr>
        <w:t xml:space="preserve">Effective </w:t>
      </w:r>
      <w:r w:rsidR="00B64072">
        <w:rPr>
          <w:rFonts w:cs="Arial"/>
          <w:b/>
          <w:sz w:val="20"/>
        </w:rPr>
        <w:t>c</w:t>
      </w:r>
      <w:r w:rsidRPr="000E45B9">
        <w:rPr>
          <w:rFonts w:cs="Arial"/>
          <w:b/>
          <w:sz w:val="20"/>
        </w:rPr>
        <w:t xml:space="preserve">ommunicators and </w:t>
      </w:r>
      <w:r w:rsidR="00B64072">
        <w:rPr>
          <w:rFonts w:cs="Arial"/>
          <w:b/>
          <w:sz w:val="20"/>
        </w:rPr>
        <w:t>c</w:t>
      </w:r>
      <w:r w:rsidRPr="000E45B9" w:rsidR="000E45B9">
        <w:rPr>
          <w:rFonts w:cs="Arial"/>
          <w:b/>
          <w:sz w:val="20"/>
        </w:rPr>
        <w:t>ollaborators</w:t>
      </w:r>
    </w:p>
    <w:p w:rsidRPr="00EB028B" w:rsidR="00EB028B" w:rsidP="00EB028B" w:rsidRDefault="00EB028B" w14:paraId="3311125E" w14:textId="7AF5C778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B028B">
        <w:rPr>
          <w:rFonts w:cs="Arial"/>
          <w:sz w:val="20"/>
        </w:rPr>
        <w:t xml:space="preserve">Capacity to communicate effectively with others orally </w:t>
      </w:r>
      <w:r w:rsidR="00DF60E5">
        <w:rPr>
          <w:rFonts w:cs="Arial"/>
          <w:sz w:val="20"/>
        </w:rPr>
        <w:t>and in writing</w:t>
      </w:r>
    </w:p>
    <w:p w:rsidRPr="00EB028B" w:rsidR="00EB028B" w:rsidP="00EB028B" w:rsidRDefault="00EB028B" w14:paraId="33111260" w14:textId="693980E0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B028B">
        <w:rPr>
          <w:rFonts w:cs="Arial"/>
          <w:sz w:val="20"/>
        </w:rPr>
        <w:t xml:space="preserve">Capacity to communicate effectively with others using </w:t>
      </w:r>
      <w:r w:rsidR="000E45B9">
        <w:rPr>
          <w:rFonts w:cs="Arial"/>
          <w:sz w:val="20"/>
        </w:rPr>
        <w:t xml:space="preserve">technological and creative </w:t>
      </w:r>
      <w:r w:rsidR="00D928C7">
        <w:rPr>
          <w:rFonts w:cs="Arial"/>
          <w:sz w:val="20"/>
        </w:rPr>
        <w:t>media</w:t>
      </w:r>
    </w:p>
    <w:p w:rsidR="0052216D" w:rsidP="00EB028B" w:rsidRDefault="00EB028B" w14:paraId="6E3942F2" w14:textId="2442C50A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B028B">
        <w:rPr>
          <w:rFonts w:cs="Arial"/>
          <w:sz w:val="20"/>
        </w:rPr>
        <w:lastRenderedPageBreak/>
        <w:t>Capacity to interact and collaborate with others effectively in the workplace</w:t>
      </w:r>
    </w:p>
    <w:p w:rsidRPr="0052216D" w:rsidR="00EB028B" w:rsidP="0052216D" w:rsidRDefault="00000000" w14:paraId="33111261" w14:textId="57DA5A18">
      <w:pPr>
        <w:ind w:left="0"/>
        <w:rPr>
          <w:rFonts w:cs="Arial"/>
          <w:sz w:val="20"/>
        </w:rPr>
      </w:pPr>
      <w:r>
        <w:rPr>
          <w:rFonts w:cs="Arial"/>
          <w:sz w:val="20"/>
        </w:rPr>
        <w:pict w14:anchorId="3044BB83">
          <v:rect id="_x0000_i1027" style="width:476.25pt;height:1pt" o:hr="t" o:hrstd="t" o:hrnoshade="t" o:hralign="center" fillcolor="#bfbfbf [2412]" stroked="f"/>
        </w:pict>
      </w:r>
    </w:p>
    <w:p w:rsidRPr="000E45B9" w:rsidR="00EB028B" w:rsidP="00A27B67" w:rsidRDefault="00EB028B" w14:paraId="33111262" w14:textId="32A8BED1">
      <w:pPr>
        <w:pStyle w:val="ListParagraph"/>
        <w:numPr>
          <w:ilvl w:val="0"/>
          <w:numId w:val="8"/>
        </w:numPr>
        <w:spacing w:before="240" w:after="240"/>
        <w:ind w:left="426"/>
        <w:rPr>
          <w:rFonts w:cs="Arial"/>
          <w:b/>
          <w:sz w:val="20"/>
        </w:rPr>
      </w:pPr>
      <w:r w:rsidRPr="000E45B9">
        <w:rPr>
          <w:rFonts w:cs="Arial"/>
          <w:b/>
          <w:sz w:val="20"/>
        </w:rPr>
        <w:t>Innovative</w:t>
      </w:r>
      <w:r w:rsidR="006831C0">
        <w:rPr>
          <w:rFonts w:cs="Arial"/>
          <w:b/>
          <w:sz w:val="20"/>
        </w:rPr>
        <w:t xml:space="preserve">, </w:t>
      </w:r>
      <w:r w:rsidR="00B64072">
        <w:rPr>
          <w:rFonts w:cs="Arial"/>
          <w:b/>
          <w:sz w:val="20"/>
        </w:rPr>
        <w:t>c</w:t>
      </w:r>
      <w:r w:rsidRPr="000E45B9">
        <w:rPr>
          <w:rFonts w:cs="Arial"/>
          <w:b/>
          <w:sz w:val="20"/>
        </w:rPr>
        <w:t>reative</w:t>
      </w:r>
      <w:r w:rsidR="006831C0">
        <w:rPr>
          <w:rFonts w:cs="Arial"/>
          <w:b/>
          <w:sz w:val="20"/>
        </w:rPr>
        <w:t xml:space="preserve"> and </w:t>
      </w:r>
      <w:r w:rsidR="00B64072">
        <w:rPr>
          <w:rFonts w:cs="Arial"/>
          <w:b/>
          <w:sz w:val="20"/>
        </w:rPr>
        <w:t>e</w:t>
      </w:r>
      <w:r w:rsidR="006831C0">
        <w:rPr>
          <w:rFonts w:cs="Arial"/>
          <w:b/>
          <w:sz w:val="20"/>
        </w:rPr>
        <w:t>ntrepreneurial</w:t>
      </w:r>
    </w:p>
    <w:p w:rsidRPr="00EB028B" w:rsidR="00EB028B" w:rsidP="00CF6502" w:rsidRDefault="00EB028B" w14:paraId="33111263" w14:textId="247AE5F0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B028B">
        <w:rPr>
          <w:rFonts w:cs="Arial"/>
          <w:sz w:val="20"/>
        </w:rPr>
        <w:t xml:space="preserve">Ability to </w:t>
      </w:r>
      <w:r w:rsidR="0043326A">
        <w:rPr>
          <w:rFonts w:cs="Arial"/>
          <w:sz w:val="20"/>
        </w:rPr>
        <w:t>deploy</w:t>
      </w:r>
      <w:r w:rsidRPr="00EB028B">
        <w:rPr>
          <w:rFonts w:cs="Arial"/>
          <w:sz w:val="20"/>
        </w:rPr>
        <w:t xml:space="preserve"> knowledge and skills to devise solutions to problems</w:t>
      </w:r>
    </w:p>
    <w:p w:rsidRPr="00EB028B" w:rsidR="00EB028B" w:rsidP="00CF6502" w:rsidRDefault="00EB028B" w14:paraId="33111265" w14:textId="649BB11E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B028B">
        <w:rPr>
          <w:rFonts w:cs="Arial"/>
          <w:sz w:val="20"/>
        </w:rPr>
        <w:t xml:space="preserve">Knowledge of research methodologies </w:t>
      </w:r>
      <w:r w:rsidR="0043326A">
        <w:rPr>
          <w:rFonts w:cs="Arial"/>
          <w:sz w:val="20"/>
        </w:rPr>
        <w:t>appropriate to</w:t>
      </w:r>
      <w:r w:rsidRPr="00EB028B">
        <w:rPr>
          <w:rFonts w:cs="Arial"/>
          <w:sz w:val="20"/>
        </w:rPr>
        <w:t xml:space="preserve"> their disciplines </w:t>
      </w:r>
    </w:p>
    <w:p w:rsidR="00D928C7" w:rsidP="00D928C7" w:rsidRDefault="00D928C7" w14:paraId="7DD0BC01" w14:textId="77777777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B028B">
        <w:rPr>
          <w:rFonts w:cs="Arial"/>
          <w:sz w:val="20"/>
        </w:rPr>
        <w:t xml:space="preserve">Ability to generate </w:t>
      </w:r>
      <w:r>
        <w:rPr>
          <w:rFonts w:cs="Arial"/>
          <w:sz w:val="20"/>
        </w:rPr>
        <w:t xml:space="preserve">creative works and perspectives </w:t>
      </w:r>
    </w:p>
    <w:p w:rsidR="00D928C7" w:rsidP="00D928C7" w:rsidRDefault="00DF60E5" w14:paraId="46540043" w14:textId="406F3C96">
      <w:pPr>
        <w:pStyle w:val="ListParagraph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Capacity to manage</w:t>
      </w:r>
      <w:r w:rsidR="00D928C7">
        <w:rPr>
          <w:rFonts w:cs="Arial"/>
          <w:sz w:val="20"/>
        </w:rPr>
        <w:t xml:space="preserve"> their careers</w:t>
      </w:r>
      <w:r>
        <w:rPr>
          <w:rFonts w:cs="Arial"/>
          <w:sz w:val="20"/>
        </w:rPr>
        <w:t xml:space="preserve"> independently</w:t>
      </w:r>
    </w:p>
    <w:p w:rsidRPr="0052216D" w:rsidR="00EB028B" w:rsidP="00CF6502" w:rsidRDefault="00000000" w14:paraId="33111266" w14:textId="77C6A557">
      <w:pPr>
        <w:ind w:left="0"/>
        <w:rPr>
          <w:rFonts w:cs="Arial"/>
          <w:sz w:val="20"/>
        </w:rPr>
      </w:pPr>
      <w:r>
        <w:rPr>
          <w:rFonts w:cs="Arial"/>
          <w:sz w:val="20"/>
        </w:rPr>
        <w:pict w14:anchorId="1976A5E3">
          <v:rect id="_x0000_i1028" style="width:476.25pt;height:1pt" o:hr="t" o:hrstd="t" o:hrnoshade="t" fillcolor="#bfbfbf [2412]" stroked="f"/>
        </w:pict>
      </w:r>
    </w:p>
    <w:p w:rsidRPr="000E45B9" w:rsidR="00EB028B" w:rsidP="0079430E" w:rsidRDefault="00EB028B" w14:paraId="33111267" w14:textId="4A2B798C">
      <w:pPr>
        <w:pStyle w:val="ListParagraph"/>
        <w:numPr>
          <w:ilvl w:val="0"/>
          <w:numId w:val="8"/>
        </w:numPr>
        <w:spacing w:before="240" w:after="240"/>
        <w:ind w:left="426"/>
        <w:rPr>
          <w:rFonts w:cs="Arial"/>
          <w:b/>
          <w:sz w:val="20"/>
        </w:rPr>
      </w:pPr>
      <w:r w:rsidRPr="000E45B9">
        <w:rPr>
          <w:rFonts w:cs="Arial"/>
          <w:b/>
          <w:sz w:val="20"/>
        </w:rPr>
        <w:t xml:space="preserve">Socially </w:t>
      </w:r>
      <w:r w:rsidR="00B64072">
        <w:rPr>
          <w:rFonts w:cs="Arial"/>
          <w:b/>
          <w:sz w:val="20"/>
        </w:rPr>
        <w:t>r</w:t>
      </w:r>
      <w:r w:rsidRPr="000E45B9">
        <w:rPr>
          <w:rFonts w:cs="Arial"/>
          <w:b/>
          <w:sz w:val="20"/>
        </w:rPr>
        <w:t xml:space="preserve">esponsible and </w:t>
      </w:r>
      <w:r w:rsidR="00B64072">
        <w:rPr>
          <w:rFonts w:cs="Arial"/>
          <w:b/>
          <w:sz w:val="20"/>
        </w:rPr>
        <w:t>e</w:t>
      </w:r>
      <w:r w:rsidRPr="000E45B9">
        <w:rPr>
          <w:rFonts w:cs="Arial"/>
          <w:b/>
          <w:sz w:val="20"/>
        </w:rPr>
        <w:t xml:space="preserve">ngaged in </w:t>
      </w:r>
      <w:r w:rsidRPr="000E45B9" w:rsidR="000E45B9">
        <w:rPr>
          <w:rFonts w:cs="Arial"/>
          <w:b/>
          <w:sz w:val="20"/>
        </w:rPr>
        <w:t xml:space="preserve">their </w:t>
      </w:r>
      <w:r w:rsidR="00B64072">
        <w:rPr>
          <w:rFonts w:cs="Arial"/>
          <w:b/>
          <w:sz w:val="20"/>
        </w:rPr>
        <w:t>c</w:t>
      </w:r>
      <w:r w:rsidRPr="000E45B9">
        <w:rPr>
          <w:rFonts w:cs="Arial"/>
          <w:b/>
          <w:sz w:val="20"/>
        </w:rPr>
        <w:t>ommunities</w:t>
      </w:r>
    </w:p>
    <w:p w:rsidRPr="00EB028B" w:rsidR="00EB028B" w:rsidP="0079430E" w:rsidRDefault="00EB028B" w14:paraId="33111268" w14:textId="3BC0FA91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B028B">
        <w:rPr>
          <w:rFonts w:cs="Arial"/>
          <w:sz w:val="20"/>
        </w:rPr>
        <w:t>Ethical awareness and academic integrity</w:t>
      </w:r>
    </w:p>
    <w:p w:rsidRPr="00EB028B" w:rsidR="00EB028B" w:rsidP="0079430E" w:rsidRDefault="00EB028B" w14:paraId="33111269" w14:textId="03558474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B028B">
        <w:rPr>
          <w:rFonts w:cs="Arial"/>
          <w:sz w:val="20"/>
        </w:rPr>
        <w:t xml:space="preserve">Capacity to apply </w:t>
      </w:r>
      <w:r w:rsidR="00DF60E5">
        <w:rPr>
          <w:rFonts w:cs="Arial"/>
          <w:sz w:val="20"/>
        </w:rPr>
        <w:t>inter</w:t>
      </w:r>
      <w:r w:rsidRPr="00EB028B">
        <w:rPr>
          <w:rFonts w:cs="Arial"/>
          <w:sz w:val="20"/>
        </w:rPr>
        <w:t>disciplinary knowledge to solv</w:t>
      </w:r>
      <w:r w:rsidR="000E45B9">
        <w:rPr>
          <w:rFonts w:cs="Arial"/>
          <w:sz w:val="20"/>
        </w:rPr>
        <w:t>e</w:t>
      </w:r>
      <w:r w:rsidRPr="00EB028B">
        <w:rPr>
          <w:rFonts w:cs="Arial"/>
          <w:sz w:val="20"/>
        </w:rPr>
        <w:t xml:space="preserve"> real problems </w:t>
      </w:r>
    </w:p>
    <w:p w:rsidRPr="00EB028B" w:rsidR="00EB028B" w:rsidP="0079430E" w:rsidRDefault="00EB028B" w14:paraId="3311126A" w14:textId="77777777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B028B">
        <w:rPr>
          <w:rFonts w:cs="Arial"/>
          <w:sz w:val="20"/>
        </w:rPr>
        <w:t>Understanding of social and civic responsibilities, human rights and sustainability</w:t>
      </w:r>
    </w:p>
    <w:p w:rsidRPr="0052216D" w:rsidR="00EB028B" w:rsidP="00CF6502" w:rsidRDefault="00000000" w14:paraId="3311126B" w14:textId="36F9AE94">
      <w:pPr>
        <w:ind w:left="0"/>
        <w:rPr>
          <w:rFonts w:cs="Arial"/>
          <w:sz w:val="20"/>
        </w:rPr>
      </w:pPr>
      <w:r>
        <w:rPr>
          <w:rFonts w:cs="Arial"/>
          <w:sz w:val="20"/>
        </w:rPr>
        <w:pict w14:anchorId="25793BD9">
          <v:rect id="_x0000_i1029" style="width:476.25pt;height:1pt" o:hr="t" o:hrstd="t" o:hrnoshade="t" fillcolor="#bfbfbf [2412]" stroked="f"/>
        </w:pict>
      </w:r>
    </w:p>
    <w:p w:rsidRPr="000E45B9" w:rsidR="000E45B9" w:rsidP="0079430E" w:rsidRDefault="000E45B9" w14:paraId="4188F68B" w14:textId="761E4504">
      <w:pPr>
        <w:pStyle w:val="ListParagraph"/>
        <w:numPr>
          <w:ilvl w:val="0"/>
          <w:numId w:val="8"/>
        </w:numPr>
        <w:spacing w:before="240" w:after="240"/>
        <w:ind w:left="426"/>
        <w:rPr>
          <w:rFonts w:cs="Arial"/>
          <w:b/>
          <w:sz w:val="20"/>
        </w:rPr>
      </w:pPr>
      <w:r w:rsidRPr="000E45B9">
        <w:rPr>
          <w:rFonts w:cs="Arial"/>
          <w:b/>
          <w:sz w:val="20"/>
        </w:rPr>
        <w:t xml:space="preserve">Culturally </w:t>
      </w:r>
      <w:r w:rsidR="00B64072">
        <w:rPr>
          <w:rFonts w:cs="Arial"/>
          <w:b/>
          <w:sz w:val="20"/>
        </w:rPr>
        <w:t>c</w:t>
      </w:r>
      <w:r w:rsidRPr="000E45B9">
        <w:rPr>
          <w:rFonts w:cs="Arial"/>
          <w:b/>
          <w:sz w:val="20"/>
        </w:rPr>
        <w:t xml:space="preserve">apable when </w:t>
      </w:r>
      <w:r w:rsidR="00B64072">
        <w:rPr>
          <w:rFonts w:cs="Arial"/>
          <w:b/>
          <w:sz w:val="20"/>
        </w:rPr>
        <w:t>w</w:t>
      </w:r>
      <w:r w:rsidRPr="000E45B9">
        <w:rPr>
          <w:rFonts w:cs="Arial"/>
          <w:b/>
          <w:sz w:val="20"/>
        </w:rPr>
        <w:t>orking with First Australians</w:t>
      </w:r>
    </w:p>
    <w:p w:rsidR="000E45B9" w:rsidP="0079430E" w:rsidRDefault="000E45B9" w14:paraId="3E67182D" w14:textId="35FDC60A">
      <w:pPr>
        <w:pStyle w:val="ListParagraph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Awareness of and respect for the values and knowledges of First Australian peoples</w:t>
      </w:r>
    </w:p>
    <w:p w:rsidRPr="000E45B9" w:rsidR="000E45B9" w:rsidP="000E45B9" w:rsidRDefault="00000000" w14:paraId="5C7DEA91" w14:textId="77777777">
      <w:pPr>
        <w:ind w:left="0"/>
        <w:rPr>
          <w:rFonts w:cs="Arial"/>
          <w:sz w:val="20"/>
        </w:rPr>
      </w:pPr>
      <w:r>
        <w:pict w14:anchorId="09DF7451">
          <v:rect id="_x0000_i1030" style="width:476.25pt;height:1pt" o:hr="t" o:hrstd="t" o:hrnoshade="t" fillcolor="#bfbfbf [2412]" stroked="f"/>
        </w:pict>
      </w:r>
    </w:p>
    <w:p w:rsidRPr="000E45B9" w:rsidR="00EB028B" w:rsidP="0079430E" w:rsidRDefault="000E45B9" w14:paraId="3311126C" w14:textId="5334B314">
      <w:pPr>
        <w:pStyle w:val="ListParagraph"/>
        <w:numPr>
          <w:ilvl w:val="0"/>
          <w:numId w:val="8"/>
        </w:numPr>
        <w:spacing w:before="240" w:after="240"/>
        <w:ind w:left="426"/>
        <w:rPr>
          <w:rFonts w:cs="Arial"/>
          <w:b/>
          <w:sz w:val="20"/>
        </w:rPr>
      </w:pPr>
      <w:r w:rsidRPr="000E45B9">
        <w:rPr>
          <w:rFonts w:cs="Arial"/>
          <w:b/>
          <w:sz w:val="20"/>
        </w:rPr>
        <w:t xml:space="preserve">Effective </w:t>
      </w:r>
      <w:r w:rsidRPr="000E45B9" w:rsidR="00EB028B">
        <w:rPr>
          <w:rFonts w:cs="Arial"/>
          <w:b/>
          <w:sz w:val="20"/>
        </w:rPr>
        <w:t xml:space="preserve">in </w:t>
      </w:r>
      <w:r w:rsidR="00B64072">
        <w:rPr>
          <w:rFonts w:cs="Arial"/>
          <w:b/>
          <w:sz w:val="20"/>
        </w:rPr>
        <w:t>c</w:t>
      </w:r>
      <w:r w:rsidRPr="000E45B9" w:rsidR="00EB028B">
        <w:rPr>
          <w:rFonts w:cs="Arial"/>
          <w:b/>
          <w:sz w:val="20"/>
        </w:rPr>
        <w:t xml:space="preserve">ulturally </w:t>
      </w:r>
      <w:r w:rsidR="00B64072">
        <w:rPr>
          <w:rFonts w:cs="Arial"/>
          <w:b/>
          <w:sz w:val="20"/>
        </w:rPr>
        <w:t>d</w:t>
      </w:r>
      <w:r w:rsidRPr="000E45B9" w:rsidR="00EB028B">
        <w:rPr>
          <w:rFonts w:cs="Arial"/>
          <w:b/>
          <w:sz w:val="20"/>
        </w:rPr>
        <w:t>iverse and</w:t>
      </w:r>
      <w:r w:rsidR="00B64072">
        <w:rPr>
          <w:rFonts w:cs="Arial"/>
          <w:b/>
          <w:sz w:val="20"/>
        </w:rPr>
        <w:t xml:space="preserve"> i</w:t>
      </w:r>
      <w:r w:rsidRPr="000E45B9" w:rsidR="00EB028B">
        <w:rPr>
          <w:rFonts w:cs="Arial"/>
          <w:b/>
          <w:sz w:val="20"/>
        </w:rPr>
        <w:t xml:space="preserve">nternational </w:t>
      </w:r>
      <w:r w:rsidR="00B64072">
        <w:rPr>
          <w:rFonts w:cs="Arial"/>
          <w:b/>
          <w:sz w:val="20"/>
        </w:rPr>
        <w:t>e</w:t>
      </w:r>
      <w:r w:rsidRPr="000E45B9" w:rsidR="00EB028B">
        <w:rPr>
          <w:rFonts w:cs="Arial"/>
          <w:b/>
          <w:sz w:val="20"/>
        </w:rPr>
        <w:t>nvironments</w:t>
      </w:r>
    </w:p>
    <w:p w:rsidRPr="00EB028B" w:rsidR="00EB028B" w:rsidP="0079430E" w:rsidRDefault="00DF60E5" w14:paraId="3311126E" w14:textId="62EE7BE1">
      <w:pPr>
        <w:pStyle w:val="ListParagraph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 xml:space="preserve">Ability to interact </w:t>
      </w:r>
      <w:r w:rsidR="00452EF8">
        <w:rPr>
          <w:rFonts w:cs="Arial"/>
          <w:sz w:val="20"/>
        </w:rPr>
        <w:t xml:space="preserve">successfully </w:t>
      </w:r>
      <w:r w:rsidRPr="00EB028B" w:rsidR="00EB028B">
        <w:rPr>
          <w:rFonts w:cs="Arial"/>
          <w:sz w:val="20"/>
        </w:rPr>
        <w:t xml:space="preserve">in culturally or linguistically diverse contexts </w:t>
      </w:r>
    </w:p>
    <w:p w:rsidR="0052216D" w:rsidP="0079430E" w:rsidRDefault="00DF60E5" w14:paraId="77FD5C4B" w14:textId="7DF027A6">
      <w:pPr>
        <w:pStyle w:val="ListParagraph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Capacity</w:t>
      </w:r>
      <w:r w:rsidR="000E45B9">
        <w:rPr>
          <w:rFonts w:cs="Arial"/>
          <w:sz w:val="20"/>
        </w:rPr>
        <w:t xml:space="preserve"> to apply</w:t>
      </w:r>
      <w:r w:rsidR="00FF4B0D">
        <w:rPr>
          <w:rFonts w:cs="Arial"/>
          <w:sz w:val="20"/>
        </w:rPr>
        <w:t xml:space="preserve"> global knowledge and </w:t>
      </w:r>
      <w:r w:rsidRPr="00EB028B" w:rsidR="00EB028B">
        <w:rPr>
          <w:rFonts w:cs="Arial"/>
          <w:sz w:val="20"/>
        </w:rPr>
        <w:t>p</w:t>
      </w:r>
      <w:r w:rsidR="0052216D">
        <w:rPr>
          <w:rFonts w:cs="Arial"/>
          <w:sz w:val="20"/>
        </w:rPr>
        <w:t>erspective</w:t>
      </w:r>
      <w:r w:rsidR="000E45B9">
        <w:rPr>
          <w:rFonts w:cs="Arial"/>
          <w:sz w:val="20"/>
        </w:rPr>
        <w:t>s</w:t>
      </w:r>
    </w:p>
    <w:p w:rsidRPr="0052216D" w:rsidR="00EB028B" w:rsidP="0052216D" w:rsidRDefault="00EB028B" w14:paraId="3311126F" w14:textId="3413EE1C">
      <w:pPr>
        <w:ind w:left="0"/>
        <w:rPr>
          <w:rFonts w:cs="Arial"/>
          <w:sz w:val="20"/>
        </w:rPr>
      </w:pPr>
    </w:p>
    <w:p w:rsidRPr="00A62490" w:rsidR="00E31309" w:rsidP="002A6AA2" w:rsidRDefault="00E31309" w14:paraId="33111270" w14:textId="77777777">
      <w:pPr>
        <w:ind w:left="1134"/>
        <w:rPr>
          <w:rFonts w:cs="Arial"/>
          <w:sz w:val="20"/>
        </w:rPr>
      </w:pPr>
    </w:p>
    <w:sectPr w:rsidRPr="00A62490" w:rsidR="00E31309" w:rsidSect="0025147A">
      <w:headerReference w:type="default" r:id="rId16"/>
      <w:footerReference w:type="default" r:id="rId17"/>
      <w:pgSz w:w="11906" w:h="16838" w:orient="portrait" w:code="9"/>
      <w:pgMar w:top="1440" w:right="1134" w:bottom="1134" w:left="124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147A" w:rsidRDefault="0025147A" w14:paraId="141BA1F6" w14:textId="77777777">
      <w:r>
        <w:separator/>
      </w:r>
    </w:p>
  </w:endnote>
  <w:endnote w:type="continuationSeparator" w:id="0">
    <w:p w:rsidR="0025147A" w:rsidRDefault="0025147A" w14:paraId="28C34A9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color="D9D9D9" w:themeColor="background1" w:themeShade="D9" w:sz="12" w:space="0"/>
        <w:insideH w:val="single" w:color="D9D9D9" w:themeColor="background1" w:themeShade="D9" w:sz="8" w:space="0"/>
        <w:insideV w:val="single" w:color="D9D9D9" w:themeColor="background1" w:themeShade="D9" w:sz="12" w:space="0"/>
      </w:tblBorders>
      <w:tblLook w:val="04A0" w:firstRow="1" w:lastRow="0" w:firstColumn="1" w:lastColumn="0" w:noHBand="0" w:noVBand="1"/>
    </w:tblPr>
    <w:tblGrid>
      <w:gridCol w:w="987"/>
      <w:gridCol w:w="8538"/>
    </w:tblGrid>
    <w:tr w:rsidRPr="00D96726" w:rsidR="00581324" w:rsidTr="00C245CA" w14:paraId="3311127A" w14:textId="77777777">
      <w:tc>
        <w:tcPr>
          <w:tcW w:w="918" w:type="dxa"/>
          <w:vAlign w:val="bottom"/>
        </w:tcPr>
        <w:p w:rsidRPr="0089097B" w:rsidR="00581324" w:rsidP="00C245CA" w:rsidRDefault="00581324" w14:paraId="33111278" w14:textId="77777777">
          <w:pPr>
            <w:pStyle w:val="Footer"/>
            <w:spacing w:before="20" w:after="20"/>
            <w:jc w:val="right"/>
            <w:rPr>
              <w:bCs/>
              <w:color w:val="BFBFBF" w:themeColor="background1" w:themeShade="BF"/>
              <w:sz w:val="16"/>
              <w:szCs w:val="16"/>
            </w:rPr>
          </w:pPr>
          <w:r w:rsidRPr="0089097B">
            <w:rPr>
              <w:color w:val="BFBFBF" w:themeColor="background1" w:themeShade="BF"/>
              <w:sz w:val="16"/>
              <w:szCs w:val="16"/>
            </w:rPr>
            <w:fldChar w:fldCharType="begin"/>
          </w:r>
          <w:r w:rsidRPr="0089097B">
            <w:rPr>
              <w:color w:val="BFBFBF" w:themeColor="background1" w:themeShade="BF"/>
              <w:sz w:val="16"/>
              <w:szCs w:val="16"/>
            </w:rPr>
            <w:instrText xml:space="preserve"> PAGE   \* MERGEFORMAT </w:instrText>
          </w:r>
          <w:r w:rsidRPr="0089097B">
            <w:rPr>
              <w:color w:val="BFBFBF" w:themeColor="background1" w:themeShade="BF"/>
              <w:sz w:val="16"/>
              <w:szCs w:val="16"/>
            </w:rPr>
            <w:fldChar w:fldCharType="separate"/>
          </w:r>
          <w:r w:rsidRPr="00EF1115" w:rsidR="00EF1115">
            <w:rPr>
              <w:bCs/>
              <w:noProof/>
              <w:color w:val="BFBFBF" w:themeColor="background1" w:themeShade="BF"/>
              <w:sz w:val="16"/>
              <w:szCs w:val="16"/>
            </w:rPr>
            <w:t>2</w:t>
          </w:r>
          <w:r w:rsidRPr="0089097B">
            <w:rPr>
              <w:bCs/>
              <w:noProof/>
              <w:color w:val="BFBFBF" w:themeColor="background1" w:themeShade="BF"/>
              <w:sz w:val="16"/>
              <w:szCs w:val="16"/>
            </w:rPr>
            <w:fldChar w:fldCharType="end"/>
          </w:r>
        </w:p>
      </w:tc>
      <w:tc>
        <w:tcPr>
          <w:tcW w:w="7938" w:type="dxa"/>
          <w:vAlign w:val="bottom"/>
        </w:tcPr>
        <w:p w:rsidRPr="0089097B" w:rsidR="00581324" w:rsidP="00E00460" w:rsidRDefault="00B31089" w14:paraId="33111279" w14:textId="77777777">
          <w:pPr>
            <w:pStyle w:val="Footer"/>
            <w:spacing w:before="20" w:after="20"/>
            <w:ind w:left="0"/>
            <w:rPr>
              <w:color w:val="BFBFBF" w:themeColor="background1" w:themeShade="BF"/>
              <w:sz w:val="16"/>
              <w:szCs w:val="16"/>
            </w:rPr>
          </w:pPr>
          <w:r w:rsidRPr="00B31089">
            <w:rPr>
              <w:color w:val="BFBFBF" w:themeColor="background1" w:themeShade="BF"/>
              <w:sz w:val="16"/>
              <w:szCs w:val="16"/>
            </w:rPr>
            <w:t>The Griffith Graduate</w:t>
          </w:r>
        </w:p>
      </w:tc>
    </w:tr>
  </w:tbl>
  <w:p w:rsidRPr="0084456D" w:rsidR="00581324" w:rsidP="0084456D" w:rsidRDefault="00581324" w14:paraId="3311127B" w14:textId="7777777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147A" w:rsidRDefault="0025147A" w14:paraId="304F0E01" w14:textId="77777777">
      <w:r>
        <w:separator/>
      </w:r>
    </w:p>
  </w:footnote>
  <w:footnote w:type="continuationSeparator" w:id="0">
    <w:p w:rsidR="0025147A" w:rsidRDefault="0025147A" w14:paraId="15D3D5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468BB" w:rsidR="005468BB" w:rsidP="005468BB" w:rsidRDefault="005468BB" w14:paraId="2A5FF912" w14:textId="72CA1AFC">
    <w:pPr>
      <w:pStyle w:val="Header"/>
      <w:jc w:val="right"/>
      <w:rPr>
        <w:rFonts w:ascii="Arial" w:hAnsi="Arial" w:cs="Arial"/>
        <w:sz w:val="16"/>
        <w:szCs w:val="16"/>
      </w:rPr>
    </w:pPr>
  </w:p>
  <w:p w:rsidR="005468BB" w:rsidRDefault="005468BB" w14:paraId="05B8C4D9" w14:textId="39159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5CD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6006A12"/>
    <w:multiLevelType w:val="hybridMultilevel"/>
    <w:tmpl w:val="F45E6B9C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18275E"/>
    <w:multiLevelType w:val="hybridMultilevel"/>
    <w:tmpl w:val="D84A3414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520451"/>
    <w:multiLevelType w:val="hybridMultilevel"/>
    <w:tmpl w:val="91E0B92E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930B05"/>
    <w:multiLevelType w:val="multilevel"/>
    <w:tmpl w:val="0A32982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pStyle w:val="CustomHEading2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5" w15:restartNumberingAfterBreak="0">
    <w:nsid w:val="4F664CE6"/>
    <w:multiLevelType w:val="hybridMultilevel"/>
    <w:tmpl w:val="ADD43374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CC7DFD"/>
    <w:multiLevelType w:val="hybridMultilevel"/>
    <w:tmpl w:val="1A580B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7373C"/>
    <w:multiLevelType w:val="hybridMultilevel"/>
    <w:tmpl w:val="5D68DC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2542704">
    <w:abstractNumId w:val="0"/>
  </w:num>
  <w:num w:numId="2" w16cid:durableId="1519539005">
    <w:abstractNumId w:val="4"/>
  </w:num>
  <w:num w:numId="3" w16cid:durableId="401297927">
    <w:abstractNumId w:val="5"/>
  </w:num>
  <w:num w:numId="4" w16cid:durableId="165286908">
    <w:abstractNumId w:val="2"/>
  </w:num>
  <w:num w:numId="5" w16cid:durableId="416244333">
    <w:abstractNumId w:val="3"/>
  </w:num>
  <w:num w:numId="6" w16cid:durableId="415176821">
    <w:abstractNumId w:val="1"/>
  </w:num>
  <w:num w:numId="7" w16cid:durableId="722414282">
    <w:abstractNumId w:val="7"/>
  </w:num>
  <w:num w:numId="8" w16cid:durableId="93574927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89"/>
    <w:rsid w:val="00000000"/>
    <w:rsid w:val="000027A6"/>
    <w:rsid w:val="0001326A"/>
    <w:rsid w:val="000168FD"/>
    <w:rsid w:val="00020317"/>
    <w:rsid w:val="0002197A"/>
    <w:rsid w:val="00021D3F"/>
    <w:rsid w:val="0002656D"/>
    <w:rsid w:val="000272B1"/>
    <w:rsid w:val="00041B9F"/>
    <w:rsid w:val="00043A00"/>
    <w:rsid w:val="000574B5"/>
    <w:rsid w:val="000623C6"/>
    <w:rsid w:val="00063F62"/>
    <w:rsid w:val="00064C50"/>
    <w:rsid w:val="000667F4"/>
    <w:rsid w:val="0007378A"/>
    <w:rsid w:val="00073B71"/>
    <w:rsid w:val="00085C96"/>
    <w:rsid w:val="0008782B"/>
    <w:rsid w:val="00090B14"/>
    <w:rsid w:val="00095765"/>
    <w:rsid w:val="00095B6A"/>
    <w:rsid w:val="000A32A8"/>
    <w:rsid w:val="000B2A3C"/>
    <w:rsid w:val="000B4093"/>
    <w:rsid w:val="000B5F39"/>
    <w:rsid w:val="000B6706"/>
    <w:rsid w:val="000C6109"/>
    <w:rsid w:val="000D02B0"/>
    <w:rsid w:val="000D7547"/>
    <w:rsid w:val="000E45B9"/>
    <w:rsid w:val="000F0532"/>
    <w:rsid w:val="000F0F40"/>
    <w:rsid w:val="00111C62"/>
    <w:rsid w:val="00113FE9"/>
    <w:rsid w:val="001161F5"/>
    <w:rsid w:val="00122286"/>
    <w:rsid w:val="00125B7C"/>
    <w:rsid w:val="00126B3F"/>
    <w:rsid w:val="0013508A"/>
    <w:rsid w:val="00142F90"/>
    <w:rsid w:val="0014494F"/>
    <w:rsid w:val="001457DC"/>
    <w:rsid w:val="00147712"/>
    <w:rsid w:val="00161FE6"/>
    <w:rsid w:val="001650D4"/>
    <w:rsid w:val="00165E66"/>
    <w:rsid w:val="00166645"/>
    <w:rsid w:val="00170334"/>
    <w:rsid w:val="00170EFB"/>
    <w:rsid w:val="00177414"/>
    <w:rsid w:val="001831DA"/>
    <w:rsid w:val="001918BB"/>
    <w:rsid w:val="00194712"/>
    <w:rsid w:val="00195922"/>
    <w:rsid w:val="001A383A"/>
    <w:rsid w:val="001A43F5"/>
    <w:rsid w:val="001A762E"/>
    <w:rsid w:val="001B2DB3"/>
    <w:rsid w:val="001B6957"/>
    <w:rsid w:val="001C0A6C"/>
    <w:rsid w:val="001C1128"/>
    <w:rsid w:val="001C2CA3"/>
    <w:rsid w:val="001C3A88"/>
    <w:rsid w:val="001E0403"/>
    <w:rsid w:val="001E27CE"/>
    <w:rsid w:val="001E6124"/>
    <w:rsid w:val="001F66C9"/>
    <w:rsid w:val="00201B73"/>
    <w:rsid w:val="0021047D"/>
    <w:rsid w:val="002233B0"/>
    <w:rsid w:val="002235B6"/>
    <w:rsid w:val="0022366D"/>
    <w:rsid w:val="00233FF8"/>
    <w:rsid w:val="002418DB"/>
    <w:rsid w:val="00243FB3"/>
    <w:rsid w:val="002449C6"/>
    <w:rsid w:val="0024690C"/>
    <w:rsid w:val="00246C8E"/>
    <w:rsid w:val="0025147A"/>
    <w:rsid w:val="00261CAC"/>
    <w:rsid w:val="00272C53"/>
    <w:rsid w:val="00272CE4"/>
    <w:rsid w:val="0027687D"/>
    <w:rsid w:val="00280472"/>
    <w:rsid w:val="00284A3D"/>
    <w:rsid w:val="00287DE4"/>
    <w:rsid w:val="002938F5"/>
    <w:rsid w:val="002A2874"/>
    <w:rsid w:val="002A5651"/>
    <w:rsid w:val="002A6AA2"/>
    <w:rsid w:val="002B053D"/>
    <w:rsid w:val="002B1AF8"/>
    <w:rsid w:val="002B756C"/>
    <w:rsid w:val="002B7EB5"/>
    <w:rsid w:val="002C5011"/>
    <w:rsid w:val="002D1072"/>
    <w:rsid w:val="002D1B78"/>
    <w:rsid w:val="002D294E"/>
    <w:rsid w:val="002D7B77"/>
    <w:rsid w:val="002F0496"/>
    <w:rsid w:val="002F0C32"/>
    <w:rsid w:val="002F224E"/>
    <w:rsid w:val="002F507E"/>
    <w:rsid w:val="002F5EE9"/>
    <w:rsid w:val="00310DB8"/>
    <w:rsid w:val="00311CE5"/>
    <w:rsid w:val="003134C8"/>
    <w:rsid w:val="003218C3"/>
    <w:rsid w:val="00324C57"/>
    <w:rsid w:val="00326B6D"/>
    <w:rsid w:val="0034016D"/>
    <w:rsid w:val="003458F5"/>
    <w:rsid w:val="00347F8E"/>
    <w:rsid w:val="003578D8"/>
    <w:rsid w:val="00381013"/>
    <w:rsid w:val="00394264"/>
    <w:rsid w:val="00396DFB"/>
    <w:rsid w:val="003A2BEA"/>
    <w:rsid w:val="003B7A64"/>
    <w:rsid w:val="003C67F5"/>
    <w:rsid w:val="003C682E"/>
    <w:rsid w:val="003D1388"/>
    <w:rsid w:val="003E558A"/>
    <w:rsid w:val="003E5D96"/>
    <w:rsid w:val="004000E1"/>
    <w:rsid w:val="00411665"/>
    <w:rsid w:val="0041440C"/>
    <w:rsid w:val="00416FF5"/>
    <w:rsid w:val="00423442"/>
    <w:rsid w:val="004275CB"/>
    <w:rsid w:val="0043193E"/>
    <w:rsid w:val="00431ED9"/>
    <w:rsid w:val="0043326A"/>
    <w:rsid w:val="004367FD"/>
    <w:rsid w:val="004379AA"/>
    <w:rsid w:val="0044443B"/>
    <w:rsid w:val="00452EF8"/>
    <w:rsid w:val="004539FC"/>
    <w:rsid w:val="004604B9"/>
    <w:rsid w:val="00461BB9"/>
    <w:rsid w:val="004657B6"/>
    <w:rsid w:val="00474A46"/>
    <w:rsid w:val="00474FF5"/>
    <w:rsid w:val="0047769A"/>
    <w:rsid w:val="00484CEA"/>
    <w:rsid w:val="0049394F"/>
    <w:rsid w:val="00495C41"/>
    <w:rsid w:val="00497B78"/>
    <w:rsid w:val="004A3DF6"/>
    <w:rsid w:val="004B0D61"/>
    <w:rsid w:val="004B5AF2"/>
    <w:rsid w:val="004B5E8F"/>
    <w:rsid w:val="004B6B77"/>
    <w:rsid w:val="004D5632"/>
    <w:rsid w:val="004E1C8C"/>
    <w:rsid w:val="00500E1A"/>
    <w:rsid w:val="005076BB"/>
    <w:rsid w:val="00515ADA"/>
    <w:rsid w:val="00516A82"/>
    <w:rsid w:val="00517F6E"/>
    <w:rsid w:val="00521797"/>
    <w:rsid w:val="0052216D"/>
    <w:rsid w:val="00524CFB"/>
    <w:rsid w:val="0053062E"/>
    <w:rsid w:val="00532A8F"/>
    <w:rsid w:val="00537826"/>
    <w:rsid w:val="00540C27"/>
    <w:rsid w:val="00545CEE"/>
    <w:rsid w:val="00546452"/>
    <w:rsid w:val="005468BB"/>
    <w:rsid w:val="00547101"/>
    <w:rsid w:val="00560908"/>
    <w:rsid w:val="00570E6F"/>
    <w:rsid w:val="00572447"/>
    <w:rsid w:val="005740C1"/>
    <w:rsid w:val="00581324"/>
    <w:rsid w:val="005845E9"/>
    <w:rsid w:val="00596AB8"/>
    <w:rsid w:val="005A1803"/>
    <w:rsid w:val="005A3C78"/>
    <w:rsid w:val="005B2DF0"/>
    <w:rsid w:val="005B50CF"/>
    <w:rsid w:val="005B786F"/>
    <w:rsid w:val="005C36E1"/>
    <w:rsid w:val="005D2F16"/>
    <w:rsid w:val="005E4F43"/>
    <w:rsid w:val="005E791A"/>
    <w:rsid w:val="005F2476"/>
    <w:rsid w:val="005F3A85"/>
    <w:rsid w:val="005F5B15"/>
    <w:rsid w:val="0060112B"/>
    <w:rsid w:val="0061372F"/>
    <w:rsid w:val="00626982"/>
    <w:rsid w:val="00633B37"/>
    <w:rsid w:val="006349E4"/>
    <w:rsid w:val="00636862"/>
    <w:rsid w:val="00643FE0"/>
    <w:rsid w:val="0064519D"/>
    <w:rsid w:val="00653543"/>
    <w:rsid w:val="00657977"/>
    <w:rsid w:val="0066306D"/>
    <w:rsid w:val="0066357B"/>
    <w:rsid w:val="006762A7"/>
    <w:rsid w:val="0068028D"/>
    <w:rsid w:val="006831C0"/>
    <w:rsid w:val="0069546E"/>
    <w:rsid w:val="00697AB1"/>
    <w:rsid w:val="006A1820"/>
    <w:rsid w:val="006A478C"/>
    <w:rsid w:val="006B1774"/>
    <w:rsid w:val="006B288A"/>
    <w:rsid w:val="006B32D6"/>
    <w:rsid w:val="006B679C"/>
    <w:rsid w:val="006C013C"/>
    <w:rsid w:val="006C4A2C"/>
    <w:rsid w:val="006D23C2"/>
    <w:rsid w:val="006D2573"/>
    <w:rsid w:val="006E3DA4"/>
    <w:rsid w:val="006E5BD3"/>
    <w:rsid w:val="006F15BE"/>
    <w:rsid w:val="006F28D2"/>
    <w:rsid w:val="006F5216"/>
    <w:rsid w:val="006F53AE"/>
    <w:rsid w:val="006F77FA"/>
    <w:rsid w:val="00702232"/>
    <w:rsid w:val="00705462"/>
    <w:rsid w:val="00706C0E"/>
    <w:rsid w:val="00714A75"/>
    <w:rsid w:val="00715AF5"/>
    <w:rsid w:val="00720192"/>
    <w:rsid w:val="00723FB3"/>
    <w:rsid w:val="00726FB5"/>
    <w:rsid w:val="00734768"/>
    <w:rsid w:val="00740BDF"/>
    <w:rsid w:val="00741E3C"/>
    <w:rsid w:val="0074597D"/>
    <w:rsid w:val="0074600E"/>
    <w:rsid w:val="00747D25"/>
    <w:rsid w:val="00753867"/>
    <w:rsid w:val="00754332"/>
    <w:rsid w:val="00754458"/>
    <w:rsid w:val="00755120"/>
    <w:rsid w:val="00757404"/>
    <w:rsid w:val="00757917"/>
    <w:rsid w:val="00766B60"/>
    <w:rsid w:val="00775885"/>
    <w:rsid w:val="00780B46"/>
    <w:rsid w:val="00780D74"/>
    <w:rsid w:val="00791AA3"/>
    <w:rsid w:val="00792D75"/>
    <w:rsid w:val="007939DE"/>
    <w:rsid w:val="0079430E"/>
    <w:rsid w:val="00794D97"/>
    <w:rsid w:val="007978D7"/>
    <w:rsid w:val="007A5A78"/>
    <w:rsid w:val="007A76B5"/>
    <w:rsid w:val="007B1A9B"/>
    <w:rsid w:val="007B3CC4"/>
    <w:rsid w:val="007B75C3"/>
    <w:rsid w:val="007D3EAD"/>
    <w:rsid w:val="007D6AC1"/>
    <w:rsid w:val="007D79E4"/>
    <w:rsid w:val="007E0538"/>
    <w:rsid w:val="007E3132"/>
    <w:rsid w:val="007E4EA3"/>
    <w:rsid w:val="007F3E07"/>
    <w:rsid w:val="007F56D9"/>
    <w:rsid w:val="007F6111"/>
    <w:rsid w:val="007F7FC0"/>
    <w:rsid w:val="00810C01"/>
    <w:rsid w:val="00826C75"/>
    <w:rsid w:val="0082755C"/>
    <w:rsid w:val="00832F9F"/>
    <w:rsid w:val="00833FD3"/>
    <w:rsid w:val="00835399"/>
    <w:rsid w:val="00842D7C"/>
    <w:rsid w:val="0084456D"/>
    <w:rsid w:val="008604F4"/>
    <w:rsid w:val="00862B37"/>
    <w:rsid w:val="00863D60"/>
    <w:rsid w:val="0086705D"/>
    <w:rsid w:val="00873851"/>
    <w:rsid w:val="00881BAA"/>
    <w:rsid w:val="00883C6F"/>
    <w:rsid w:val="00885A9D"/>
    <w:rsid w:val="0089097B"/>
    <w:rsid w:val="00893854"/>
    <w:rsid w:val="008977CE"/>
    <w:rsid w:val="008A40EA"/>
    <w:rsid w:val="008A585E"/>
    <w:rsid w:val="008B1AD3"/>
    <w:rsid w:val="008B701D"/>
    <w:rsid w:val="008C0D58"/>
    <w:rsid w:val="008D4244"/>
    <w:rsid w:val="008D4EAF"/>
    <w:rsid w:val="008D5BB7"/>
    <w:rsid w:val="008D7BCB"/>
    <w:rsid w:val="008E16FF"/>
    <w:rsid w:val="008E3426"/>
    <w:rsid w:val="008E623C"/>
    <w:rsid w:val="008F1284"/>
    <w:rsid w:val="008F54A8"/>
    <w:rsid w:val="008F6339"/>
    <w:rsid w:val="008F6C5D"/>
    <w:rsid w:val="00902A40"/>
    <w:rsid w:val="00904703"/>
    <w:rsid w:val="009148CE"/>
    <w:rsid w:val="00915B87"/>
    <w:rsid w:val="0092301A"/>
    <w:rsid w:val="00927957"/>
    <w:rsid w:val="00945C2A"/>
    <w:rsid w:val="00963ACF"/>
    <w:rsid w:val="00967B3F"/>
    <w:rsid w:val="009826CE"/>
    <w:rsid w:val="0099409C"/>
    <w:rsid w:val="009C63BA"/>
    <w:rsid w:val="009C750A"/>
    <w:rsid w:val="009C7BF1"/>
    <w:rsid w:val="009D19FC"/>
    <w:rsid w:val="009D31AA"/>
    <w:rsid w:val="009D4604"/>
    <w:rsid w:val="009E0E8F"/>
    <w:rsid w:val="009F0FF1"/>
    <w:rsid w:val="00A03E63"/>
    <w:rsid w:val="00A03FF8"/>
    <w:rsid w:val="00A04CCC"/>
    <w:rsid w:val="00A0504A"/>
    <w:rsid w:val="00A06904"/>
    <w:rsid w:val="00A177FC"/>
    <w:rsid w:val="00A20280"/>
    <w:rsid w:val="00A20A97"/>
    <w:rsid w:val="00A21798"/>
    <w:rsid w:val="00A27B67"/>
    <w:rsid w:val="00A32B05"/>
    <w:rsid w:val="00A34635"/>
    <w:rsid w:val="00A42824"/>
    <w:rsid w:val="00A5182E"/>
    <w:rsid w:val="00A557BD"/>
    <w:rsid w:val="00A60AB8"/>
    <w:rsid w:val="00A619C7"/>
    <w:rsid w:val="00A62490"/>
    <w:rsid w:val="00A6489A"/>
    <w:rsid w:val="00A77C04"/>
    <w:rsid w:val="00A848F4"/>
    <w:rsid w:val="00A85022"/>
    <w:rsid w:val="00A869E6"/>
    <w:rsid w:val="00A9050A"/>
    <w:rsid w:val="00AB0069"/>
    <w:rsid w:val="00AB13FC"/>
    <w:rsid w:val="00AB6C4F"/>
    <w:rsid w:val="00AB784B"/>
    <w:rsid w:val="00AC544E"/>
    <w:rsid w:val="00AD07D2"/>
    <w:rsid w:val="00AF37D5"/>
    <w:rsid w:val="00AF4189"/>
    <w:rsid w:val="00AF62A9"/>
    <w:rsid w:val="00AF723D"/>
    <w:rsid w:val="00B0238C"/>
    <w:rsid w:val="00B27EEB"/>
    <w:rsid w:val="00B31089"/>
    <w:rsid w:val="00B32226"/>
    <w:rsid w:val="00B333DF"/>
    <w:rsid w:val="00B34D13"/>
    <w:rsid w:val="00B35FB8"/>
    <w:rsid w:val="00B41E1C"/>
    <w:rsid w:val="00B45477"/>
    <w:rsid w:val="00B472A5"/>
    <w:rsid w:val="00B64072"/>
    <w:rsid w:val="00B64C7B"/>
    <w:rsid w:val="00B66CBA"/>
    <w:rsid w:val="00B81B73"/>
    <w:rsid w:val="00B84DB5"/>
    <w:rsid w:val="00B85A91"/>
    <w:rsid w:val="00B8613F"/>
    <w:rsid w:val="00B86B55"/>
    <w:rsid w:val="00BA24BE"/>
    <w:rsid w:val="00BA39D3"/>
    <w:rsid w:val="00BB416E"/>
    <w:rsid w:val="00BB5BAF"/>
    <w:rsid w:val="00BB7175"/>
    <w:rsid w:val="00BC0F6D"/>
    <w:rsid w:val="00BC50C1"/>
    <w:rsid w:val="00BC7428"/>
    <w:rsid w:val="00BC7A77"/>
    <w:rsid w:val="00BD070F"/>
    <w:rsid w:val="00BE314E"/>
    <w:rsid w:val="00BF01F1"/>
    <w:rsid w:val="00BF0C20"/>
    <w:rsid w:val="00BF0F81"/>
    <w:rsid w:val="00BF1299"/>
    <w:rsid w:val="00C0540C"/>
    <w:rsid w:val="00C05D05"/>
    <w:rsid w:val="00C0705D"/>
    <w:rsid w:val="00C115E1"/>
    <w:rsid w:val="00C1576F"/>
    <w:rsid w:val="00C158A2"/>
    <w:rsid w:val="00C203FD"/>
    <w:rsid w:val="00C210D9"/>
    <w:rsid w:val="00C21BCB"/>
    <w:rsid w:val="00C245CA"/>
    <w:rsid w:val="00C26AA9"/>
    <w:rsid w:val="00C313AC"/>
    <w:rsid w:val="00C332A4"/>
    <w:rsid w:val="00C35759"/>
    <w:rsid w:val="00C40672"/>
    <w:rsid w:val="00C448F7"/>
    <w:rsid w:val="00C4647B"/>
    <w:rsid w:val="00C467AC"/>
    <w:rsid w:val="00C50A1F"/>
    <w:rsid w:val="00C52FBA"/>
    <w:rsid w:val="00C56C9C"/>
    <w:rsid w:val="00C6259E"/>
    <w:rsid w:val="00C738F3"/>
    <w:rsid w:val="00C762CF"/>
    <w:rsid w:val="00C8484F"/>
    <w:rsid w:val="00C86B98"/>
    <w:rsid w:val="00CA3E2C"/>
    <w:rsid w:val="00CA509E"/>
    <w:rsid w:val="00CA60AF"/>
    <w:rsid w:val="00CB185A"/>
    <w:rsid w:val="00CC1B74"/>
    <w:rsid w:val="00CC31E3"/>
    <w:rsid w:val="00CD3138"/>
    <w:rsid w:val="00CE23FF"/>
    <w:rsid w:val="00CE3B1D"/>
    <w:rsid w:val="00CE42A9"/>
    <w:rsid w:val="00CF0319"/>
    <w:rsid w:val="00CF3462"/>
    <w:rsid w:val="00CF6502"/>
    <w:rsid w:val="00D0248C"/>
    <w:rsid w:val="00D047CD"/>
    <w:rsid w:val="00D05D2C"/>
    <w:rsid w:val="00D06CB7"/>
    <w:rsid w:val="00D10D24"/>
    <w:rsid w:val="00D13C98"/>
    <w:rsid w:val="00D16F5F"/>
    <w:rsid w:val="00D203E1"/>
    <w:rsid w:val="00D2236E"/>
    <w:rsid w:val="00D231E0"/>
    <w:rsid w:val="00D2648D"/>
    <w:rsid w:val="00D3247B"/>
    <w:rsid w:val="00D5253F"/>
    <w:rsid w:val="00D52CAC"/>
    <w:rsid w:val="00D555F9"/>
    <w:rsid w:val="00D55BC3"/>
    <w:rsid w:val="00D614DF"/>
    <w:rsid w:val="00D61A01"/>
    <w:rsid w:val="00D6453E"/>
    <w:rsid w:val="00D85F00"/>
    <w:rsid w:val="00D9114F"/>
    <w:rsid w:val="00D920FB"/>
    <w:rsid w:val="00D928C7"/>
    <w:rsid w:val="00D96309"/>
    <w:rsid w:val="00D96726"/>
    <w:rsid w:val="00DB0479"/>
    <w:rsid w:val="00DB16B9"/>
    <w:rsid w:val="00DB4612"/>
    <w:rsid w:val="00DB4C66"/>
    <w:rsid w:val="00DC2DFC"/>
    <w:rsid w:val="00DC7EE4"/>
    <w:rsid w:val="00DD55F4"/>
    <w:rsid w:val="00DF159D"/>
    <w:rsid w:val="00DF60E5"/>
    <w:rsid w:val="00E00460"/>
    <w:rsid w:val="00E03ACA"/>
    <w:rsid w:val="00E15427"/>
    <w:rsid w:val="00E20578"/>
    <w:rsid w:val="00E222F1"/>
    <w:rsid w:val="00E26E42"/>
    <w:rsid w:val="00E31309"/>
    <w:rsid w:val="00E34B2B"/>
    <w:rsid w:val="00E36743"/>
    <w:rsid w:val="00E368A1"/>
    <w:rsid w:val="00E443E4"/>
    <w:rsid w:val="00E52DA6"/>
    <w:rsid w:val="00E52F57"/>
    <w:rsid w:val="00E53105"/>
    <w:rsid w:val="00E54794"/>
    <w:rsid w:val="00E56164"/>
    <w:rsid w:val="00E5647C"/>
    <w:rsid w:val="00E63649"/>
    <w:rsid w:val="00E74827"/>
    <w:rsid w:val="00E75525"/>
    <w:rsid w:val="00E77601"/>
    <w:rsid w:val="00E81B11"/>
    <w:rsid w:val="00E8319B"/>
    <w:rsid w:val="00E864AF"/>
    <w:rsid w:val="00E87FE0"/>
    <w:rsid w:val="00E93BAC"/>
    <w:rsid w:val="00E97F61"/>
    <w:rsid w:val="00EA198C"/>
    <w:rsid w:val="00EA5043"/>
    <w:rsid w:val="00EA79C7"/>
    <w:rsid w:val="00EA7A18"/>
    <w:rsid w:val="00EB028B"/>
    <w:rsid w:val="00EB591A"/>
    <w:rsid w:val="00EC0162"/>
    <w:rsid w:val="00EC4C93"/>
    <w:rsid w:val="00ED27FE"/>
    <w:rsid w:val="00EE107B"/>
    <w:rsid w:val="00EE30B7"/>
    <w:rsid w:val="00EE4F80"/>
    <w:rsid w:val="00EF1115"/>
    <w:rsid w:val="00EF1242"/>
    <w:rsid w:val="00EF7145"/>
    <w:rsid w:val="00EF730A"/>
    <w:rsid w:val="00F147C2"/>
    <w:rsid w:val="00F15E05"/>
    <w:rsid w:val="00F33C08"/>
    <w:rsid w:val="00F61824"/>
    <w:rsid w:val="00F62D80"/>
    <w:rsid w:val="00F63503"/>
    <w:rsid w:val="00F63B24"/>
    <w:rsid w:val="00F660A5"/>
    <w:rsid w:val="00F87704"/>
    <w:rsid w:val="00F90AA0"/>
    <w:rsid w:val="00FA1843"/>
    <w:rsid w:val="00FA2299"/>
    <w:rsid w:val="00FA2358"/>
    <w:rsid w:val="00FB4A72"/>
    <w:rsid w:val="00FB58A1"/>
    <w:rsid w:val="00FC4B0A"/>
    <w:rsid w:val="00FC4C59"/>
    <w:rsid w:val="00FD2EE6"/>
    <w:rsid w:val="00FD382F"/>
    <w:rsid w:val="00FD4AE2"/>
    <w:rsid w:val="00FD77A2"/>
    <w:rsid w:val="00FE12B1"/>
    <w:rsid w:val="00FE4F0C"/>
    <w:rsid w:val="00FF118B"/>
    <w:rsid w:val="00FF45F2"/>
    <w:rsid w:val="00FF4B0D"/>
    <w:rsid w:val="00FF72DC"/>
    <w:rsid w:val="0D6B310A"/>
    <w:rsid w:val="418B529E"/>
    <w:rsid w:val="63E67E40"/>
    <w:rsid w:val="65310C28"/>
    <w:rsid w:val="7AE1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111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>
      <w:pPr>
        <w:spacing w:after="120"/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2BE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B16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116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07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0F6D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635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357B"/>
  </w:style>
  <w:style w:type="table" w:styleId="TableGrid">
    <w:name w:val="Table Grid"/>
    <w:basedOn w:val="TableNormal"/>
    <w:rsid w:val="00C070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lauseHeading" w:customStyle="1">
    <w:name w:val="Clause Heading"/>
    <w:basedOn w:val="Heading1"/>
    <w:rsid w:val="00DB16B9"/>
    <w:rPr>
      <w:sz w:val="24"/>
      <w:lang w:val="en-US" w:eastAsia="en-US"/>
    </w:rPr>
  </w:style>
  <w:style w:type="paragraph" w:styleId="Sub-Heading" w:customStyle="1">
    <w:name w:val="Sub-Heading"/>
    <w:basedOn w:val="ClauseHeading"/>
    <w:rsid w:val="00DB16B9"/>
    <w:pPr>
      <w:ind w:left="798" w:hanging="741"/>
    </w:pPr>
  </w:style>
  <w:style w:type="character" w:styleId="Hyperlink">
    <w:name w:val="Hyperlink"/>
    <w:rsid w:val="00B85A91"/>
    <w:rPr>
      <w:color w:val="365F91" w:themeColor="accent1" w:themeShade="BF"/>
      <w:u w:val="single"/>
    </w:rPr>
  </w:style>
  <w:style w:type="paragraph" w:styleId="NormalWeb">
    <w:name w:val="Normal (Web)"/>
    <w:basedOn w:val="Normal"/>
    <w:rsid w:val="00747D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FE4F0C"/>
    <w:rPr>
      <w:i/>
      <w:iCs/>
    </w:rPr>
  </w:style>
  <w:style w:type="paragraph" w:styleId="ListBullet">
    <w:name w:val="List Bullet"/>
    <w:basedOn w:val="Normal"/>
    <w:autoRedefine/>
    <w:rsid w:val="007978D7"/>
    <w:pPr>
      <w:numPr>
        <w:numId w:val="1"/>
      </w:numPr>
    </w:pPr>
  </w:style>
  <w:style w:type="character" w:styleId="CommentReference">
    <w:name w:val="annotation reference"/>
    <w:semiHidden/>
    <w:rsid w:val="009C63BA"/>
    <w:rPr>
      <w:sz w:val="16"/>
      <w:szCs w:val="16"/>
    </w:rPr>
  </w:style>
  <w:style w:type="paragraph" w:styleId="CommentText">
    <w:name w:val="annotation text"/>
    <w:basedOn w:val="Normal"/>
    <w:semiHidden/>
    <w:rsid w:val="009C63BA"/>
    <w:rPr>
      <w:sz w:val="20"/>
    </w:rPr>
  </w:style>
  <w:style w:type="paragraph" w:styleId="CommentSubject">
    <w:name w:val="annotation subject"/>
    <w:basedOn w:val="CommentText"/>
    <w:next w:val="CommentText"/>
    <w:semiHidden/>
    <w:rsid w:val="009C63BA"/>
    <w:rPr>
      <w:b/>
      <w:bCs/>
    </w:rPr>
  </w:style>
  <w:style w:type="paragraph" w:styleId="ListParagraph">
    <w:name w:val="List Paragraph"/>
    <w:basedOn w:val="Normal"/>
    <w:uiPriority w:val="34"/>
    <w:qFormat/>
    <w:rsid w:val="00741E3C"/>
    <w:pPr>
      <w:ind w:left="720"/>
    </w:pPr>
  </w:style>
  <w:style w:type="paragraph" w:styleId="12etc" w:customStyle="1">
    <w:name w:val="1   2   etc"/>
    <w:basedOn w:val="Normal"/>
    <w:rsid w:val="00C738F3"/>
    <w:pPr>
      <w:tabs>
        <w:tab w:val="right" w:pos="9000"/>
      </w:tabs>
      <w:overflowPunct w:val="0"/>
      <w:autoSpaceDE w:val="0"/>
      <w:autoSpaceDN w:val="0"/>
      <w:adjustRightInd w:val="0"/>
      <w:ind w:left="1260" w:hanging="780"/>
    </w:pPr>
    <w:rPr>
      <w:rFonts w:ascii="Times" w:hAnsi="Times"/>
      <w:sz w:val="20"/>
    </w:rPr>
  </w:style>
  <w:style w:type="character" w:styleId="FooterChar" w:customStyle="1">
    <w:name w:val="Footer Char"/>
    <w:link w:val="Footer"/>
    <w:uiPriority w:val="99"/>
    <w:rsid w:val="00D96726"/>
    <w:rPr>
      <w:rFonts w:ascii="Arial" w:hAnsi="Arial"/>
      <w:sz w:val="22"/>
    </w:rPr>
  </w:style>
  <w:style w:type="paragraph" w:styleId="CustomHEading2" w:customStyle="1">
    <w:name w:val="Custom HEading 2"/>
    <w:basedOn w:val="Normal"/>
    <w:rsid w:val="00E20578"/>
    <w:pPr>
      <w:numPr>
        <w:ilvl w:val="1"/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543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B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005">
          <w:marLeft w:val="-5805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519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84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4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29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5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0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96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4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70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61232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r.bridgstock@griffith.edu.au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://policies.griffith.edu.au/pdf/Student%20Centred%20Education%20Policy.pdf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sharepointpubstor.blob.core.windows.net/policylibrary-prod/Academic%20Awards%20Procedure.pdf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On xmlns="2f261a70-825f-4a37-b7b5-f6ecc2f4c5fa">2021-02-05T11:13:28+00:00</PublishOn>
    <GlossaryGUIDS xmlns="2f261a70-825f-4a37-b7b5-f6ecc2f4c5fa" xsi:nil="true"/>
    <UpdateAzure xmlns="2f261a70-825f-4a37-b7b5-f6ecc2f4c5fa">No</UpdateAzure>
    <Attention xmlns="2f261a70-825f-4a37-b7b5-f6ecc2f4c5fa" xsi:nil="true"/>
    <f84964a8904e4defbc18e1b78d5d80c6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9279309a-7669-47c5-bf96-cc165d8b3ede</TermId>
        </TermInfo>
      </Terms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Futures</TermName>
          <TermId xmlns="http://schemas.microsoft.com/office/infopath/2007/PartnerControls">7be7fa8d-ee98-4a12-89d5-9955f354caf5</TermId>
        </TermInfo>
      </Terms>
    </l92b321e1c6d4932b3b7fc50f551e57a>
    <policysummary xmlns="2f261a70-825f-4a37-b7b5-f6ecc2f4c5fa">This policy states the characteristics that the University seeks to engender in its graduates through its bachelor degree programs and postgraduate qualifications.</policysummary>
    <PolicyCategoryPath xmlns="2f261a70-825f-4a37-b7b5-f6ecc2f4c5fa">Academic</PolicyCategoryPath>
    <PolicyCategory0 xmlns="2f261a70-825f-4a37-b7b5-f6ecc2f4c5fa">General</PolicyCategory0>
    <docsort xmlns="2f261a70-825f-4a37-b7b5-f6ecc2f4c5fa">20</docsort>
    <RecentlyPublished xmlns="2f261a70-825f-4a37-b7b5-f6ecc2f4c5fa">false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Teaching Materials, Delivery and Projects</TermName>
          <TermId xmlns="http://schemas.microsoft.com/office/infopath/2007/PartnerControls">e1432522-d1dd-4592-910a-cc3776f08fd4</TermId>
        </TermInfo>
      </Terms>
    </cb2cae79e6954dd59be5b9155b36b74a>
    <GlossaryValues xmlns="2f261a70-825f-4a37-b7b5-f6ecc2f4c5fa" xsi:nil="true"/>
    <TaxCatchAll xmlns="b40c662e-0380-4817-843d-2c7e10d40c39">
      <Value>84</Value>
      <Value>69</Value>
      <Value>519</Value>
      <Value>158</Value>
      <Value>88</Value>
      <Value>70</Value>
      <Value>22</Value>
    </TaxCatchAll>
    <PolicyCategoryParent xmlns="2f261a70-825f-4a37-b7b5-f6ecc2f4c5fa">Academic</PolicyCategoryParent>
    <LastPublished xmlns="2f261a70-825f-4a37-b7b5-f6ecc2f4c5fa" xsi:nil="true"/>
    <doccomments xmlns="2f261a70-825f-4a37-b7b5-f6ecc2f4c5fa">Changes approved at 6 November (5/2014) Academic Committee meeting.
1/10/2021 – Standing COO approval editorial update – update references (links) of the Program Approval and Review policy (rescinded) to the new Program and Course Policy.</doccomments>
    <datedeclared xmlns="2f261a70-825f-4a37-b7b5-f6ecc2f4c5fa" xsi:nil="true"/>
    <PrivatePolicy xmlns="2f261a70-825f-4a37-b7b5-f6ecc2f4c5fa">false</PrivatePolicy>
    <policyadvisor xmlns="2f261a70-825f-4a37-b7b5-f6ecc2f4c5fa">
      <UserInfo>
        <DisplayName>Ruth Bridgstock</DisplayName>
        <AccountId>69</AccountId>
        <AccountType/>
      </UserInfo>
    </policyadvisor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</TermName>
          <TermId xmlns="http://schemas.microsoft.com/office/infopath/2007/PartnerControls">ee8ed24e-bfab-45f3-a2fa-94abe1e7357a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</TermName>
          <TermId xmlns="http://schemas.microsoft.com/office/infopath/2007/PartnerControls">19fb9ccf-3758-4715-9546-fdd966adec75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a0ede923-cd93-486f-96c8-41d8d7d591b5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Committee</TermName>
          <TermId xmlns="http://schemas.microsoft.com/office/infopath/2007/PartnerControls">7e8af15c-aa65-4b9b-bab9-4850413bd480</TermId>
        </TermInfo>
      </Terms>
    </c4c72b675d9b4d35a824d1eba5c21e27>
    <extlink xmlns="2f261a70-825f-4a37-b7b5-f6ecc2f4c5fa">
      <Url xsi:nil="true"/>
      <Description xsi:nil="true"/>
    </extlink>
    <ldaa366a71354cc9a085959c4f1fc5d3 xmlns="2f261a70-825f-4a37-b7b5-f6ecc2f4c5fa">
      <Terms xmlns="http://schemas.microsoft.com/office/infopath/2007/PartnerControls"/>
    </ldaa366a71354cc9a085959c4f1fc5d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E83A-6E4D-4D27-B923-A8B30E585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1a70-825f-4a37-b7b5-f6ecc2f4c5fa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46D75-3F19-439E-9142-F2C39A313875}">
  <ds:schemaRefs>
    <ds:schemaRef ds:uri="http://schemas.microsoft.com/office/2006/metadata/properties"/>
    <ds:schemaRef ds:uri="http://schemas.microsoft.com/office/infopath/2007/PartnerControls"/>
    <ds:schemaRef ds:uri="2f261a70-825f-4a37-b7b5-f6ecc2f4c5fa"/>
    <ds:schemaRef ds:uri="b40c662e-0380-4817-843d-2c7e10d40c39"/>
  </ds:schemaRefs>
</ds:datastoreItem>
</file>

<file path=customXml/itemProps3.xml><?xml version="1.0" encoding="utf-8"?>
<ds:datastoreItem xmlns:ds="http://schemas.openxmlformats.org/officeDocument/2006/customXml" ds:itemID="{B171CCD8-8206-480D-B31B-768AFECFC0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66B7B0-EA19-441E-B0F7-59182BFE0D7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Griffith Graduate</dc:title>
  <dc:creator/>
  <cp:lastModifiedBy>Chelsea Finlayson</cp:lastModifiedBy>
  <cp:revision>4</cp:revision>
  <dcterms:created xsi:type="dcterms:W3CDTF">2024-03-19T04:18:00Z</dcterms:created>
  <dcterms:modified xsi:type="dcterms:W3CDTF">2024-04-29T23:21:33Z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ence1">
    <vt:lpwstr>20;#Student|673d669b-181a-4d1f-be71-de306a3dff5f</vt:lpwstr>
  </property>
  <property fmtid="{D5CDD505-2E9C-101B-9397-08002B2CF9AE}" pid="3" name="Order">
    <vt:r8>4300</vt:r8>
  </property>
  <property fmtid="{D5CDD505-2E9C-101B-9397-08002B2CF9AE}" pid="4" name="policysection">
    <vt:lpwstr>22;#Teaching Materials, Delivery and Projects|e1432522-d1dd-4592-910a-cc3776f08fd4</vt:lpwstr>
  </property>
  <property fmtid="{D5CDD505-2E9C-101B-9397-08002B2CF9AE}" pid="5" name="_dlc_policyId">
    <vt:lpwstr>0x010100CCB10AA9A57F62429EA6968F7587FFF2|1453938073</vt:lpwstr>
  </property>
  <property fmtid="{D5CDD505-2E9C-101B-9397-08002B2CF9AE}" pid="6" name="HTML Link">
    <vt:lpwstr>https://policies-admin.griffith.edu.au/pdf/The%20Griffith%20Graduate.pdf, View PDF Version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ppauthority">
    <vt:lpwstr>88;#Academic Committee|7e8af15c-aa65-4b9b-bab9-4850413bd480</vt:lpwstr>
  </property>
  <property fmtid="{D5CDD505-2E9C-101B-9397-08002B2CF9AE}" pid="10" name="ContentTypeId">
    <vt:lpwstr>0x010100D8585E08B4909F4CA72F2CA699ABA3ED</vt:lpwstr>
  </property>
  <property fmtid="{D5CDD505-2E9C-101B-9397-08002B2CF9AE}" pid="11" name="policycategory">
    <vt:lpwstr>69;#Policy|9279309a-7669-47c5-bf96-cc165d8b3ede</vt:lpwstr>
  </property>
  <property fmtid="{D5CDD505-2E9C-101B-9397-08002B2CF9AE}" pid="12" name="ItemRetentionFormula">
    <vt:lpwstr>&lt;formula offset="18" unit="months" /&gt;</vt:lpwstr>
  </property>
  <property fmtid="{D5CDD505-2E9C-101B-9397-08002B2CF9AE}" pid="13" name="TemplateUrl">
    <vt:lpwstr/>
  </property>
  <property fmtid="{D5CDD505-2E9C-101B-9397-08002B2CF9AE}" pid="14" name="_dlc_LastRun">
    <vt:lpwstr>08/11/2012 23:00:34</vt:lpwstr>
  </property>
  <property fmtid="{D5CDD505-2E9C-101B-9397-08002B2CF9AE}" pid="15" name="_dlc_DocIdItemGuid">
    <vt:lpwstr>d9f940f7-a5cc-4947-872e-f2fe93c23aaa</vt:lpwstr>
  </property>
  <property fmtid="{D5CDD505-2E9C-101B-9397-08002B2CF9AE}" pid="16" name="_dlc_ItemStageId">
    <vt:lpwstr>1</vt:lpwstr>
  </property>
  <property fmtid="{D5CDD505-2E9C-101B-9397-08002B2CF9AE}" pid="17" name="policyreview">
    <vt:lpwstr>84;#2021|a0ede923-cd93-486f-96c8-41d8d7d591b5</vt:lpwstr>
  </property>
  <property fmtid="{D5CDD505-2E9C-101B-9397-08002B2CF9AE}" pid="18" name="policyaudience">
    <vt:lpwstr>70;#Student|ee8ed24e-bfab-45f3-a2fa-94abe1e7357a</vt:lpwstr>
  </property>
  <property fmtid="{D5CDD505-2E9C-101B-9397-08002B2CF9AE}" pid="19" name="Category Type">
    <vt:lpwstr>22;#Policy|6ea67854-4618-4b05-bd31-1dfafb0e2b14</vt:lpwstr>
  </property>
  <property fmtid="{D5CDD505-2E9C-101B-9397-08002B2CF9AE}" pid="20" name="glossaryterms">
    <vt:lpwstr/>
  </property>
  <property fmtid="{D5CDD505-2E9C-101B-9397-08002B2CF9AE}" pid="21" name="officearea">
    <vt:lpwstr>158;#Learning Futures|7be7fa8d-ee98-4a12-89d5-9955f354caf5</vt:lpwstr>
  </property>
  <property fmtid="{D5CDD505-2E9C-101B-9397-08002B2CF9AE}" pid="22" name="doccomments">
    <vt:lpwstr>Changes approved at 6 November (5/2014) Academic Committee meeting.</vt:lpwstr>
  </property>
  <property fmtid="{D5CDD505-2E9C-101B-9397-08002B2CF9AE}" pid="23" name="policy_x002d_category">
    <vt:lpwstr/>
  </property>
  <property fmtid="{D5CDD505-2E9C-101B-9397-08002B2CF9AE}" pid="24" name="DelayPublish">
    <vt:lpwstr>No</vt:lpwstr>
  </property>
  <property fmtid="{D5CDD505-2E9C-101B-9397-08002B2CF9AE}" pid="25" name="Managed_Testing_Field">
    <vt:lpwstr/>
  </property>
  <property fmtid="{D5CDD505-2E9C-101B-9397-08002B2CF9AE}" pid="26" name="policy-category">
    <vt:lpwstr>519;#Academic|19fb9ccf-3758-4715-9546-fdd966adec75</vt:lpwstr>
  </property>
</Properties>
</file>