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0D6F" w:rsidR="007E3B60" w:rsidP="00235FF1" w:rsidRDefault="007E3B60" w14:paraId="7D6487EF" w14:textId="7E550733">
      <w:pPr>
        <w:spacing w:before="360"/>
        <w:ind w:left="0"/>
        <w:rPr>
          <w:rFonts w:cs="Arial"/>
          <w:sz w:val="32"/>
          <w:szCs w:val="32"/>
        </w:rPr>
      </w:pPr>
      <w:r w:rsidRPr="001C0D6F">
        <w:rPr>
          <w:rFonts w:cs="Arial"/>
          <w:sz w:val="32"/>
          <w:szCs w:val="32"/>
        </w:rPr>
        <w:t>Student Communication Policy</w:t>
      </w:r>
    </w:p>
    <w:p w:rsidRPr="001C0D6F" w:rsidR="004F244F" w:rsidP="00235FF1" w:rsidRDefault="007E3B60" w14:paraId="38E6D38B" w14:textId="73BD10A0">
      <w:pPr>
        <w:spacing w:before="120" w:after="240"/>
        <w:ind w:left="0"/>
        <w:rPr>
          <w:rFonts w:cs="Arial"/>
          <w:sz w:val="28"/>
          <w:szCs w:val="28"/>
        </w:rPr>
      </w:pPr>
      <w:r w:rsidRPr="001C0D6F">
        <w:rPr>
          <w:rFonts w:cs="Arial"/>
          <w:sz w:val="28"/>
          <w:szCs w:val="28"/>
        </w:rPr>
        <w:t xml:space="preserve">Schedule C: </w:t>
      </w:r>
      <w:r w:rsidRPr="001C0D6F" w:rsidR="00E35FE4">
        <w:rPr>
          <w:rFonts w:cs="Arial"/>
          <w:sz w:val="28"/>
          <w:szCs w:val="28"/>
        </w:rPr>
        <w:t>myOrientation</w:t>
      </w:r>
      <w:r w:rsidRPr="001C0D6F" w:rsidDel="00F709D9" w:rsidR="004F244F">
        <w:rPr>
          <w:rFonts w:cs="Arial"/>
          <w:sz w:val="28"/>
          <w:szCs w:val="28"/>
        </w:rPr>
        <w:t xml:space="preserve"> </w:t>
      </w:r>
      <w:r w:rsidRPr="001C0D6F" w:rsidR="004F244F">
        <w:rPr>
          <w:rFonts w:cs="Arial"/>
          <w:sz w:val="28"/>
          <w:szCs w:val="28"/>
        </w:rPr>
        <w:t>Guidelines</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096757" w:rsidR="000E77C0" w:rsidTr="0183CD41" w14:paraId="38E6D38E" w14:textId="77777777">
        <w:tc>
          <w:tcPr>
            <w:tcW w:w="2410" w:type="dxa"/>
            <w:tcBorders>
              <w:top w:val="single" w:color="D9D9D9" w:themeColor="background1" w:themeShade="D9" w:sz="4" w:space="0"/>
              <w:right w:val="single" w:color="D9D9D9" w:themeColor="background1" w:themeShade="D9" w:sz="12" w:space="0"/>
            </w:tcBorders>
            <w:tcMar/>
            <w:vAlign w:val="center"/>
          </w:tcPr>
          <w:p w:rsidRPr="00096757" w:rsidR="000E77C0" w:rsidP="000E77C0" w:rsidRDefault="000E77C0" w14:paraId="38E6D38C" w14:textId="77777777">
            <w:pPr>
              <w:spacing w:after="0"/>
              <w:ind w:left="0"/>
              <w:rPr>
                <w:rFonts w:cs="Arial"/>
                <w:b/>
                <w:sz w:val="12"/>
                <w:szCs w:val="12"/>
              </w:rPr>
            </w:pPr>
          </w:p>
        </w:tc>
        <w:tc>
          <w:tcPr>
            <w:tcW w:w="7229" w:type="dxa"/>
            <w:tcBorders>
              <w:top w:val="single" w:color="D9D9D9" w:themeColor="background1" w:themeShade="D9" w:sz="4" w:space="0"/>
              <w:left w:val="single" w:color="D9D9D9" w:themeColor="background1" w:themeShade="D9" w:sz="12" w:space="0"/>
            </w:tcBorders>
            <w:tcMar/>
            <w:vAlign w:val="center"/>
          </w:tcPr>
          <w:p w:rsidRPr="00096757" w:rsidR="000E77C0" w:rsidP="000E77C0" w:rsidRDefault="000E77C0" w14:paraId="38E6D38D" w14:textId="77777777">
            <w:pPr>
              <w:spacing w:after="0"/>
              <w:ind w:left="159"/>
              <w:jc w:val="left"/>
              <w:rPr>
                <w:rFonts w:cs="Arial"/>
                <w:sz w:val="12"/>
                <w:szCs w:val="12"/>
              </w:rPr>
            </w:pPr>
          </w:p>
        </w:tc>
      </w:tr>
      <w:tr w:rsidRPr="00141FAA" w:rsidR="004F244F" w:rsidTr="0183CD41" w14:paraId="38E6D391" w14:textId="77777777">
        <w:tc>
          <w:tcPr>
            <w:tcW w:w="2410" w:type="dxa"/>
            <w:tcBorders>
              <w:right w:val="single" w:color="D9D9D9" w:themeColor="background1" w:themeShade="D9" w:sz="12" w:space="0"/>
            </w:tcBorders>
            <w:tcMar/>
            <w:vAlign w:val="center"/>
          </w:tcPr>
          <w:p w:rsidRPr="00141FAA" w:rsidR="004F244F" w:rsidP="00147D9D" w:rsidRDefault="004F244F" w14:paraId="38E6D38F" w14:textId="77777777">
            <w:pPr>
              <w:spacing w:before="60" w:after="60"/>
              <w:ind w:left="0"/>
              <w:rPr>
                <w:rFonts w:cs="Arial"/>
                <w:b/>
                <w:sz w:val="20"/>
              </w:rPr>
            </w:pPr>
            <w:r w:rsidRPr="00141FAA">
              <w:rPr>
                <w:rFonts w:cs="Arial"/>
                <w:b/>
                <w:sz w:val="20"/>
              </w:rPr>
              <w:t>Approving authority</w:t>
            </w:r>
          </w:p>
        </w:tc>
        <w:tc>
          <w:tcPr>
            <w:tcW w:w="7229" w:type="dxa"/>
            <w:tcBorders>
              <w:left w:val="single" w:color="D9D9D9" w:themeColor="background1" w:themeShade="D9" w:sz="12" w:space="0"/>
            </w:tcBorders>
            <w:tcMar/>
            <w:vAlign w:val="center"/>
          </w:tcPr>
          <w:p w:rsidRPr="00141FAA" w:rsidR="004F244F" w:rsidP="00147D9D" w:rsidRDefault="007E3B60" w14:paraId="38E6D390" w14:textId="31FBE78E">
            <w:pPr>
              <w:spacing w:before="60" w:after="60"/>
              <w:ind w:left="159"/>
              <w:jc w:val="left"/>
              <w:rPr>
                <w:rFonts w:cs="Arial"/>
                <w:sz w:val="20"/>
              </w:rPr>
            </w:pPr>
            <w:r>
              <w:rPr>
                <w:rFonts w:cs="Arial"/>
                <w:sz w:val="20"/>
              </w:rPr>
              <w:t>Registrar</w:t>
            </w:r>
          </w:p>
        </w:tc>
      </w:tr>
      <w:tr w:rsidRPr="00141FAA" w:rsidR="004F244F" w:rsidTr="0183CD41" w14:paraId="38E6D394" w14:textId="77777777">
        <w:tc>
          <w:tcPr>
            <w:tcW w:w="2410" w:type="dxa"/>
            <w:tcBorders>
              <w:right w:val="single" w:color="D9D9D9" w:themeColor="background1" w:themeShade="D9" w:sz="12" w:space="0"/>
            </w:tcBorders>
            <w:tcMar/>
            <w:vAlign w:val="center"/>
          </w:tcPr>
          <w:p w:rsidRPr="00141FAA" w:rsidR="004F244F" w:rsidP="00147D9D" w:rsidRDefault="004F244F" w14:paraId="38E6D392" w14:textId="77777777">
            <w:pPr>
              <w:spacing w:before="60" w:after="60"/>
              <w:ind w:left="0"/>
              <w:rPr>
                <w:rFonts w:cs="Arial"/>
                <w:b/>
                <w:sz w:val="20"/>
              </w:rPr>
            </w:pPr>
            <w:r w:rsidRPr="00141FAA">
              <w:rPr>
                <w:rFonts w:cs="Arial"/>
                <w:b/>
                <w:sz w:val="20"/>
              </w:rPr>
              <w:t>Approval date</w:t>
            </w:r>
          </w:p>
        </w:tc>
        <w:tc>
          <w:tcPr>
            <w:tcW w:w="7229" w:type="dxa"/>
            <w:tcBorders>
              <w:left w:val="single" w:color="D9D9D9" w:themeColor="background1" w:themeShade="D9" w:sz="12" w:space="0"/>
            </w:tcBorders>
            <w:tcMar/>
          </w:tcPr>
          <w:p w:rsidRPr="00141FAA" w:rsidR="004F244F" w:rsidP="00235FF1" w:rsidRDefault="0081519A" w14:paraId="38E6D393" w14:textId="2C72E3DA">
            <w:pPr>
              <w:spacing w:before="60" w:after="60"/>
              <w:ind w:left="159"/>
              <w:jc w:val="left"/>
              <w:rPr>
                <w:rFonts w:cs="Arial"/>
                <w:sz w:val="20"/>
              </w:rPr>
            </w:pPr>
            <w:r>
              <w:rPr>
                <w:rFonts w:cs="Arial"/>
                <w:sz w:val="20"/>
              </w:rPr>
              <w:t xml:space="preserve">14 March </w:t>
            </w:r>
            <w:r w:rsidR="005A297D">
              <w:rPr>
                <w:rFonts w:cs="Arial"/>
                <w:sz w:val="20"/>
              </w:rPr>
              <w:t>2019</w:t>
            </w:r>
            <w:r w:rsidR="005F22BD">
              <w:rPr>
                <w:rFonts w:cs="Arial"/>
                <w:sz w:val="20"/>
              </w:rPr>
              <w:t xml:space="preserve"> (revised)</w:t>
            </w:r>
          </w:p>
        </w:tc>
      </w:tr>
      <w:tr w:rsidRPr="00141FAA" w:rsidR="004F244F" w:rsidTr="0183CD41" w14:paraId="38E6D397" w14:textId="77777777">
        <w:tc>
          <w:tcPr>
            <w:tcW w:w="2410" w:type="dxa"/>
            <w:tcBorders>
              <w:right w:val="single" w:color="D9D9D9" w:themeColor="background1" w:themeShade="D9" w:sz="12" w:space="0"/>
            </w:tcBorders>
            <w:tcMar/>
          </w:tcPr>
          <w:p w:rsidRPr="00141FAA" w:rsidR="004F244F" w:rsidP="00147D9D" w:rsidRDefault="004F244F" w14:paraId="38E6D395" w14:textId="77777777">
            <w:pPr>
              <w:spacing w:before="60" w:after="60"/>
              <w:ind w:left="0"/>
              <w:rPr>
                <w:rFonts w:cs="Arial"/>
                <w:b/>
                <w:sz w:val="20"/>
              </w:rPr>
            </w:pPr>
            <w:r w:rsidRPr="00141FAA">
              <w:rPr>
                <w:rFonts w:cs="Arial"/>
                <w:b/>
                <w:sz w:val="20"/>
              </w:rPr>
              <w:t>Advisor</w:t>
            </w:r>
          </w:p>
        </w:tc>
        <w:tc>
          <w:tcPr>
            <w:tcW w:w="7229" w:type="dxa"/>
            <w:tcBorders>
              <w:left w:val="single" w:color="D9D9D9" w:themeColor="background1" w:themeShade="D9" w:sz="12" w:space="0"/>
            </w:tcBorders>
            <w:tcMar/>
            <w:vAlign w:val="center"/>
          </w:tcPr>
          <w:p w:rsidRPr="00141FAA" w:rsidR="004F244F" w:rsidP="007E3B60" w:rsidRDefault="002714E1" w14:paraId="38E6D396" w14:textId="26C45EBD">
            <w:pPr>
              <w:spacing w:before="60" w:after="60"/>
              <w:ind w:left="159"/>
              <w:jc w:val="left"/>
              <w:rPr>
                <w:rFonts w:cs="Arial"/>
                <w:sz w:val="20"/>
              </w:rPr>
            </w:pPr>
            <w:r>
              <w:rPr>
                <w:rFonts w:cs="Arial"/>
                <w:sz w:val="20"/>
              </w:rPr>
              <w:t>Director</w:t>
            </w:r>
            <w:r w:rsidR="00682509">
              <w:rPr>
                <w:rFonts w:cs="Arial"/>
                <w:sz w:val="20"/>
              </w:rPr>
              <w:t xml:space="preserve"> </w:t>
            </w:r>
            <w:r w:rsidRPr="00141FAA" w:rsidR="00682509">
              <w:rPr>
                <w:rFonts w:cs="Arial"/>
                <w:sz w:val="20"/>
              </w:rPr>
              <w:t>|</w:t>
            </w:r>
            <w:r>
              <w:rPr>
                <w:rFonts w:cs="Arial"/>
                <w:sz w:val="20"/>
              </w:rPr>
              <w:t xml:space="preserve"> Student Success </w:t>
            </w:r>
            <w:r w:rsidRPr="00141FAA">
              <w:rPr>
                <w:rFonts w:cs="Arial"/>
                <w:sz w:val="20"/>
              </w:rPr>
              <w:t xml:space="preserve">| </w:t>
            </w:r>
            <w:r w:rsidR="008B4090">
              <w:rPr>
                <w:rFonts w:cs="Arial"/>
                <w:sz w:val="20"/>
              </w:rPr>
              <w:t>Student Life</w:t>
            </w:r>
            <w:r>
              <w:rPr>
                <w:rFonts w:cs="Arial"/>
                <w:sz w:val="20"/>
              </w:rPr>
              <w:br/>
            </w:r>
            <w:hyperlink w:history="1" r:id="rId11">
              <w:r w:rsidRPr="00F40A33">
                <w:rPr>
                  <w:rStyle w:val="Hyperlink"/>
                  <w:rFonts w:cs="Arial"/>
                  <w:sz w:val="20"/>
                </w:rPr>
                <w:t>m.wear@griffith.edu.au</w:t>
              </w:r>
            </w:hyperlink>
            <w:r>
              <w:rPr>
                <w:rFonts w:cs="Arial"/>
                <w:sz w:val="20"/>
              </w:rPr>
              <w:t xml:space="preserve"> | (07) 373 53961</w:t>
            </w:r>
          </w:p>
        </w:tc>
      </w:tr>
      <w:tr w:rsidRPr="00141FAA" w:rsidR="004F244F" w:rsidTr="0183CD41" w14:paraId="38E6D39A" w14:textId="77777777">
        <w:tc>
          <w:tcPr>
            <w:tcW w:w="2410" w:type="dxa"/>
            <w:tcBorders>
              <w:bottom w:val="nil"/>
              <w:right w:val="single" w:color="D9D9D9" w:themeColor="background1" w:themeShade="D9" w:sz="12" w:space="0"/>
            </w:tcBorders>
            <w:tcMar/>
            <w:vAlign w:val="center"/>
          </w:tcPr>
          <w:p w:rsidRPr="00141FAA" w:rsidR="004F244F" w:rsidP="00147D9D" w:rsidRDefault="004F244F" w14:paraId="38E6D398" w14:textId="77777777">
            <w:pPr>
              <w:spacing w:before="60" w:after="60"/>
              <w:ind w:left="0"/>
              <w:rPr>
                <w:rFonts w:cs="Arial"/>
                <w:b/>
                <w:sz w:val="20"/>
              </w:rPr>
            </w:pPr>
            <w:r w:rsidRPr="00141FAA">
              <w:rPr>
                <w:rFonts w:cs="Arial"/>
                <w:b/>
                <w:sz w:val="20"/>
              </w:rPr>
              <w:t>Next scheduled review</w:t>
            </w:r>
          </w:p>
        </w:tc>
        <w:tc>
          <w:tcPr>
            <w:tcW w:w="7229" w:type="dxa"/>
            <w:tcBorders>
              <w:left w:val="single" w:color="D9D9D9" w:themeColor="background1" w:themeShade="D9" w:sz="12" w:space="0"/>
              <w:bottom w:val="nil"/>
            </w:tcBorders>
            <w:tcMar/>
            <w:vAlign w:val="center"/>
          </w:tcPr>
          <w:p w:rsidRPr="00141FAA" w:rsidR="004F244F" w:rsidP="0183CD41" w:rsidRDefault="001C0D6F" w14:paraId="38E6D399" w14:textId="24023D6D">
            <w:pPr>
              <w:spacing w:after="60"/>
              <w:ind w:left="159"/>
              <w:jc w:val="left"/>
              <w:rPr>
                <w:rFonts w:cs="Arial"/>
                <w:sz w:val="20"/>
                <w:szCs w:val="20"/>
              </w:rPr>
            </w:pPr>
            <w:r w:rsidRPr="0183CD41" w:rsidR="001C0D6F">
              <w:rPr>
                <w:rFonts w:cs="Arial"/>
                <w:sz w:val="20"/>
                <w:szCs w:val="20"/>
              </w:rPr>
              <w:t>2024</w:t>
            </w:r>
            <w:r w:rsidRPr="0183CD41" w:rsidR="06B86C2D">
              <w:rPr>
                <w:rFonts w:cs="Arial"/>
                <w:sz w:val="20"/>
                <w:szCs w:val="20"/>
              </w:rPr>
              <w:t xml:space="preserve"> (Currently under review)</w:t>
            </w:r>
          </w:p>
        </w:tc>
      </w:tr>
      <w:tr w:rsidRPr="00141FAA" w:rsidR="004F244F" w:rsidTr="0183CD41" w14:paraId="38E6D39D" w14:textId="77777777">
        <w:tc>
          <w:tcPr>
            <w:tcW w:w="2410" w:type="dxa"/>
            <w:tcBorders>
              <w:bottom w:val="nil"/>
              <w:right w:val="single" w:color="D9D9D9" w:themeColor="background1" w:themeShade="D9" w:sz="12" w:space="0"/>
            </w:tcBorders>
            <w:tcMar/>
            <w:vAlign w:val="center"/>
          </w:tcPr>
          <w:p w:rsidRPr="00141FAA" w:rsidR="004F244F" w:rsidP="00147D9D" w:rsidRDefault="004F244F" w14:paraId="38E6D39B" w14:textId="77777777">
            <w:pPr>
              <w:spacing w:before="60" w:after="60"/>
              <w:ind w:left="0"/>
              <w:rPr>
                <w:rFonts w:cs="Arial"/>
                <w:b/>
                <w:sz w:val="20"/>
              </w:rPr>
            </w:pPr>
            <w:r w:rsidRPr="00141FAA">
              <w:rPr>
                <w:rFonts w:cs="Arial"/>
                <w:b/>
                <w:sz w:val="20"/>
              </w:rPr>
              <w:t>Document URL</w:t>
            </w:r>
          </w:p>
        </w:tc>
        <w:tc>
          <w:tcPr>
            <w:tcW w:w="7229" w:type="dxa"/>
            <w:tcBorders>
              <w:left w:val="single" w:color="D9D9D9" w:themeColor="background1" w:themeShade="D9" w:sz="12" w:space="0"/>
              <w:bottom w:val="nil"/>
            </w:tcBorders>
            <w:tcMar/>
            <w:vAlign w:val="center"/>
          </w:tcPr>
          <w:p w:rsidRPr="00141FAA" w:rsidR="004F244F" w:rsidP="00951561" w:rsidRDefault="002714E1" w14:paraId="38E6D39C" w14:textId="24CD72EE">
            <w:pPr>
              <w:spacing w:before="60" w:after="60"/>
              <w:ind w:left="159"/>
              <w:jc w:val="left"/>
              <w:rPr>
                <w:rFonts w:cs="Arial"/>
                <w:sz w:val="20"/>
              </w:rPr>
            </w:pPr>
            <w:r w:rsidRPr="002714E1">
              <w:rPr>
                <w:rFonts w:cs="Arial"/>
                <w:sz w:val="20"/>
              </w:rPr>
              <w:t>http://policies.griffith.edu.au/pdf/Student</w:t>
            </w:r>
            <w:r>
              <w:rPr>
                <w:rFonts w:cs="Arial"/>
                <w:sz w:val="20"/>
              </w:rPr>
              <w:t xml:space="preserve"> Communication Policy Schedule C</w:t>
            </w:r>
            <w:r w:rsidRPr="008B59E7" w:rsidR="00951561">
              <w:rPr>
                <w:rFonts w:cs="Arial"/>
                <w:sz w:val="20"/>
              </w:rPr>
              <w:t>.pdf</w:t>
            </w:r>
          </w:p>
        </w:tc>
      </w:tr>
      <w:tr w:rsidRPr="00141FAA" w:rsidR="004F244F" w:rsidTr="0183CD41" w14:paraId="38E6D3A0"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141FAA" w:rsidR="004F244F" w:rsidP="00147D9D" w:rsidRDefault="00547E1E" w14:paraId="38E6D39E" w14:textId="0905E286">
            <w:pPr>
              <w:spacing w:before="60" w:after="60"/>
              <w:ind w:left="0"/>
              <w:rPr>
                <w:rFonts w:cs="Arial"/>
                <w:b/>
                <w:sz w:val="20"/>
              </w:rPr>
            </w:pPr>
            <w:r>
              <w:rPr>
                <w:rFonts w:cs="Arial"/>
                <w:b/>
                <w:sz w:val="20"/>
              </w:rPr>
              <w:t>D</w:t>
            </w:r>
            <w:r>
              <w:rPr>
                <w:rFonts w:cs="Arial"/>
                <w:b/>
              </w:rPr>
              <w:t>ocument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141FAA" w:rsidR="004F244F" w:rsidP="0081519A" w:rsidRDefault="0039467F" w14:paraId="38E6D39F" w14:textId="56733BA5">
            <w:pPr>
              <w:spacing w:before="60" w:after="60"/>
              <w:ind w:left="159"/>
              <w:jc w:val="left"/>
              <w:rPr>
                <w:rFonts w:cs="Arial"/>
                <w:sz w:val="20"/>
              </w:rPr>
            </w:pPr>
            <w:r w:rsidRPr="0039467F">
              <w:rPr>
                <w:rFonts w:cs="Arial"/>
                <w:sz w:val="20"/>
              </w:rPr>
              <w:t>2020/2001092</w:t>
            </w:r>
          </w:p>
        </w:tc>
      </w:tr>
      <w:tr w:rsidRPr="00141FAA" w:rsidR="004F244F" w:rsidTr="0183CD41" w14:paraId="38E6D3A3" w14:textId="77777777">
        <w:tc>
          <w:tcPr>
            <w:tcW w:w="2410" w:type="dxa"/>
            <w:tcBorders>
              <w:top w:val="single" w:color="D9D9D9" w:themeColor="background1" w:themeShade="D9" w:sz="12" w:space="0"/>
              <w:bottom w:val="single" w:color="D9D9D9" w:themeColor="background1" w:themeShade="D9" w:sz="12" w:space="0"/>
              <w:right w:val="single" w:color="D9D9D9" w:themeColor="background1" w:themeShade="D9" w:sz="12" w:space="0"/>
            </w:tcBorders>
            <w:tcMar/>
          </w:tcPr>
          <w:p w:rsidRPr="00141FAA" w:rsidR="004F244F" w:rsidP="00147D9D" w:rsidRDefault="004F244F" w14:paraId="38E6D3A1" w14:textId="77777777">
            <w:pPr>
              <w:spacing w:before="60" w:after="60"/>
              <w:ind w:left="0"/>
              <w:jc w:val="left"/>
              <w:rPr>
                <w:rFonts w:cs="Arial"/>
                <w:b/>
                <w:sz w:val="20"/>
              </w:rPr>
            </w:pPr>
            <w:r w:rsidRPr="00141FAA">
              <w:rPr>
                <w:rFonts w:cs="Arial"/>
                <w:b/>
                <w:sz w:val="20"/>
              </w:rPr>
              <w:t>Description</w:t>
            </w:r>
          </w:p>
        </w:tc>
        <w:tc>
          <w:tcPr>
            <w:tcW w:w="7229" w:type="dxa"/>
            <w:tcBorders>
              <w:top w:val="single" w:color="D9D9D9" w:themeColor="background1" w:themeShade="D9" w:sz="12" w:space="0"/>
              <w:left w:val="single" w:color="D9D9D9" w:themeColor="background1" w:themeShade="D9" w:sz="12" w:space="0"/>
              <w:bottom w:val="single" w:color="D9D9D9" w:themeColor="background1" w:themeShade="D9" w:sz="12" w:space="0"/>
            </w:tcBorders>
            <w:tcMar/>
            <w:vAlign w:val="center"/>
          </w:tcPr>
          <w:p w:rsidRPr="00141FAA" w:rsidR="004F244F" w:rsidP="00147D9D" w:rsidRDefault="00F24CCB" w14:paraId="38E6D3A2" w14:textId="230084E0">
            <w:pPr>
              <w:spacing w:before="60" w:after="60"/>
              <w:ind w:left="159"/>
              <w:rPr>
                <w:rFonts w:cs="Arial"/>
                <w:sz w:val="20"/>
              </w:rPr>
            </w:pPr>
            <w:r w:rsidRPr="00F24CCB">
              <w:rPr>
                <w:rFonts w:cs="Arial"/>
                <w:sz w:val="20"/>
              </w:rPr>
              <w:t xml:space="preserve">These guidelines outline the University principles concerning the use of myOrientation as part of the Student Communication Strategy. They are framed within the </w:t>
            </w:r>
            <w:r w:rsidR="002714E1">
              <w:rPr>
                <w:rFonts w:cs="Arial"/>
                <w:sz w:val="20"/>
              </w:rPr>
              <w:t>University’s</w:t>
            </w:r>
            <w:r w:rsidRPr="00F24CCB">
              <w:rPr>
                <w:rFonts w:cs="Arial"/>
                <w:sz w:val="20"/>
              </w:rPr>
              <w:t xml:space="preserve"> policies relating to student communication and use of IT systems.</w:t>
            </w:r>
          </w:p>
        </w:tc>
      </w:tr>
      <w:tr w:rsidRPr="00141FAA" w:rsidR="004F244F" w:rsidTr="0183CD41" w14:paraId="38E6D3A6"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141FAA" w:rsidR="004F244F" w:rsidP="00147D9D" w:rsidRDefault="004F244F" w14:paraId="38E6D3A4" w14:textId="77777777">
            <w:pPr>
              <w:ind w:left="34"/>
              <w:rPr>
                <w:rFonts w:cs="Arial"/>
                <w:b/>
                <w:sz w:val="20"/>
              </w:rPr>
            </w:pPr>
            <w:r w:rsidRPr="00141FAA">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141FAA" w:rsidR="004F244F" w:rsidP="00147D9D" w:rsidRDefault="004F244F" w14:paraId="38E6D3A5" w14:textId="77777777">
            <w:pPr>
              <w:spacing w:before="60" w:after="60"/>
              <w:ind w:left="159"/>
              <w:rPr>
                <w:rFonts w:cs="Arial"/>
                <w:sz w:val="20"/>
              </w:rPr>
            </w:pPr>
          </w:p>
        </w:tc>
      </w:tr>
      <w:tr w:rsidRPr="00141FAA" w:rsidR="004F244F" w:rsidTr="0183CD41" w14:paraId="38E6D3B9" w14:textId="77777777">
        <w:tc>
          <w:tcPr>
            <w:tcW w:w="9639" w:type="dxa"/>
            <w:gridSpan w:val="2"/>
            <w:tcBorders>
              <w:top w:val="single" w:color="D9D9D9" w:themeColor="background1" w:themeShade="D9" w:sz="12" w:space="0"/>
              <w:bottom w:val="nil"/>
            </w:tcBorders>
            <w:tcMar/>
          </w:tcPr>
          <w:p w:rsidR="004F244F" w:rsidP="00147D9D" w:rsidRDefault="00F26E58" w14:paraId="38E6D3A7" w14:textId="77777777">
            <w:pPr>
              <w:spacing w:before="60" w:after="60"/>
              <w:ind w:left="0"/>
              <w:jc w:val="left"/>
              <w:rPr>
                <w:rFonts w:cs="Arial"/>
                <w:sz w:val="20"/>
              </w:rPr>
            </w:pPr>
            <w:hyperlink w:history="1" r:id="rId12">
              <w:r w:rsidRPr="00994EA7" w:rsidR="00A71B16">
                <w:rPr>
                  <w:rStyle w:val="Hyperlink"/>
                  <w:rFonts w:cs="Arial"/>
                  <w:sz w:val="20"/>
                </w:rPr>
                <w:t>Student Communication Policy</w:t>
              </w:r>
            </w:hyperlink>
          </w:p>
          <w:p w:rsidRPr="00A71B16" w:rsidR="00A71B16" w:rsidP="00A71B16" w:rsidRDefault="00F26E58" w14:paraId="38E6D3A8" w14:textId="77777777">
            <w:pPr>
              <w:spacing w:before="60" w:after="60"/>
              <w:ind w:left="0"/>
              <w:jc w:val="left"/>
              <w:rPr>
                <w:rFonts w:cs="Arial"/>
                <w:sz w:val="20"/>
              </w:rPr>
            </w:pPr>
            <w:hyperlink w:history="1" r:id="rId13">
              <w:r w:rsidRPr="00994EA7" w:rsidR="00A71B16">
                <w:rPr>
                  <w:rStyle w:val="Hyperlink"/>
                  <w:rFonts w:cs="Arial"/>
                  <w:sz w:val="20"/>
                </w:rPr>
                <w:t>Griffith University Code of Conduct</w:t>
              </w:r>
            </w:hyperlink>
          </w:p>
          <w:p w:rsidRPr="00A71B16" w:rsidR="00A71B16" w:rsidP="00A71B16" w:rsidRDefault="00F26E58" w14:paraId="38E6D3A9" w14:textId="77777777">
            <w:pPr>
              <w:spacing w:before="60" w:after="60"/>
              <w:ind w:left="0"/>
              <w:jc w:val="left"/>
              <w:rPr>
                <w:rFonts w:cs="Arial"/>
                <w:sz w:val="20"/>
              </w:rPr>
            </w:pPr>
            <w:hyperlink w:history="1" r:id="rId14">
              <w:r w:rsidRPr="007A219C" w:rsidR="00A71B16">
                <w:rPr>
                  <w:rStyle w:val="Hyperlink"/>
                  <w:rFonts w:cs="Arial"/>
                  <w:sz w:val="20"/>
                </w:rPr>
                <w:t>Griffith University Privacy Plan</w:t>
              </w:r>
            </w:hyperlink>
          </w:p>
          <w:p w:rsidRPr="00235FF1" w:rsidR="00BE0B03" w:rsidP="00A71B16" w:rsidRDefault="00F26E58" w14:paraId="421FBFF7" w14:textId="5AD93608">
            <w:pPr>
              <w:spacing w:before="60" w:after="60"/>
              <w:ind w:left="0"/>
              <w:jc w:val="left"/>
              <w:rPr>
                <w:rFonts w:cs="Arial"/>
                <w:color w:val="365F91" w:themeColor="accent1" w:themeShade="BF"/>
                <w:sz w:val="20"/>
                <w:u w:val="single"/>
              </w:rPr>
            </w:pPr>
            <w:hyperlink w:history="1" r:id="rId15">
              <w:r w:rsidRPr="00876A1D" w:rsidR="007E3B60">
                <w:rPr>
                  <w:rStyle w:val="Hyperlink"/>
                  <w:rFonts w:cs="Arial"/>
                  <w:sz w:val="20"/>
                </w:rPr>
                <w:t xml:space="preserve">Schedule A: </w:t>
              </w:r>
              <w:r w:rsidRPr="00876A1D" w:rsidR="00BE0B03">
                <w:rPr>
                  <w:rStyle w:val="Hyperlink"/>
                  <w:rFonts w:cs="Arial"/>
                  <w:sz w:val="20"/>
                </w:rPr>
                <w:t>SMS for Current Students Guidelines</w:t>
              </w:r>
            </w:hyperlink>
          </w:p>
          <w:p w:rsidRPr="00235FF1" w:rsidR="00002B48" w:rsidP="00A71B16" w:rsidRDefault="00F26E58" w14:paraId="76609F2F" w14:textId="5DED98E3">
            <w:pPr>
              <w:spacing w:before="60" w:after="60"/>
              <w:ind w:left="0"/>
              <w:jc w:val="left"/>
              <w:rPr>
                <w:rFonts w:cs="Arial"/>
                <w:color w:val="365F91" w:themeColor="accent1" w:themeShade="BF"/>
                <w:sz w:val="20"/>
                <w:u w:val="single"/>
              </w:rPr>
            </w:pPr>
            <w:hyperlink w:history="1" r:id="rId16">
              <w:r w:rsidRPr="00876A1D" w:rsidR="007E3B60">
                <w:rPr>
                  <w:rStyle w:val="Hyperlink"/>
                  <w:rFonts w:cs="Arial"/>
                  <w:sz w:val="20"/>
                </w:rPr>
                <w:t xml:space="preserve">Schedule B: </w:t>
              </w:r>
              <w:r w:rsidRPr="00876A1D" w:rsidR="00002B48">
                <w:rPr>
                  <w:rStyle w:val="Hyperlink"/>
                  <w:rFonts w:cs="Arial"/>
                  <w:sz w:val="20"/>
                </w:rPr>
                <w:t>Broadcast Email for Current Students Guidelines</w:t>
              </w:r>
            </w:hyperlink>
          </w:p>
          <w:p w:rsidRPr="005A297D" w:rsidR="00A71B16" w:rsidP="007E3B60" w:rsidRDefault="00F26E58" w14:paraId="38E6D3B8" w14:textId="17F161C2">
            <w:pPr>
              <w:spacing w:before="60" w:after="60"/>
              <w:ind w:left="0"/>
              <w:jc w:val="left"/>
              <w:rPr>
                <w:rFonts w:cs="Arial"/>
                <w:color w:val="365F91" w:themeColor="accent1" w:themeShade="BF"/>
                <w:sz w:val="20"/>
                <w:u w:val="single"/>
              </w:rPr>
            </w:pPr>
            <w:hyperlink w:history="1" r:id="rId17">
              <w:r w:rsidRPr="00876A1D" w:rsidR="007E3B60">
                <w:rPr>
                  <w:rStyle w:val="Hyperlink"/>
                  <w:rFonts w:cs="Arial"/>
                  <w:sz w:val="20"/>
                </w:rPr>
                <w:t xml:space="preserve">Schedule D: </w:t>
              </w:r>
              <w:r w:rsidRPr="00876A1D" w:rsidR="00002B48">
                <w:rPr>
                  <w:rStyle w:val="Hyperlink"/>
                  <w:rFonts w:cs="Arial"/>
                  <w:sz w:val="20"/>
                </w:rPr>
                <w:t>myGriffith Guidelines</w:t>
              </w:r>
            </w:hyperlink>
          </w:p>
        </w:tc>
      </w:tr>
      <w:tr w:rsidRPr="00474FF5" w:rsidR="0022330B" w:rsidTr="0183CD41" w14:paraId="38E6D3BB"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22330B" w:rsidP="001930B8" w:rsidRDefault="0022330B" w14:paraId="38E6D3BA" w14:textId="5865B835">
            <w:pPr>
              <w:spacing w:before="60" w:after="60"/>
              <w:ind w:left="0"/>
              <w:rPr>
                <w:rFonts w:cs="Arial"/>
                <w:sz w:val="20"/>
              </w:rPr>
            </w:pPr>
            <w:bookmarkStart w:name="philosophy" w:id="0"/>
            <w:bookmarkEnd w:id="0"/>
            <w:r w:rsidRPr="007417E7">
              <w:rPr>
                <w:sz w:val="20"/>
              </w:rPr>
              <w:t>[</w:t>
            </w:r>
            <w:hyperlink w:history="1" w:anchor="background">
              <w:r w:rsidR="001930B8">
                <w:rPr>
                  <w:rStyle w:val="Hyperlink"/>
                  <w:sz w:val="20"/>
                </w:rPr>
                <w:t>Background</w:t>
              </w:r>
            </w:hyperlink>
            <w:r>
              <w:rPr>
                <w:sz w:val="20"/>
              </w:rPr>
              <w:t xml:space="preserve">] </w:t>
            </w:r>
            <w:r w:rsidRPr="007417E7" w:rsidR="001930B8">
              <w:rPr>
                <w:sz w:val="20"/>
              </w:rPr>
              <w:t>[</w:t>
            </w:r>
            <w:hyperlink w:history="1" w:anchor="principles">
              <w:r w:rsidR="002C74AC">
                <w:rPr>
                  <w:rStyle w:val="Hyperlink"/>
                  <w:sz w:val="20"/>
                </w:rPr>
                <w:t>Principles</w:t>
              </w:r>
            </w:hyperlink>
            <w:r w:rsidR="001930B8">
              <w:rPr>
                <w:sz w:val="20"/>
              </w:rPr>
              <w:t xml:space="preserve">] </w:t>
            </w:r>
            <w:r w:rsidRPr="007417E7" w:rsidR="001930B8">
              <w:rPr>
                <w:sz w:val="20"/>
              </w:rPr>
              <w:t>[</w:t>
            </w:r>
            <w:hyperlink w:history="1" w:anchor="governance">
              <w:r w:rsidR="001930B8">
                <w:rPr>
                  <w:rStyle w:val="Hyperlink"/>
                  <w:sz w:val="20"/>
                </w:rPr>
                <w:t>Governance</w:t>
              </w:r>
            </w:hyperlink>
            <w:r w:rsidR="001930B8">
              <w:rPr>
                <w:sz w:val="20"/>
              </w:rPr>
              <w:t xml:space="preserve">] </w:t>
            </w:r>
            <w:r w:rsidRPr="007417E7" w:rsidR="001930B8">
              <w:rPr>
                <w:sz w:val="20"/>
              </w:rPr>
              <w:t>[</w:t>
            </w:r>
            <w:hyperlink w:history="1" w:anchor="approving">
              <w:r w:rsidR="001930B8">
                <w:rPr>
                  <w:rStyle w:val="Hyperlink"/>
                  <w:sz w:val="20"/>
                </w:rPr>
                <w:t>Approving Authority &amp; Job Aids</w:t>
              </w:r>
            </w:hyperlink>
            <w:r w:rsidR="001930B8">
              <w:rPr>
                <w:sz w:val="20"/>
              </w:rPr>
              <w:t>]</w:t>
            </w:r>
          </w:p>
        </w:tc>
      </w:tr>
    </w:tbl>
    <w:p w:rsidR="0022330B" w:rsidP="0022330B" w:rsidRDefault="00901B75" w14:paraId="38E6D3BC" w14:textId="0B997D6A">
      <w:pPr>
        <w:numPr>
          <w:ilvl w:val="0"/>
          <w:numId w:val="3"/>
        </w:numPr>
        <w:spacing w:before="100" w:beforeAutospacing="1" w:after="240"/>
        <w:rPr>
          <w:rFonts w:cs="Arial"/>
          <w:b/>
          <w:caps/>
          <w:sz w:val="24"/>
          <w:szCs w:val="24"/>
        </w:rPr>
      </w:pPr>
      <w:bookmarkStart w:name="communication" w:id="1"/>
      <w:bookmarkStart w:name="background" w:id="2"/>
      <w:bookmarkEnd w:id="1"/>
      <w:bookmarkEnd w:id="2"/>
      <w:r>
        <w:rPr>
          <w:rFonts w:cs="Arial"/>
          <w:b/>
          <w:caps/>
          <w:sz w:val="24"/>
          <w:szCs w:val="24"/>
        </w:rPr>
        <w:t>BACKGROUND</w:t>
      </w:r>
    </w:p>
    <w:p w:rsidR="00901B75" w:rsidP="008F61B8" w:rsidRDefault="00901B75" w14:paraId="721F6AEA" w14:textId="082D8DBB">
      <w:pPr>
        <w:rPr>
          <w:rFonts w:cs="Arial"/>
          <w:color w:val="000000" w:themeColor="text1"/>
          <w:sz w:val="20"/>
        </w:rPr>
      </w:pPr>
      <w:r w:rsidRPr="008F61B8">
        <w:rPr>
          <w:rFonts w:cs="Arial"/>
          <w:color w:val="000000" w:themeColor="text1"/>
          <w:sz w:val="20"/>
        </w:rPr>
        <w:t xml:space="preserve">The University is committed to ensuring that communication between the University and its students is reliable, relevant, timely, efficient and effective.  Communications between the University and its students should enhance the student experience - enabling successful </w:t>
      </w:r>
      <w:r w:rsidRPr="008F61B8" w:rsidR="009B18CA">
        <w:rPr>
          <w:rFonts w:cs="Arial"/>
          <w:color w:val="000000" w:themeColor="text1"/>
          <w:sz w:val="20"/>
        </w:rPr>
        <w:t>transmission of information</w:t>
      </w:r>
      <w:r w:rsidRPr="008F61B8">
        <w:rPr>
          <w:rFonts w:cs="Arial"/>
          <w:color w:val="000000" w:themeColor="text1"/>
          <w:sz w:val="20"/>
        </w:rPr>
        <w:t xml:space="preserve">, reducing duplication and minimising email. </w:t>
      </w:r>
      <w:r w:rsidRPr="008F61B8" w:rsidR="009B18CA">
        <w:rPr>
          <w:rFonts w:cs="Arial"/>
          <w:color w:val="000000" w:themeColor="text1"/>
          <w:sz w:val="20"/>
        </w:rPr>
        <w:t xml:space="preserve"> </w:t>
      </w:r>
      <w:r w:rsidRPr="008F61B8">
        <w:rPr>
          <w:rFonts w:cs="Arial"/>
          <w:color w:val="000000" w:themeColor="text1"/>
          <w:sz w:val="20"/>
        </w:rPr>
        <w:t>myOrientation is part of myGriffith, the personalised student portal which helps to enable the University’s Enquiry Management Framework, and forms part of a tiered approach to enabling access to information and assistance.</w:t>
      </w:r>
    </w:p>
    <w:p w:rsidR="008F61B8" w:rsidP="008F61B8" w:rsidRDefault="00F26E58" w14:paraId="5CE6A3FC" w14:textId="77777777">
      <w:pPr>
        <w:spacing w:before="100" w:beforeAutospacing="1" w:after="240"/>
        <w:ind w:left="0"/>
        <w:rPr>
          <w:b/>
          <w:caps/>
          <w:sz w:val="24"/>
          <w:szCs w:val="24"/>
        </w:rPr>
      </w:pPr>
      <w:r>
        <w:rPr>
          <w:b/>
          <w:caps/>
          <w:sz w:val="24"/>
          <w:szCs w:val="24"/>
        </w:rPr>
        <w:pict w14:anchorId="4443176E">
          <v:rect id="_x0000_i1025" style="width:476.25pt;height:.5pt" o:hr="t" o:hrstd="t" o:hrnoshade="t" o:hralign="center" fillcolor="#d8d8d8 [2732]" stroked="f"/>
        </w:pict>
      </w:r>
    </w:p>
    <w:p w:rsidRPr="00901B75" w:rsidR="00901B75" w:rsidP="00901B75" w:rsidRDefault="00901B75" w14:paraId="7F1FFA65" w14:textId="04E302B1">
      <w:pPr>
        <w:numPr>
          <w:ilvl w:val="0"/>
          <w:numId w:val="3"/>
        </w:numPr>
        <w:spacing w:before="100" w:beforeAutospacing="1" w:after="240"/>
        <w:rPr>
          <w:rFonts w:cs="Arial"/>
          <w:b/>
          <w:caps/>
          <w:sz w:val="24"/>
          <w:szCs w:val="24"/>
        </w:rPr>
      </w:pPr>
      <w:bookmarkStart w:name="principles" w:id="3"/>
      <w:bookmarkEnd w:id="3"/>
      <w:r w:rsidRPr="00901B75">
        <w:rPr>
          <w:rFonts w:cs="Arial"/>
          <w:b/>
          <w:caps/>
          <w:sz w:val="24"/>
          <w:szCs w:val="24"/>
        </w:rPr>
        <w:t>PRINCIPLES</w:t>
      </w:r>
    </w:p>
    <w:p w:rsidRPr="008F61B8" w:rsidR="00901B75" w:rsidP="00901B75" w:rsidRDefault="00901B75" w14:paraId="63013D1A" w14:textId="48B06E23">
      <w:pPr>
        <w:rPr>
          <w:rFonts w:cs="Arial"/>
          <w:color w:val="000000" w:themeColor="text1"/>
          <w:sz w:val="20"/>
        </w:rPr>
      </w:pPr>
      <w:r w:rsidRPr="008F61B8">
        <w:rPr>
          <w:rFonts w:cs="Arial"/>
          <w:color w:val="000000" w:themeColor="text1"/>
          <w:sz w:val="20"/>
        </w:rPr>
        <w:t xml:space="preserve">myOrientation is available to all commencing students from point of </w:t>
      </w:r>
      <w:r w:rsidRPr="008F61B8" w:rsidR="00235FF1">
        <w:rPr>
          <w:rFonts w:cs="Arial"/>
          <w:color w:val="000000" w:themeColor="text1"/>
          <w:sz w:val="20"/>
        </w:rPr>
        <w:t>matriculation</w:t>
      </w:r>
      <w:r w:rsidRPr="008F61B8">
        <w:rPr>
          <w:rFonts w:cs="Arial"/>
          <w:color w:val="000000" w:themeColor="text1"/>
          <w:sz w:val="20"/>
        </w:rPr>
        <w:t xml:space="preserve"> until c</w:t>
      </w:r>
      <w:r w:rsidRPr="008F61B8" w:rsidR="00467EF5">
        <w:rPr>
          <w:rFonts w:cs="Arial"/>
          <w:color w:val="000000" w:themeColor="text1"/>
          <w:sz w:val="20"/>
        </w:rPr>
        <w:t>ensus of their first trimester.</w:t>
      </w:r>
    </w:p>
    <w:p w:rsidRPr="008F61B8" w:rsidR="00901B75" w:rsidP="00901B75" w:rsidRDefault="00901B75" w14:paraId="4191FD44" w14:textId="77777777">
      <w:pPr>
        <w:rPr>
          <w:rFonts w:cs="Arial"/>
          <w:color w:val="000000" w:themeColor="text1"/>
          <w:sz w:val="20"/>
        </w:rPr>
      </w:pPr>
      <w:r w:rsidRPr="008F61B8">
        <w:rPr>
          <w:rFonts w:cs="Arial"/>
          <w:color w:val="000000" w:themeColor="text1"/>
          <w:sz w:val="20"/>
        </w:rPr>
        <w:t>Its purpose is to:</w:t>
      </w:r>
    </w:p>
    <w:p w:rsidRPr="008F61B8" w:rsidR="00901B75" w:rsidP="008F61B8" w:rsidRDefault="00901B75" w14:paraId="18ADE5FC" w14:textId="77777777">
      <w:pPr>
        <w:pStyle w:val="ListParagraph"/>
        <w:numPr>
          <w:ilvl w:val="0"/>
          <w:numId w:val="7"/>
        </w:numPr>
        <w:ind w:left="924" w:hanging="357"/>
        <w:rPr>
          <w:rFonts w:cs="Arial"/>
          <w:color w:val="000000" w:themeColor="text1"/>
          <w:sz w:val="20"/>
        </w:rPr>
      </w:pPr>
      <w:r w:rsidRPr="008F61B8">
        <w:rPr>
          <w:rFonts w:cs="Arial"/>
          <w:color w:val="000000" w:themeColor="text1"/>
          <w:sz w:val="20"/>
        </w:rPr>
        <w:t>Engage students in the University community and with their specific cohorts;</w:t>
      </w:r>
    </w:p>
    <w:p w:rsidRPr="008F61B8" w:rsidR="00901B75" w:rsidP="008F61B8" w:rsidRDefault="00901B75" w14:paraId="625CA493" w14:textId="77777777">
      <w:pPr>
        <w:pStyle w:val="ListParagraph"/>
        <w:numPr>
          <w:ilvl w:val="0"/>
          <w:numId w:val="7"/>
        </w:numPr>
        <w:ind w:left="924" w:hanging="357"/>
        <w:rPr>
          <w:rFonts w:cs="Arial"/>
          <w:color w:val="000000" w:themeColor="text1"/>
          <w:sz w:val="20"/>
        </w:rPr>
      </w:pPr>
      <w:r w:rsidRPr="008F61B8">
        <w:rPr>
          <w:rFonts w:cs="Arial"/>
          <w:color w:val="000000" w:themeColor="text1"/>
          <w:sz w:val="20"/>
        </w:rPr>
        <w:t>Inform students of vital information that will help prepare them commence at the University and within their program;</w:t>
      </w:r>
    </w:p>
    <w:p w:rsidRPr="008F61B8" w:rsidR="00901B75" w:rsidP="008F61B8" w:rsidRDefault="00901B75" w14:paraId="172285CE" w14:textId="77777777">
      <w:pPr>
        <w:pStyle w:val="ListParagraph"/>
        <w:numPr>
          <w:ilvl w:val="0"/>
          <w:numId w:val="7"/>
        </w:numPr>
        <w:ind w:left="924" w:hanging="357"/>
        <w:rPr>
          <w:rFonts w:cs="Arial"/>
          <w:color w:val="000000" w:themeColor="text1"/>
          <w:sz w:val="20"/>
        </w:rPr>
      </w:pPr>
      <w:r w:rsidRPr="008F61B8">
        <w:rPr>
          <w:rFonts w:cs="Arial"/>
          <w:color w:val="000000" w:themeColor="text1"/>
          <w:sz w:val="20"/>
        </w:rPr>
        <w:t>Guide students through logic and clear steps that enable their initial transition;</w:t>
      </w:r>
    </w:p>
    <w:p w:rsidRPr="008F61B8" w:rsidR="00901B75" w:rsidP="008F61B8" w:rsidRDefault="00901B75" w14:paraId="2273E09E" w14:textId="5AE6744A">
      <w:pPr>
        <w:pStyle w:val="ListParagraph"/>
        <w:numPr>
          <w:ilvl w:val="0"/>
          <w:numId w:val="7"/>
        </w:numPr>
        <w:ind w:left="924" w:hanging="357"/>
        <w:rPr>
          <w:rFonts w:cs="Arial"/>
          <w:color w:val="000000" w:themeColor="text1"/>
          <w:sz w:val="20"/>
        </w:rPr>
      </w:pPr>
      <w:r w:rsidRPr="008F61B8">
        <w:rPr>
          <w:rFonts w:cs="Arial"/>
          <w:color w:val="000000" w:themeColor="text1"/>
          <w:sz w:val="20"/>
        </w:rPr>
        <w:t>Provide consistent, time sensitive and easily located content in a personalised and concise manner;</w:t>
      </w:r>
    </w:p>
    <w:p w:rsidRPr="008F61B8" w:rsidR="00901B75" w:rsidP="008F61B8" w:rsidRDefault="00901B75" w14:paraId="527CCA64" w14:textId="2F1C8303">
      <w:pPr>
        <w:pStyle w:val="ListParagraph"/>
        <w:numPr>
          <w:ilvl w:val="0"/>
          <w:numId w:val="7"/>
        </w:numPr>
        <w:ind w:left="924" w:hanging="357"/>
        <w:rPr>
          <w:rFonts w:cs="Arial"/>
          <w:color w:val="000000" w:themeColor="text1"/>
          <w:sz w:val="20"/>
        </w:rPr>
      </w:pPr>
      <w:r w:rsidRPr="008F61B8">
        <w:rPr>
          <w:rFonts w:cs="Arial"/>
          <w:color w:val="000000" w:themeColor="text1"/>
          <w:sz w:val="20"/>
        </w:rPr>
        <w:t>Enable the University to monitor the progress of students through the early transition stage</w:t>
      </w:r>
      <w:r w:rsidRPr="008F61B8" w:rsidR="00C25715">
        <w:rPr>
          <w:rFonts w:cs="Arial"/>
          <w:color w:val="000000" w:themeColor="text1"/>
          <w:sz w:val="20"/>
        </w:rPr>
        <w:t>;</w:t>
      </w:r>
    </w:p>
    <w:p w:rsidRPr="008F61B8" w:rsidR="00C25715" w:rsidP="008F61B8" w:rsidRDefault="00C25715" w14:paraId="73DAD085" w14:textId="5099126C">
      <w:pPr>
        <w:pStyle w:val="ListParagraph"/>
        <w:numPr>
          <w:ilvl w:val="0"/>
          <w:numId w:val="7"/>
        </w:numPr>
        <w:ind w:left="924" w:hanging="357"/>
        <w:rPr>
          <w:rFonts w:cs="Arial"/>
          <w:color w:val="000000" w:themeColor="text1"/>
          <w:sz w:val="20"/>
        </w:rPr>
      </w:pPr>
      <w:r w:rsidRPr="008F61B8">
        <w:rPr>
          <w:rFonts w:cs="Arial"/>
          <w:color w:val="000000" w:themeColor="text1"/>
          <w:sz w:val="20"/>
        </w:rPr>
        <w:t>Where possible reference existing online content curated by the subject matter expert and aligned with the Content Management System (CMS) workflows; and</w:t>
      </w:r>
    </w:p>
    <w:p w:rsidRPr="008F61B8" w:rsidR="00C25715" w:rsidP="008F61B8" w:rsidRDefault="00C25715" w14:paraId="125F768E" w14:textId="172DF043">
      <w:pPr>
        <w:pStyle w:val="ListParagraph"/>
        <w:numPr>
          <w:ilvl w:val="0"/>
          <w:numId w:val="7"/>
        </w:numPr>
        <w:ind w:left="924" w:hanging="357"/>
        <w:rPr>
          <w:rFonts w:cs="Arial"/>
          <w:color w:val="000000" w:themeColor="text1"/>
          <w:sz w:val="20"/>
        </w:rPr>
      </w:pPr>
      <w:r w:rsidRPr="008F61B8">
        <w:rPr>
          <w:rFonts w:cs="Arial"/>
          <w:color w:val="000000" w:themeColor="text1"/>
          <w:sz w:val="20"/>
        </w:rPr>
        <w:t>Be nested within myGriffith, the University’s personalised student portal to provide seamless transition from commencement to continuing student status.</w:t>
      </w:r>
    </w:p>
    <w:p w:rsidRPr="008F61B8" w:rsidR="008F61B8" w:rsidP="008F61B8" w:rsidRDefault="00F26E58" w14:paraId="147D44F7" w14:textId="77777777">
      <w:pPr>
        <w:pStyle w:val="ListParagraph"/>
        <w:spacing w:before="100" w:beforeAutospacing="1" w:after="240"/>
        <w:ind w:left="0"/>
        <w:rPr>
          <w:b/>
          <w:caps/>
          <w:sz w:val="24"/>
          <w:szCs w:val="24"/>
        </w:rPr>
      </w:pPr>
      <w:r>
        <w:pict w14:anchorId="01CC44EF">
          <v:rect id="_x0000_i1026" style="width:476.25pt;height:.5pt" o:hr="t" o:hrstd="t" o:hrnoshade="t" o:hralign="center" fillcolor="#d8d8d8 [2732]" stroked="f"/>
        </w:pict>
      </w:r>
    </w:p>
    <w:p w:rsidRPr="00901B75" w:rsidR="00901B75" w:rsidP="00901B75" w:rsidRDefault="00901B75" w14:paraId="186D32A0" w14:textId="77777777">
      <w:pPr>
        <w:numPr>
          <w:ilvl w:val="0"/>
          <w:numId w:val="3"/>
        </w:numPr>
        <w:spacing w:before="100" w:beforeAutospacing="1" w:after="240"/>
        <w:rPr>
          <w:rFonts w:cs="Arial"/>
          <w:b/>
          <w:caps/>
          <w:sz w:val="24"/>
          <w:szCs w:val="24"/>
        </w:rPr>
      </w:pPr>
      <w:bookmarkStart w:name="governance" w:id="4"/>
      <w:bookmarkEnd w:id="4"/>
      <w:r w:rsidRPr="00901B75">
        <w:rPr>
          <w:rFonts w:cs="Arial"/>
          <w:b/>
          <w:caps/>
          <w:sz w:val="24"/>
          <w:szCs w:val="24"/>
        </w:rPr>
        <w:t>Governance</w:t>
      </w:r>
    </w:p>
    <w:p w:rsidRPr="008F61B8" w:rsidR="00901B75" w:rsidP="008F61B8" w:rsidRDefault="00901B75" w14:paraId="04C7C9BB" w14:textId="3175CF64">
      <w:pPr>
        <w:rPr>
          <w:rFonts w:cs="Arial"/>
          <w:color w:val="000000" w:themeColor="text1"/>
          <w:sz w:val="20"/>
        </w:rPr>
      </w:pPr>
      <w:r w:rsidRPr="008F61B8">
        <w:rPr>
          <w:rFonts w:cs="Arial"/>
          <w:color w:val="000000" w:themeColor="text1"/>
          <w:sz w:val="20"/>
        </w:rPr>
        <w:t>myOrientaton will be centrally curated, aligned with the Student Communication Plan, and monitored for effectiveness by Student Success reporting regularly to the Student Communication Steering Committee and Orientation Steering Committee, and incorporating routine student input into ongoing development.</w:t>
      </w:r>
    </w:p>
    <w:p w:rsidRPr="008F61B8" w:rsidR="008F61B8" w:rsidP="008F61B8" w:rsidRDefault="00F26E58" w14:paraId="0238AB53" w14:textId="77777777">
      <w:pPr>
        <w:pStyle w:val="ListParagraph"/>
        <w:spacing w:before="100" w:beforeAutospacing="1" w:after="240"/>
        <w:ind w:left="0"/>
        <w:rPr>
          <w:b/>
          <w:caps/>
          <w:sz w:val="24"/>
          <w:szCs w:val="24"/>
        </w:rPr>
      </w:pPr>
      <w:r>
        <w:pict w14:anchorId="55358B95">
          <v:rect id="_x0000_i1027" style="width:476.25pt;height:.5pt" o:hr="t" o:hrstd="t" o:hrnoshade="t" o:hralign="center" fillcolor="#d8d8d8 [2732]" stroked="f"/>
        </w:pict>
      </w:r>
    </w:p>
    <w:p w:rsidRPr="00901B75" w:rsidR="00901B75" w:rsidP="00901B75" w:rsidRDefault="00901B75" w14:paraId="7F92BD6F" w14:textId="32588B27">
      <w:pPr>
        <w:numPr>
          <w:ilvl w:val="0"/>
          <w:numId w:val="3"/>
        </w:numPr>
        <w:spacing w:before="100" w:beforeAutospacing="1" w:after="240"/>
        <w:rPr>
          <w:rFonts w:cs="Arial"/>
          <w:b/>
          <w:caps/>
          <w:sz w:val="24"/>
          <w:szCs w:val="24"/>
        </w:rPr>
      </w:pPr>
      <w:bookmarkStart w:name="approving" w:id="5"/>
      <w:bookmarkEnd w:id="5"/>
      <w:r w:rsidRPr="00901B75">
        <w:rPr>
          <w:rFonts w:cs="Arial"/>
          <w:b/>
          <w:caps/>
          <w:sz w:val="24"/>
          <w:szCs w:val="24"/>
        </w:rPr>
        <w:t>Approving authority &amp; job aids</w:t>
      </w:r>
    </w:p>
    <w:p w:rsidRPr="008F61B8" w:rsidR="000C01FE" w:rsidP="008F61B8" w:rsidRDefault="000C01FE" w14:paraId="76546F13" w14:textId="62D422C2">
      <w:pPr>
        <w:pStyle w:val="ListParagraph"/>
        <w:ind w:left="573"/>
        <w:rPr>
          <w:rFonts w:cs="Arial"/>
          <w:color w:val="000000" w:themeColor="text1"/>
          <w:sz w:val="20"/>
        </w:rPr>
      </w:pPr>
      <w:r w:rsidRPr="008F61B8">
        <w:rPr>
          <w:rFonts w:cs="Arial"/>
          <w:color w:val="000000" w:themeColor="text1"/>
          <w:sz w:val="20"/>
        </w:rPr>
        <w:t xml:space="preserve">As outlined in the </w:t>
      </w:r>
      <w:r w:rsidRPr="008F61B8">
        <w:rPr>
          <w:rFonts w:cs="Arial"/>
          <w:i/>
          <w:color w:val="000000" w:themeColor="text1"/>
          <w:sz w:val="20"/>
        </w:rPr>
        <w:t>Student Communication Policy</w:t>
      </w:r>
      <w:r w:rsidRPr="008F61B8">
        <w:rPr>
          <w:rFonts w:cs="Arial"/>
          <w:color w:val="000000" w:themeColor="text1"/>
          <w:sz w:val="20"/>
        </w:rPr>
        <w:t xml:space="preserve">, the </w:t>
      </w:r>
      <w:r w:rsidR="002A384F">
        <w:rPr>
          <w:rFonts w:cs="Arial"/>
          <w:color w:val="000000" w:themeColor="text1"/>
          <w:sz w:val="20"/>
        </w:rPr>
        <w:t>Provost</w:t>
      </w:r>
      <w:r w:rsidR="0091531D">
        <w:rPr>
          <w:rFonts w:cs="Arial"/>
          <w:color w:val="000000" w:themeColor="text1"/>
          <w:sz w:val="20"/>
        </w:rPr>
        <w:t xml:space="preserve"> </w:t>
      </w:r>
      <w:r w:rsidRPr="008F61B8">
        <w:rPr>
          <w:rFonts w:cs="Arial"/>
          <w:color w:val="000000" w:themeColor="text1"/>
          <w:sz w:val="20"/>
        </w:rPr>
        <w:t>is the Senior Approving Officer, delegated to the Registrar.</w:t>
      </w:r>
    </w:p>
    <w:p w:rsidRPr="008F61B8" w:rsidR="000C01FE" w:rsidP="008F61B8" w:rsidRDefault="000C01FE" w14:paraId="4ECA8BC7" w14:textId="6752F151">
      <w:pPr>
        <w:pStyle w:val="ListParagraph"/>
        <w:ind w:left="573"/>
        <w:rPr>
          <w:rFonts w:cs="Arial"/>
          <w:color w:val="000000" w:themeColor="text1"/>
          <w:sz w:val="20"/>
        </w:rPr>
      </w:pPr>
      <w:r w:rsidRPr="008F61B8">
        <w:rPr>
          <w:rFonts w:cs="Arial"/>
          <w:color w:val="000000" w:themeColor="text1"/>
          <w:sz w:val="20"/>
        </w:rPr>
        <w:t xml:space="preserve">Operational approval of content on myOrientation </w:t>
      </w:r>
      <w:r w:rsidRPr="008F61B8" w:rsidR="00237A92">
        <w:rPr>
          <w:rFonts w:cs="Arial"/>
          <w:color w:val="000000" w:themeColor="text1"/>
          <w:sz w:val="20"/>
        </w:rPr>
        <w:t>is delegated to the Director of Student Success in collaboration with the following content advisors:</w:t>
      </w:r>
    </w:p>
    <w:tbl>
      <w:tblPr>
        <w:tblStyle w:val="TableGrid"/>
        <w:tblW w:w="9166" w:type="dxa"/>
        <w:tblInd w:w="570" w:type="dxa"/>
        <w:tblLook w:val="04A0" w:firstRow="1" w:lastRow="0" w:firstColumn="1" w:lastColumn="0" w:noHBand="0" w:noVBand="1"/>
      </w:tblPr>
      <w:tblGrid>
        <w:gridCol w:w="1977"/>
        <w:gridCol w:w="3118"/>
        <w:gridCol w:w="4071"/>
      </w:tblGrid>
      <w:tr w:rsidRPr="008F61B8" w:rsidR="009F402F" w:rsidTr="008F61B8" w14:paraId="47C8FF30" w14:textId="77777777">
        <w:tc>
          <w:tcPr>
            <w:tcW w:w="1977" w:type="dxa"/>
          </w:tcPr>
          <w:p w:rsidRPr="008F61B8" w:rsidR="009F402F" w:rsidP="000C01FE" w:rsidRDefault="009F402F" w14:paraId="56E9D2B2" w14:textId="342018AF">
            <w:pPr>
              <w:pStyle w:val="ListParagraph"/>
              <w:ind w:left="0"/>
              <w:rPr>
                <w:rFonts w:cs="Arial"/>
                <w:color w:val="000000" w:themeColor="text1"/>
                <w:sz w:val="20"/>
              </w:rPr>
            </w:pPr>
            <w:r w:rsidRPr="008F61B8">
              <w:rPr>
                <w:rFonts w:cs="Arial"/>
                <w:color w:val="000000" w:themeColor="text1"/>
                <w:sz w:val="20"/>
              </w:rPr>
              <w:t xml:space="preserve">myOrientation </w:t>
            </w:r>
            <w:r w:rsidRPr="008F61B8" w:rsidR="0066756C">
              <w:rPr>
                <w:rFonts w:cs="Arial"/>
                <w:color w:val="000000" w:themeColor="text1"/>
                <w:sz w:val="20"/>
              </w:rPr>
              <w:t>tabs</w:t>
            </w:r>
          </w:p>
        </w:tc>
        <w:tc>
          <w:tcPr>
            <w:tcW w:w="3118" w:type="dxa"/>
          </w:tcPr>
          <w:p w:rsidRPr="008F61B8" w:rsidR="009F402F" w:rsidP="000C01FE" w:rsidRDefault="0066756C" w14:paraId="72359358" w14:textId="41A6B55F">
            <w:pPr>
              <w:pStyle w:val="ListParagraph"/>
              <w:ind w:left="0"/>
              <w:rPr>
                <w:rFonts w:cs="Arial"/>
                <w:color w:val="000000" w:themeColor="text1"/>
                <w:sz w:val="20"/>
              </w:rPr>
            </w:pPr>
            <w:r w:rsidRPr="008F61B8">
              <w:rPr>
                <w:rFonts w:cs="Arial"/>
                <w:color w:val="000000" w:themeColor="text1"/>
                <w:sz w:val="20"/>
              </w:rPr>
              <w:t>Steps</w:t>
            </w:r>
            <w:r w:rsidRPr="008F61B8" w:rsidR="007A4FCE">
              <w:rPr>
                <w:rFonts w:cs="Arial"/>
                <w:color w:val="000000" w:themeColor="text1"/>
                <w:sz w:val="20"/>
              </w:rPr>
              <w:t>/Content</w:t>
            </w:r>
          </w:p>
        </w:tc>
        <w:tc>
          <w:tcPr>
            <w:tcW w:w="4071" w:type="dxa"/>
          </w:tcPr>
          <w:p w:rsidRPr="008F61B8" w:rsidR="009F402F" w:rsidP="000C01FE" w:rsidRDefault="009F402F" w14:paraId="60C384C2" w14:textId="1D58F5C3">
            <w:pPr>
              <w:pStyle w:val="ListParagraph"/>
              <w:ind w:left="0"/>
              <w:rPr>
                <w:rFonts w:cs="Arial"/>
                <w:color w:val="000000" w:themeColor="text1"/>
                <w:sz w:val="20"/>
              </w:rPr>
            </w:pPr>
            <w:r w:rsidRPr="008F61B8">
              <w:rPr>
                <w:rFonts w:cs="Arial"/>
                <w:color w:val="000000" w:themeColor="text1"/>
                <w:sz w:val="20"/>
              </w:rPr>
              <w:t>Content advisor</w:t>
            </w:r>
            <w:r w:rsidRPr="008F61B8" w:rsidR="0066756C">
              <w:rPr>
                <w:rFonts w:cs="Arial"/>
                <w:color w:val="000000" w:themeColor="text1"/>
                <w:sz w:val="20"/>
              </w:rPr>
              <w:t>/s</w:t>
            </w:r>
          </w:p>
        </w:tc>
      </w:tr>
      <w:tr w:rsidRPr="008F61B8" w:rsidR="009F402F" w:rsidTr="008F61B8" w14:paraId="030EA3DB" w14:textId="77777777">
        <w:tc>
          <w:tcPr>
            <w:tcW w:w="1977" w:type="dxa"/>
          </w:tcPr>
          <w:p w:rsidRPr="008F61B8" w:rsidR="009F402F" w:rsidP="000C01FE" w:rsidRDefault="009F402F" w14:paraId="04F29FD2" w14:textId="69485EE2">
            <w:pPr>
              <w:pStyle w:val="ListParagraph"/>
              <w:ind w:left="0"/>
              <w:rPr>
                <w:rFonts w:cs="Arial"/>
                <w:color w:val="000000" w:themeColor="text1"/>
                <w:sz w:val="20"/>
              </w:rPr>
            </w:pPr>
            <w:r w:rsidRPr="008F61B8">
              <w:rPr>
                <w:rFonts w:cs="Arial"/>
                <w:color w:val="000000" w:themeColor="text1"/>
                <w:sz w:val="20"/>
              </w:rPr>
              <w:t>Tasks</w:t>
            </w:r>
          </w:p>
        </w:tc>
        <w:tc>
          <w:tcPr>
            <w:tcW w:w="3118" w:type="dxa"/>
          </w:tcPr>
          <w:p w:rsidRPr="008F61B8" w:rsidR="009F402F" w:rsidP="008F61B8" w:rsidRDefault="0066756C" w14:paraId="3C850DC9" w14:textId="5A8A88D6">
            <w:pPr>
              <w:pStyle w:val="ListParagraph"/>
              <w:ind w:left="0"/>
              <w:jc w:val="left"/>
              <w:rPr>
                <w:rFonts w:cs="Arial"/>
                <w:color w:val="000000" w:themeColor="text1"/>
                <w:sz w:val="20"/>
              </w:rPr>
            </w:pPr>
            <w:r w:rsidRPr="008F61B8">
              <w:rPr>
                <w:rFonts w:cs="Arial"/>
                <w:color w:val="000000" w:themeColor="text1"/>
                <w:sz w:val="20"/>
              </w:rPr>
              <w:t>Admission</w:t>
            </w:r>
            <w:r w:rsidRPr="008F61B8" w:rsidR="009F402F">
              <w:rPr>
                <w:rFonts w:cs="Arial"/>
                <w:color w:val="000000" w:themeColor="text1"/>
                <w:sz w:val="20"/>
              </w:rPr>
              <w:t xml:space="preserve"> – including </w:t>
            </w:r>
            <w:r w:rsidRPr="008F61B8" w:rsidR="00235FF1">
              <w:rPr>
                <w:rFonts w:cs="Arial"/>
                <w:color w:val="000000" w:themeColor="text1"/>
                <w:sz w:val="20"/>
              </w:rPr>
              <w:t>matriculation</w:t>
            </w:r>
            <w:r w:rsidRPr="008F61B8" w:rsidR="009F402F">
              <w:rPr>
                <w:rFonts w:cs="Arial"/>
                <w:color w:val="000000" w:themeColor="text1"/>
                <w:sz w:val="20"/>
              </w:rPr>
              <w:t xml:space="preserve">, </w:t>
            </w:r>
            <w:r w:rsidRPr="008F61B8">
              <w:rPr>
                <w:rFonts w:cs="Arial"/>
                <w:color w:val="000000" w:themeColor="text1"/>
                <w:sz w:val="20"/>
              </w:rPr>
              <w:t>details, enrolment and ID card</w:t>
            </w:r>
          </w:p>
        </w:tc>
        <w:tc>
          <w:tcPr>
            <w:tcW w:w="4071" w:type="dxa"/>
          </w:tcPr>
          <w:p w:rsidRPr="008F61B8" w:rsidR="009F402F" w:rsidP="000C01FE" w:rsidRDefault="0066756C" w14:paraId="29ECF8B9" w14:textId="30764A42">
            <w:pPr>
              <w:pStyle w:val="ListParagraph"/>
              <w:ind w:left="0"/>
              <w:rPr>
                <w:rFonts w:cs="Arial"/>
                <w:color w:val="000000" w:themeColor="text1"/>
                <w:sz w:val="20"/>
              </w:rPr>
            </w:pPr>
            <w:r w:rsidRPr="008F61B8">
              <w:rPr>
                <w:rFonts w:cs="Arial"/>
                <w:color w:val="000000" w:themeColor="text1"/>
                <w:sz w:val="20"/>
              </w:rPr>
              <w:t xml:space="preserve">Director, Student </w:t>
            </w:r>
            <w:r w:rsidR="008B4090">
              <w:rPr>
                <w:rFonts w:cs="Arial"/>
                <w:color w:val="000000" w:themeColor="text1"/>
                <w:sz w:val="20"/>
              </w:rPr>
              <w:t>Business Services</w:t>
            </w:r>
          </w:p>
        </w:tc>
      </w:tr>
      <w:tr w:rsidRPr="008F61B8" w:rsidR="009F402F" w:rsidTr="008F61B8" w14:paraId="14C17C5F" w14:textId="77777777">
        <w:tc>
          <w:tcPr>
            <w:tcW w:w="1977" w:type="dxa"/>
          </w:tcPr>
          <w:p w:rsidRPr="008F61B8" w:rsidR="009F402F" w:rsidP="000C01FE" w:rsidRDefault="009F402F" w14:paraId="63B0C972" w14:textId="77777777">
            <w:pPr>
              <w:pStyle w:val="ListParagraph"/>
              <w:ind w:left="0"/>
              <w:rPr>
                <w:rFonts w:cs="Arial"/>
                <w:color w:val="000000" w:themeColor="text1"/>
                <w:sz w:val="20"/>
              </w:rPr>
            </w:pPr>
          </w:p>
        </w:tc>
        <w:tc>
          <w:tcPr>
            <w:tcW w:w="3118" w:type="dxa"/>
          </w:tcPr>
          <w:p w:rsidRPr="008F61B8" w:rsidR="009F402F" w:rsidP="000C01FE" w:rsidRDefault="0066756C" w14:paraId="4AE10B28" w14:textId="6CC46D3C">
            <w:pPr>
              <w:pStyle w:val="ListParagraph"/>
              <w:ind w:left="0"/>
              <w:rPr>
                <w:rFonts w:cs="Arial"/>
                <w:color w:val="000000" w:themeColor="text1"/>
                <w:sz w:val="20"/>
              </w:rPr>
            </w:pPr>
            <w:r w:rsidRPr="008F61B8">
              <w:rPr>
                <w:rFonts w:cs="Arial"/>
                <w:color w:val="000000" w:themeColor="text1"/>
                <w:sz w:val="20"/>
              </w:rPr>
              <w:t>Get set up</w:t>
            </w:r>
          </w:p>
        </w:tc>
        <w:tc>
          <w:tcPr>
            <w:tcW w:w="4071" w:type="dxa"/>
          </w:tcPr>
          <w:p w:rsidRPr="008F61B8" w:rsidR="009F402F" w:rsidP="000C01FE" w:rsidRDefault="007A4FCE" w14:paraId="4EA68028" w14:textId="5F46477D">
            <w:pPr>
              <w:pStyle w:val="ListParagraph"/>
              <w:ind w:left="0"/>
              <w:rPr>
                <w:rFonts w:cs="Arial"/>
                <w:color w:val="000000" w:themeColor="text1"/>
                <w:sz w:val="20"/>
              </w:rPr>
            </w:pPr>
            <w:r w:rsidRPr="008F61B8">
              <w:rPr>
                <w:rFonts w:cs="Arial"/>
                <w:color w:val="000000" w:themeColor="text1"/>
                <w:sz w:val="20"/>
              </w:rPr>
              <w:t xml:space="preserve">Director, Library and Learning Services and </w:t>
            </w:r>
          </w:p>
          <w:p w:rsidRPr="008F61B8" w:rsidR="007A4FCE" w:rsidP="000C01FE" w:rsidRDefault="007A4FCE" w14:paraId="295DF660" w14:textId="2953C897">
            <w:pPr>
              <w:pStyle w:val="ListParagraph"/>
              <w:ind w:left="0"/>
              <w:rPr>
                <w:rFonts w:cs="Arial"/>
                <w:color w:val="000000" w:themeColor="text1"/>
                <w:sz w:val="20"/>
              </w:rPr>
            </w:pPr>
            <w:r w:rsidRPr="008F61B8">
              <w:rPr>
                <w:rFonts w:cs="Arial"/>
                <w:color w:val="000000" w:themeColor="text1"/>
                <w:sz w:val="20"/>
              </w:rPr>
              <w:t>Director, Enterprise Information Systems</w:t>
            </w:r>
          </w:p>
        </w:tc>
      </w:tr>
      <w:tr w:rsidRPr="008F61B8" w:rsidR="009F402F" w:rsidTr="008F61B8" w14:paraId="558E86A8" w14:textId="77777777">
        <w:tc>
          <w:tcPr>
            <w:tcW w:w="1977" w:type="dxa"/>
          </w:tcPr>
          <w:p w:rsidRPr="008F61B8" w:rsidR="009F402F" w:rsidP="000C01FE" w:rsidRDefault="009F402F" w14:paraId="5DCD0487" w14:textId="77777777">
            <w:pPr>
              <w:pStyle w:val="ListParagraph"/>
              <w:ind w:left="0"/>
              <w:rPr>
                <w:rFonts w:cs="Arial"/>
                <w:color w:val="000000" w:themeColor="text1"/>
                <w:sz w:val="20"/>
              </w:rPr>
            </w:pPr>
          </w:p>
        </w:tc>
        <w:tc>
          <w:tcPr>
            <w:tcW w:w="3118" w:type="dxa"/>
          </w:tcPr>
          <w:p w:rsidRPr="008F61B8" w:rsidR="009F402F" w:rsidP="000C01FE" w:rsidRDefault="0066756C" w14:paraId="6238C4A8" w14:textId="2E00E18D">
            <w:pPr>
              <w:pStyle w:val="ListParagraph"/>
              <w:ind w:left="0"/>
              <w:rPr>
                <w:rFonts w:cs="Arial"/>
                <w:color w:val="000000" w:themeColor="text1"/>
                <w:sz w:val="20"/>
              </w:rPr>
            </w:pPr>
            <w:r w:rsidRPr="008F61B8">
              <w:rPr>
                <w:rFonts w:cs="Arial"/>
                <w:color w:val="000000" w:themeColor="text1"/>
                <w:sz w:val="20"/>
              </w:rPr>
              <w:t>Discover Program or Group</w:t>
            </w:r>
          </w:p>
        </w:tc>
        <w:tc>
          <w:tcPr>
            <w:tcW w:w="4071" w:type="dxa"/>
          </w:tcPr>
          <w:p w:rsidRPr="008F61B8" w:rsidR="009F402F" w:rsidP="000C01FE" w:rsidRDefault="0066756C" w14:paraId="5FEE570D" w14:textId="35045123">
            <w:pPr>
              <w:pStyle w:val="ListParagraph"/>
              <w:ind w:left="0"/>
              <w:rPr>
                <w:rFonts w:cs="Arial"/>
                <w:color w:val="000000" w:themeColor="text1"/>
                <w:sz w:val="20"/>
              </w:rPr>
            </w:pPr>
            <w:r w:rsidRPr="008F61B8">
              <w:rPr>
                <w:rFonts w:cs="Arial"/>
                <w:color w:val="000000" w:themeColor="text1"/>
                <w:sz w:val="20"/>
              </w:rPr>
              <w:t>Group Services Program Manager</w:t>
            </w:r>
          </w:p>
        </w:tc>
      </w:tr>
      <w:tr w:rsidRPr="008F61B8" w:rsidR="009F402F" w:rsidTr="008F61B8" w14:paraId="3DFEED78" w14:textId="77777777">
        <w:tc>
          <w:tcPr>
            <w:tcW w:w="1977" w:type="dxa"/>
          </w:tcPr>
          <w:p w:rsidRPr="008F61B8" w:rsidR="009F402F" w:rsidP="000C01FE" w:rsidRDefault="009F402F" w14:paraId="57D0BB50" w14:textId="77777777">
            <w:pPr>
              <w:pStyle w:val="ListParagraph"/>
              <w:ind w:left="0"/>
              <w:rPr>
                <w:rFonts w:cs="Arial"/>
                <w:color w:val="000000" w:themeColor="text1"/>
                <w:sz w:val="20"/>
              </w:rPr>
            </w:pPr>
          </w:p>
        </w:tc>
        <w:tc>
          <w:tcPr>
            <w:tcW w:w="3118" w:type="dxa"/>
          </w:tcPr>
          <w:p w:rsidRPr="008F61B8" w:rsidR="009F402F" w:rsidP="000C01FE" w:rsidRDefault="0066756C" w14:paraId="61789F8D" w14:textId="063EDE80">
            <w:pPr>
              <w:pStyle w:val="ListParagraph"/>
              <w:ind w:left="0"/>
              <w:rPr>
                <w:rFonts w:cs="Arial"/>
                <w:color w:val="000000" w:themeColor="text1"/>
                <w:sz w:val="20"/>
              </w:rPr>
            </w:pPr>
            <w:r w:rsidRPr="008F61B8">
              <w:rPr>
                <w:rFonts w:cs="Arial"/>
                <w:color w:val="000000" w:themeColor="text1"/>
                <w:sz w:val="20"/>
              </w:rPr>
              <w:t>Stay safe on campus</w:t>
            </w:r>
          </w:p>
        </w:tc>
        <w:tc>
          <w:tcPr>
            <w:tcW w:w="4071" w:type="dxa"/>
          </w:tcPr>
          <w:p w:rsidRPr="008F61B8" w:rsidR="009F402F" w:rsidP="000C01FE" w:rsidRDefault="0066756C" w14:paraId="3743C590" w14:textId="3BE366A3">
            <w:pPr>
              <w:pStyle w:val="ListParagraph"/>
              <w:ind w:left="0"/>
              <w:rPr>
                <w:rFonts w:cs="Arial"/>
                <w:color w:val="000000" w:themeColor="text1"/>
                <w:sz w:val="20"/>
              </w:rPr>
            </w:pPr>
            <w:r w:rsidRPr="008F61B8">
              <w:rPr>
                <w:rFonts w:cs="Arial"/>
                <w:color w:val="000000" w:themeColor="text1"/>
                <w:sz w:val="20"/>
              </w:rPr>
              <w:t>Director</w:t>
            </w:r>
            <w:r w:rsidR="008B4090">
              <w:rPr>
                <w:rFonts w:cs="Arial"/>
                <w:color w:val="000000" w:themeColor="text1"/>
                <w:sz w:val="20"/>
              </w:rPr>
              <w:t>,</w:t>
            </w:r>
            <w:r w:rsidRPr="008F61B8">
              <w:rPr>
                <w:rFonts w:cs="Arial"/>
                <w:color w:val="000000" w:themeColor="text1"/>
                <w:sz w:val="20"/>
              </w:rPr>
              <w:t xml:space="preserve"> Student </w:t>
            </w:r>
            <w:r w:rsidR="00B76FCC">
              <w:rPr>
                <w:rFonts w:cs="Arial"/>
                <w:color w:val="000000" w:themeColor="text1"/>
                <w:sz w:val="20"/>
              </w:rPr>
              <w:t>Health, Counselling and Wellbeing</w:t>
            </w:r>
          </w:p>
        </w:tc>
      </w:tr>
      <w:tr w:rsidRPr="008F61B8" w:rsidR="009F402F" w:rsidTr="008F61B8" w14:paraId="5A47A353" w14:textId="77777777">
        <w:tc>
          <w:tcPr>
            <w:tcW w:w="1977" w:type="dxa"/>
          </w:tcPr>
          <w:p w:rsidRPr="008F61B8" w:rsidR="009F402F" w:rsidP="000C01FE" w:rsidRDefault="009F402F" w14:paraId="77E8EB5C" w14:textId="77777777">
            <w:pPr>
              <w:pStyle w:val="ListParagraph"/>
              <w:ind w:left="0"/>
              <w:rPr>
                <w:rFonts w:cs="Arial"/>
                <w:color w:val="000000" w:themeColor="text1"/>
                <w:sz w:val="20"/>
              </w:rPr>
            </w:pPr>
          </w:p>
        </w:tc>
        <w:tc>
          <w:tcPr>
            <w:tcW w:w="3118" w:type="dxa"/>
          </w:tcPr>
          <w:p w:rsidRPr="008F61B8" w:rsidR="009F402F" w:rsidP="000C01FE" w:rsidRDefault="0066756C" w14:paraId="3A2B41AE" w14:textId="2B66BFDD">
            <w:pPr>
              <w:pStyle w:val="ListParagraph"/>
              <w:ind w:left="0"/>
              <w:rPr>
                <w:rFonts w:cs="Arial"/>
                <w:color w:val="000000" w:themeColor="text1"/>
                <w:sz w:val="20"/>
              </w:rPr>
            </w:pPr>
            <w:r w:rsidRPr="008F61B8">
              <w:rPr>
                <w:rFonts w:cs="Arial"/>
                <w:color w:val="000000" w:themeColor="text1"/>
                <w:sz w:val="20"/>
              </w:rPr>
              <w:t>O-Week</w:t>
            </w:r>
          </w:p>
        </w:tc>
        <w:tc>
          <w:tcPr>
            <w:tcW w:w="4071" w:type="dxa"/>
          </w:tcPr>
          <w:p w:rsidRPr="008F61B8" w:rsidR="009F402F" w:rsidP="000C01FE" w:rsidRDefault="0066756C" w14:paraId="5A49BF95" w14:textId="36FC224D">
            <w:pPr>
              <w:pStyle w:val="ListParagraph"/>
              <w:ind w:left="0"/>
              <w:rPr>
                <w:rFonts w:cs="Arial"/>
                <w:color w:val="000000" w:themeColor="text1"/>
                <w:sz w:val="20"/>
              </w:rPr>
            </w:pPr>
            <w:r w:rsidRPr="008F61B8">
              <w:rPr>
                <w:rFonts w:cs="Arial"/>
                <w:color w:val="000000" w:themeColor="text1"/>
                <w:sz w:val="20"/>
              </w:rPr>
              <w:t>Manager, Orientation and Mentoring Hub</w:t>
            </w:r>
          </w:p>
        </w:tc>
      </w:tr>
      <w:tr w:rsidRPr="008F61B8" w:rsidR="0066756C" w:rsidTr="008F61B8" w14:paraId="2C3DFB8E" w14:textId="77777777">
        <w:tc>
          <w:tcPr>
            <w:tcW w:w="1977" w:type="dxa"/>
          </w:tcPr>
          <w:p w:rsidRPr="008F61B8" w:rsidR="0066756C" w:rsidP="000C01FE" w:rsidRDefault="0066756C" w14:paraId="32F3F084" w14:textId="77777777">
            <w:pPr>
              <w:pStyle w:val="ListParagraph"/>
              <w:ind w:left="0"/>
              <w:rPr>
                <w:rFonts w:cs="Arial"/>
                <w:color w:val="000000" w:themeColor="text1"/>
                <w:sz w:val="20"/>
              </w:rPr>
            </w:pPr>
          </w:p>
        </w:tc>
        <w:tc>
          <w:tcPr>
            <w:tcW w:w="3118" w:type="dxa"/>
          </w:tcPr>
          <w:p w:rsidRPr="008F61B8" w:rsidR="0066756C" w:rsidP="000C01FE" w:rsidRDefault="0066756C" w14:paraId="535ECB6C" w14:textId="4AB4F86D">
            <w:pPr>
              <w:pStyle w:val="ListParagraph"/>
              <w:ind w:left="0"/>
              <w:rPr>
                <w:rFonts w:cs="Arial"/>
                <w:color w:val="000000" w:themeColor="text1"/>
                <w:sz w:val="20"/>
              </w:rPr>
            </w:pPr>
            <w:r w:rsidRPr="008F61B8">
              <w:rPr>
                <w:rFonts w:cs="Arial"/>
                <w:color w:val="000000" w:themeColor="text1"/>
                <w:sz w:val="20"/>
              </w:rPr>
              <w:t>International Compliance</w:t>
            </w:r>
          </w:p>
        </w:tc>
        <w:tc>
          <w:tcPr>
            <w:tcW w:w="4071" w:type="dxa"/>
          </w:tcPr>
          <w:p w:rsidRPr="008F61B8" w:rsidR="0066756C" w:rsidP="000C01FE" w:rsidRDefault="0066756C" w14:paraId="76AED568" w14:textId="7136FA05">
            <w:pPr>
              <w:pStyle w:val="ListParagraph"/>
              <w:ind w:left="0"/>
              <w:rPr>
                <w:rFonts w:cs="Arial"/>
                <w:color w:val="000000" w:themeColor="text1"/>
                <w:sz w:val="20"/>
              </w:rPr>
            </w:pPr>
            <w:r w:rsidRPr="008F61B8">
              <w:rPr>
                <w:rFonts w:cs="Arial"/>
                <w:color w:val="000000" w:themeColor="text1"/>
                <w:sz w:val="20"/>
              </w:rPr>
              <w:t>Director</w:t>
            </w:r>
            <w:r w:rsidR="008B4090">
              <w:rPr>
                <w:rFonts w:cs="Arial"/>
                <w:color w:val="000000" w:themeColor="text1"/>
                <w:sz w:val="20"/>
              </w:rPr>
              <w:t>,</w:t>
            </w:r>
            <w:r w:rsidRPr="008F61B8">
              <w:rPr>
                <w:rFonts w:cs="Arial"/>
                <w:color w:val="000000" w:themeColor="text1"/>
                <w:sz w:val="20"/>
              </w:rPr>
              <w:t xml:space="preserve"> Griffith International</w:t>
            </w:r>
          </w:p>
        </w:tc>
      </w:tr>
      <w:tr w:rsidRPr="008F61B8" w:rsidR="0066756C" w:rsidTr="008F61B8" w14:paraId="580642A5" w14:textId="77777777">
        <w:tc>
          <w:tcPr>
            <w:tcW w:w="1977" w:type="dxa"/>
          </w:tcPr>
          <w:p w:rsidRPr="008F61B8" w:rsidR="0066756C" w:rsidP="000C01FE" w:rsidRDefault="0066756C" w14:paraId="5B8A1165" w14:textId="77777777">
            <w:pPr>
              <w:pStyle w:val="ListParagraph"/>
              <w:ind w:left="0"/>
              <w:rPr>
                <w:rFonts w:cs="Arial"/>
                <w:color w:val="000000" w:themeColor="text1"/>
                <w:sz w:val="20"/>
              </w:rPr>
            </w:pPr>
          </w:p>
        </w:tc>
        <w:tc>
          <w:tcPr>
            <w:tcW w:w="3118" w:type="dxa"/>
          </w:tcPr>
          <w:p w:rsidRPr="008F61B8" w:rsidR="0066756C" w:rsidP="000C01FE" w:rsidRDefault="0066756C" w14:paraId="5ACA373E" w14:textId="17720AD6">
            <w:pPr>
              <w:pStyle w:val="ListParagraph"/>
              <w:ind w:left="0"/>
              <w:rPr>
                <w:rFonts w:cs="Arial"/>
                <w:color w:val="000000" w:themeColor="text1"/>
                <w:sz w:val="20"/>
              </w:rPr>
            </w:pPr>
            <w:r w:rsidRPr="008F61B8">
              <w:rPr>
                <w:rFonts w:cs="Arial"/>
                <w:color w:val="000000" w:themeColor="text1"/>
                <w:sz w:val="20"/>
              </w:rPr>
              <w:t>Research Higher Degree</w:t>
            </w:r>
          </w:p>
        </w:tc>
        <w:tc>
          <w:tcPr>
            <w:tcW w:w="4071" w:type="dxa"/>
          </w:tcPr>
          <w:p w:rsidRPr="008F61B8" w:rsidR="0066756C" w:rsidP="000C01FE" w:rsidRDefault="0066756C" w14:paraId="1AB6206A" w14:textId="3E342332">
            <w:pPr>
              <w:pStyle w:val="ListParagraph"/>
              <w:ind w:left="0"/>
              <w:rPr>
                <w:rFonts w:cs="Arial"/>
                <w:color w:val="000000" w:themeColor="text1"/>
                <w:sz w:val="20"/>
              </w:rPr>
            </w:pPr>
            <w:r w:rsidRPr="008F61B8">
              <w:rPr>
                <w:rFonts w:cs="Arial"/>
                <w:color w:val="000000" w:themeColor="text1"/>
                <w:sz w:val="20"/>
              </w:rPr>
              <w:t>Director</w:t>
            </w:r>
            <w:r w:rsidR="008B4090">
              <w:rPr>
                <w:rFonts w:cs="Arial"/>
                <w:color w:val="000000" w:themeColor="text1"/>
                <w:sz w:val="20"/>
              </w:rPr>
              <w:t>,</w:t>
            </w:r>
            <w:r w:rsidRPr="008F61B8">
              <w:rPr>
                <w:rFonts w:cs="Arial"/>
                <w:color w:val="000000" w:themeColor="text1"/>
                <w:sz w:val="20"/>
              </w:rPr>
              <w:t xml:space="preserve"> Griffith Graduate Research School</w:t>
            </w:r>
          </w:p>
        </w:tc>
      </w:tr>
      <w:tr w:rsidRPr="008F61B8" w:rsidR="0066756C" w:rsidTr="008F61B8" w14:paraId="44A2CECE" w14:textId="77777777">
        <w:tc>
          <w:tcPr>
            <w:tcW w:w="1977" w:type="dxa"/>
          </w:tcPr>
          <w:p w:rsidRPr="008F61B8" w:rsidR="0066756C" w:rsidP="000C01FE" w:rsidRDefault="0066756C" w14:paraId="75CBA64A" w14:textId="353B9E61">
            <w:pPr>
              <w:pStyle w:val="ListParagraph"/>
              <w:ind w:left="0"/>
              <w:rPr>
                <w:rFonts w:cs="Arial"/>
                <w:color w:val="000000" w:themeColor="text1"/>
                <w:sz w:val="20"/>
              </w:rPr>
            </w:pPr>
            <w:r w:rsidRPr="008F61B8">
              <w:rPr>
                <w:rFonts w:cs="Arial"/>
                <w:color w:val="000000" w:themeColor="text1"/>
                <w:sz w:val="20"/>
              </w:rPr>
              <w:t>Info</w:t>
            </w:r>
          </w:p>
        </w:tc>
        <w:tc>
          <w:tcPr>
            <w:tcW w:w="3118" w:type="dxa"/>
          </w:tcPr>
          <w:p w:rsidRPr="008F61B8" w:rsidR="0066756C" w:rsidP="000C01FE" w:rsidRDefault="0066756C" w14:paraId="20B76ED4" w14:textId="660BB6BD">
            <w:pPr>
              <w:pStyle w:val="ListParagraph"/>
              <w:ind w:left="0"/>
              <w:rPr>
                <w:rFonts w:cs="Arial"/>
                <w:color w:val="000000" w:themeColor="text1"/>
                <w:sz w:val="20"/>
              </w:rPr>
            </w:pPr>
            <w:r w:rsidRPr="008F61B8">
              <w:rPr>
                <w:rFonts w:cs="Arial"/>
                <w:color w:val="000000" w:themeColor="text1"/>
                <w:sz w:val="20"/>
              </w:rPr>
              <w:t>Time and place</w:t>
            </w:r>
          </w:p>
        </w:tc>
        <w:tc>
          <w:tcPr>
            <w:tcW w:w="4071" w:type="dxa"/>
          </w:tcPr>
          <w:p w:rsidRPr="008F61B8" w:rsidR="0066756C" w:rsidP="000C01FE" w:rsidRDefault="0066756C" w14:paraId="38237DED" w14:textId="450B91A7">
            <w:pPr>
              <w:pStyle w:val="ListParagraph"/>
              <w:ind w:left="0"/>
              <w:rPr>
                <w:rFonts w:cs="Arial"/>
                <w:color w:val="000000" w:themeColor="text1"/>
                <w:sz w:val="20"/>
              </w:rPr>
            </w:pPr>
            <w:r w:rsidRPr="008F61B8">
              <w:rPr>
                <w:rFonts w:cs="Arial"/>
                <w:color w:val="000000" w:themeColor="text1"/>
                <w:sz w:val="20"/>
              </w:rPr>
              <w:t>Director</w:t>
            </w:r>
            <w:r w:rsidR="008B4090">
              <w:rPr>
                <w:rFonts w:cs="Arial"/>
                <w:color w:val="000000" w:themeColor="text1"/>
                <w:sz w:val="20"/>
              </w:rPr>
              <w:t>,</w:t>
            </w:r>
            <w:r w:rsidRPr="008F61B8">
              <w:rPr>
                <w:rFonts w:cs="Arial"/>
                <w:color w:val="000000" w:themeColor="text1"/>
                <w:sz w:val="20"/>
              </w:rPr>
              <w:t xml:space="preserve"> Campus Life and Director</w:t>
            </w:r>
            <w:r w:rsidR="008B4090">
              <w:rPr>
                <w:rFonts w:cs="Arial"/>
                <w:color w:val="000000" w:themeColor="text1"/>
                <w:sz w:val="20"/>
              </w:rPr>
              <w:t>,</w:t>
            </w:r>
            <w:r w:rsidRPr="008F61B8">
              <w:rPr>
                <w:rFonts w:cs="Arial"/>
                <w:color w:val="000000" w:themeColor="text1"/>
                <w:sz w:val="20"/>
              </w:rPr>
              <w:t xml:space="preserve"> Student</w:t>
            </w:r>
            <w:r w:rsidR="008B4090">
              <w:rPr>
                <w:rFonts w:cs="Arial"/>
                <w:color w:val="000000" w:themeColor="text1"/>
                <w:sz w:val="20"/>
              </w:rPr>
              <w:t xml:space="preserve"> Business Services</w:t>
            </w:r>
          </w:p>
        </w:tc>
      </w:tr>
      <w:tr w:rsidRPr="008F61B8" w:rsidR="0066756C" w:rsidTr="008F61B8" w14:paraId="41A9359C" w14:textId="77777777">
        <w:tc>
          <w:tcPr>
            <w:tcW w:w="1977" w:type="dxa"/>
          </w:tcPr>
          <w:p w:rsidRPr="008F61B8" w:rsidR="0066756C" w:rsidP="000C01FE" w:rsidRDefault="0066756C" w14:paraId="624D57A5" w14:textId="77777777">
            <w:pPr>
              <w:pStyle w:val="ListParagraph"/>
              <w:ind w:left="0"/>
              <w:rPr>
                <w:rFonts w:cs="Arial"/>
                <w:color w:val="000000" w:themeColor="text1"/>
                <w:sz w:val="20"/>
              </w:rPr>
            </w:pPr>
          </w:p>
        </w:tc>
        <w:tc>
          <w:tcPr>
            <w:tcW w:w="3118" w:type="dxa"/>
          </w:tcPr>
          <w:p w:rsidRPr="008F61B8" w:rsidR="0066756C" w:rsidP="000C01FE" w:rsidRDefault="0066756C" w14:paraId="4C28513F" w14:textId="28A787A4">
            <w:pPr>
              <w:pStyle w:val="ListParagraph"/>
              <w:ind w:left="0"/>
              <w:rPr>
                <w:rFonts w:cs="Arial"/>
                <w:color w:val="000000" w:themeColor="text1"/>
                <w:sz w:val="20"/>
              </w:rPr>
            </w:pPr>
            <w:r w:rsidRPr="008F61B8">
              <w:rPr>
                <w:rFonts w:cs="Arial"/>
                <w:color w:val="000000" w:themeColor="text1"/>
                <w:sz w:val="20"/>
              </w:rPr>
              <w:t>Administration</w:t>
            </w:r>
          </w:p>
        </w:tc>
        <w:tc>
          <w:tcPr>
            <w:tcW w:w="4071" w:type="dxa"/>
          </w:tcPr>
          <w:p w:rsidRPr="008F61B8" w:rsidR="0066756C" w:rsidP="000C01FE" w:rsidRDefault="0066756C" w14:paraId="41C1C4D7" w14:textId="67DF9F0A">
            <w:pPr>
              <w:pStyle w:val="ListParagraph"/>
              <w:ind w:left="0"/>
              <w:rPr>
                <w:rFonts w:cs="Arial"/>
                <w:color w:val="000000" w:themeColor="text1"/>
                <w:sz w:val="20"/>
              </w:rPr>
            </w:pPr>
            <w:r w:rsidRPr="008F61B8">
              <w:rPr>
                <w:rFonts w:cs="Arial"/>
                <w:color w:val="000000" w:themeColor="text1"/>
                <w:sz w:val="20"/>
              </w:rPr>
              <w:t>Director</w:t>
            </w:r>
            <w:r w:rsidR="008B4090">
              <w:rPr>
                <w:rFonts w:cs="Arial"/>
                <w:color w:val="000000" w:themeColor="text1"/>
                <w:sz w:val="20"/>
              </w:rPr>
              <w:t>,</w:t>
            </w:r>
            <w:r w:rsidRPr="008F61B8">
              <w:rPr>
                <w:rFonts w:cs="Arial"/>
                <w:color w:val="000000" w:themeColor="text1"/>
                <w:sz w:val="20"/>
              </w:rPr>
              <w:t xml:space="preserve"> Student </w:t>
            </w:r>
            <w:r w:rsidR="008B4090">
              <w:rPr>
                <w:rFonts w:cs="Arial"/>
                <w:color w:val="000000" w:themeColor="text1"/>
                <w:sz w:val="20"/>
              </w:rPr>
              <w:t>Business Services</w:t>
            </w:r>
          </w:p>
        </w:tc>
      </w:tr>
      <w:tr w:rsidRPr="008F61B8" w:rsidR="0066756C" w:rsidTr="008F61B8" w14:paraId="2D89978A" w14:textId="77777777">
        <w:tc>
          <w:tcPr>
            <w:tcW w:w="1977" w:type="dxa"/>
          </w:tcPr>
          <w:p w:rsidRPr="008F61B8" w:rsidR="0066756C" w:rsidP="000C01FE" w:rsidRDefault="0066756C" w14:paraId="71EE2F5F" w14:textId="77777777">
            <w:pPr>
              <w:pStyle w:val="ListParagraph"/>
              <w:ind w:left="0"/>
              <w:rPr>
                <w:rFonts w:cs="Arial"/>
                <w:color w:val="000000" w:themeColor="text1"/>
                <w:sz w:val="20"/>
              </w:rPr>
            </w:pPr>
          </w:p>
        </w:tc>
        <w:tc>
          <w:tcPr>
            <w:tcW w:w="3118" w:type="dxa"/>
          </w:tcPr>
          <w:p w:rsidRPr="008F61B8" w:rsidR="0066756C" w:rsidP="000C01FE" w:rsidRDefault="0066756C" w14:paraId="599C338A" w14:textId="2E2618B6">
            <w:pPr>
              <w:pStyle w:val="ListParagraph"/>
              <w:ind w:left="0"/>
              <w:rPr>
                <w:rFonts w:cs="Arial"/>
                <w:color w:val="000000" w:themeColor="text1"/>
                <w:sz w:val="20"/>
              </w:rPr>
            </w:pPr>
            <w:r w:rsidRPr="008F61B8">
              <w:rPr>
                <w:rFonts w:cs="Arial"/>
                <w:color w:val="000000" w:themeColor="text1"/>
                <w:sz w:val="20"/>
              </w:rPr>
              <w:t>Student Survival</w:t>
            </w:r>
          </w:p>
        </w:tc>
        <w:tc>
          <w:tcPr>
            <w:tcW w:w="4071" w:type="dxa"/>
          </w:tcPr>
          <w:p w:rsidRPr="008F61B8" w:rsidR="007A4FCE" w:rsidP="000C01FE" w:rsidRDefault="0066756C" w14:paraId="587221DA" w14:textId="5E5A5596">
            <w:pPr>
              <w:pStyle w:val="ListParagraph"/>
              <w:ind w:left="0"/>
              <w:rPr>
                <w:rFonts w:cs="Arial"/>
                <w:color w:val="000000" w:themeColor="text1"/>
                <w:sz w:val="20"/>
              </w:rPr>
            </w:pPr>
            <w:r w:rsidRPr="008F61B8">
              <w:rPr>
                <w:rFonts w:cs="Arial"/>
                <w:color w:val="000000" w:themeColor="text1"/>
                <w:sz w:val="20"/>
              </w:rPr>
              <w:t>Director, Library and Learning Services</w:t>
            </w:r>
            <w:r w:rsidRPr="008F61B8" w:rsidR="007A4FCE">
              <w:rPr>
                <w:rFonts w:cs="Arial"/>
                <w:color w:val="000000" w:themeColor="text1"/>
                <w:sz w:val="20"/>
              </w:rPr>
              <w:t xml:space="preserve"> and Manager</w:t>
            </w:r>
            <w:r w:rsidR="008B4090">
              <w:rPr>
                <w:rFonts w:cs="Arial"/>
                <w:color w:val="000000" w:themeColor="text1"/>
                <w:sz w:val="20"/>
              </w:rPr>
              <w:t>,</w:t>
            </w:r>
            <w:r w:rsidRPr="008F61B8" w:rsidR="007A4FCE">
              <w:rPr>
                <w:rFonts w:cs="Arial"/>
                <w:color w:val="000000" w:themeColor="text1"/>
                <w:sz w:val="20"/>
              </w:rPr>
              <w:t xml:space="preserve"> Mentoring and Orientation Hub</w:t>
            </w:r>
          </w:p>
        </w:tc>
      </w:tr>
      <w:tr w:rsidRPr="008F61B8" w:rsidR="0066756C" w:rsidTr="008F61B8" w14:paraId="69F68616" w14:textId="77777777">
        <w:tc>
          <w:tcPr>
            <w:tcW w:w="1977" w:type="dxa"/>
          </w:tcPr>
          <w:p w:rsidRPr="008F61B8" w:rsidR="0066756C" w:rsidP="000C01FE" w:rsidRDefault="0066756C" w14:paraId="1D528574" w14:textId="77777777">
            <w:pPr>
              <w:pStyle w:val="ListParagraph"/>
              <w:ind w:left="0"/>
              <w:rPr>
                <w:rFonts w:cs="Arial"/>
                <w:color w:val="000000" w:themeColor="text1"/>
                <w:sz w:val="20"/>
              </w:rPr>
            </w:pPr>
          </w:p>
        </w:tc>
        <w:tc>
          <w:tcPr>
            <w:tcW w:w="3118" w:type="dxa"/>
          </w:tcPr>
          <w:p w:rsidRPr="008F61B8" w:rsidR="0066756C" w:rsidP="000C01FE" w:rsidRDefault="007A4FCE" w14:paraId="01D66892" w14:textId="1721AA7E">
            <w:pPr>
              <w:pStyle w:val="ListParagraph"/>
              <w:ind w:left="0"/>
              <w:rPr>
                <w:rFonts w:cs="Arial"/>
                <w:color w:val="000000" w:themeColor="text1"/>
                <w:sz w:val="20"/>
              </w:rPr>
            </w:pPr>
            <w:r w:rsidRPr="008F61B8">
              <w:rPr>
                <w:rFonts w:cs="Arial"/>
                <w:color w:val="000000" w:themeColor="text1"/>
                <w:sz w:val="20"/>
              </w:rPr>
              <w:t>Outside of Study</w:t>
            </w:r>
          </w:p>
        </w:tc>
        <w:tc>
          <w:tcPr>
            <w:tcW w:w="4071" w:type="dxa"/>
          </w:tcPr>
          <w:p w:rsidRPr="008F61B8" w:rsidR="0066756C" w:rsidP="000C01FE" w:rsidRDefault="007A4FCE" w14:paraId="197649B6" w14:textId="79DE406C">
            <w:pPr>
              <w:pStyle w:val="ListParagraph"/>
              <w:ind w:left="0"/>
              <w:rPr>
                <w:rFonts w:cs="Arial"/>
                <w:color w:val="000000" w:themeColor="text1"/>
                <w:sz w:val="20"/>
              </w:rPr>
            </w:pPr>
            <w:r w:rsidRPr="008F61B8">
              <w:rPr>
                <w:rFonts w:cs="Arial"/>
                <w:color w:val="000000" w:themeColor="text1"/>
                <w:sz w:val="20"/>
              </w:rPr>
              <w:t>Director</w:t>
            </w:r>
            <w:r w:rsidR="008B4090">
              <w:rPr>
                <w:rFonts w:cs="Arial"/>
                <w:color w:val="000000" w:themeColor="text1"/>
                <w:sz w:val="20"/>
              </w:rPr>
              <w:t>,</w:t>
            </w:r>
            <w:r w:rsidRPr="008F61B8">
              <w:rPr>
                <w:rFonts w:cs="Arial"/>
                <w:color w:val="000000" w:themeColor="text1"/>
                <w:sz w:val="20"/>
              </w:rPr>
              <w:t xml:space="preserve"> Campus Life and Manager</w:t>
            </w:r>
            <w:r w:rsidR="008B4090">
              <w:rPr>
                <w:rFonts w:cs="Arial"/>
                <w:color w:val="000000" w:themeColor="text1"/>
                <w:sz w:val="20"/>
              </w:rPr>
              <w:t>,</w:t>
            </w:r>
            <w:r w:rsidRPr="008F61B8">
              <w:rPr>
                <w:rFonts w:cs="Arial"/>
                <w:color w:val="000000" w:themeColor="text1"/>
                <w:sz w:val="20"/>
              </w:rPr>
              <w:t xml:space="preserve"> Careers and Employment Services</w:t>
            </w:r>
          </w:p>
        </w:tc>
      </w:tr>
    </w:tbl>
    <w:p w:rsidRPr="008F61B8" w:rsidR="00901B75" w:rsidP="007A4FCE" w:rsidRDefault="007A4FCE" w14:paraId="28DB0867" w14:textId="5DE785A7">
      <w:pPr>
        <w:spacing w:before="100" w:beforeAutospacing="1" w:after="240"/>
        <w:ind w:left="720"/>
        <w:rPr>
          <w:rFonts w:cs="Arial"/>
          <w:color w:val="000000" w:themeColor="text1"/>
          <w:sz w:val="20"/>
        </w:rPr>
      </w:pPr>
      <w:r w:rsidRPr="008F61B8">
        <w:rPr>
          <w:rFonts w:cs="Arial"/>
          <w:color w:val="000000" w:themeColor="text1"/>
          <w:sz w:val="20"/>
        </w:rPr>
        <w:t xml:space="preserve">Operational assistance and </w:t>
      </w:r>
      <w:r w:rsidRPr="008F61B8" w:rsidR="008F61B8">
        <w:rPr>
          <w:rFonts w:cs="Arial"/>
          <w:color w:val="000000" w:themeColor="text1"/>
          <w:sz w:val="20"/>
        </w:rPr>
        <w:t>j</w:t>
      </w:r>
      <w:r w:rsidRPr="008F61B8">
        <w:rPr>
          <w:rFonts w:cs="Arial"/>
          <w:color w:val="000000" w:themeColor="text1"/>
          <w:sz w:val="20"/>
        </w:rPr>
        <w:t xml:space="preserve">ob </w:t>
      </w:r>
      <w:r w:rsidRPr="008F61B8" w:rsidR="008F61B8">
        <w:rPr>
          <w:rFonts w:cs="Arial"/>
          <w:color w:val="000000" w:themeColor="text1"/>
          <w:sz w:val="20"/>
        </w:rPr>
        <w:t>a</w:t>
      </w:r>
      <w:r w:rsidRPr="008F61B8">
        <w:rPr>
          <w:rFonts w:cs="Arial"/>
          <w:color w:val="000000" w:themeColor="text1"/>
          <w:sz w:val="20"/>
        </w:rPr>
        <w:t>id</w:t>
      </w:r>
      <w:r w:rsidRPr="008F61B8" w:rsidR="008F61B8">
        <w:rPr>
          <w:rFonts w:cs="Arial"/>
          <w:color w:val="000000" w:themeColor="text1"/>
          <w:sz w:val="20"/>
        </w:rPr>
        <w:t>s</w:t>
      </w:r>
      <w:r w:rsidRPr="008F61B8">
        <w:rPr>
          <w:rFonts w:cs="Arial"/>
          <w:color w:val="000000" w:themeColor="text1"/>
          <w:sz w:val="20"/>
        </w:rPr>
        <w:t xml:space="preserve"> regarding access and content can be found in the </w:t>
      </w:r>
      <w:hyperlink w:history="1" r:id="rId18">
        <w:r w:rsidRPr="006E7198" w:rsidR="006E7198">
          <w:rPr>
            <w:rStyle w:val="Hyperlink"/>
            <w:rFonts w:cs="Arial"/>
            <w:sz w:val="20"/>
          </w:rPr>
          <w:t>Student Communication</w:t>
        </w:r>
        <w:r w:rsidRPr="006E7198" w:rsidR="00235FF1">
          <w:rPr>
            <w:rStyle w:val="Hyperlink"/>
            <w:rFonts w:cs="Arial"/>
            <w:sz w:val="20"/>
          </w:rPr>
          <w:t xml:space="preserve"> Hub</w:t>
        </w:r>
      </w:hyperlink>
      <w:r w:rsidR="00AE4835">
        <w:rPr>
          <w:rFonts w:cs="Arial"/>
          <w:color w:val="000000" w:themeColor="text1"/>
          <w:sz w:val="20"/>
        </w:rPr>
        <w:t>.</w:t>
      </w:r>
    </w:p>
    <w:sectPr w:rsidRPr="008F61B8" w:rsidR="00901B75" w:rsidSect="00C91BBC">
      <w:footerReference w:type="default" r:id="rId19"/>
      <w:headerReference w:type="first" r:id="rId20"/>
      <w:footerReference w:type="first" r:id="rId21"/>
      <w:pgSz w:w="11906" w:h="16838" w:orient="portrait" w:code="9"/>
      <w:pgMar w:top="1440" w:right="1080" w:bottom="1440" w:left="1080" w:header="1135" w:footer="4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B5B" w:rsidRDefault="004E0B5B" w14:paraId="37AD54B0" w14:textId="77777777">
      <w:pPr>
        <w:spacing w:after="0"/>
      </w:pPr>
      <w:r>
        <w:separator/>
      </w:r>
    </w:p>
  </w:endnote>
  <w:endnote w:type="continuationSeparator" w:id="0">
    <w:p w:rsidR="004E0B5B" w:rsidRDefault="004E0B5B" w14:paraId="2351E01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1010"/>
      <w:gridCol w:w="8736"/>
    </w:tblGrid>
    <w:tr w:rsidRPr="00D96726" w:rsidR="003A2AFB" w:rsidTr="00C245CA" w14:paraId="38E6D3D1" w14:textId="77777777">
      <w:tc>
        <w:tcPr>
          <w:tcW w:w="918" w:type="dxa"/>
          <w:vAlign w:val="bottom"/>
        </w:tcPr>
        <w:p w:rsidRPr="0089097B" w:rsidR="003A2AFB" w:rsidP="00C245CA" w:rsidRDefault="00C34F1D" w14:paraId="38E6D3CF" w14:textId="7AAD0DEB">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490D35" w:rsidR="00490D35">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3A2AFB" w:rsidP="00E00460" w:rsidRDefault="004479DB" w14:paraId="38E6D3D0" w14:textId="531CC3F9">
          <w:pPr>
            <w:pStyle w:val="Footer"/>
            <w:spacing w:before="20" w:after="20"/>
            <w:ind w:left="0"/>
            <w:rPr>
              <w:color w:val="BFBFBF" w:themeColor="background1" w:themeShade="BF"/>
              <w:sz w:val="16"/>
              <w:szCs w:val="16"/>
            </w:rPr>
          </w:pPr>
          <w:r>
            <w:rPr>
              <w:color w:val="BFBFBF" w:themeColor="background1" w:themeShade="BF"/>
              <w:sz w:val="16"/>
              <w:szCs w:val="16"/>
            </w:rPr>
            <w:t>Student Communication Policy Schedule C</w:t>
          </w:r>
        </w:p>
      </w:tc>
    </w:tr>
  </w:tbl>
  <w:p w:rsidRPr="0084456D" w:rsidR="003A2AFB" w:rsidP="0084456D" w:rsidRDefault="00F26E58" w14:paraId="38E6D3D2" w14:textId="77777777">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1010"/>
      <w:gridCol w:w="8736"/>
    </w:tblGrid>
    <w:tr w:rsidRPr="00D96726" w:rsidR="009B6BF0" w:rsidTr="008F7006" w14:paraId="38E6D3D6" w14:textId="77777777">
      <w:tc>
        <w:tcPr>
          <w:tcW w:w="918" w:type="dxa"/>
          <w:vAlign w:val="bottom"/>
        </w:tcPr>
        <w:p w:rsidRPr="0089097B" w:rsidR="009B6BF0" w:rsidP="009B6BF0" w:rsidRDefault="00C34F1D" w14:paraId="38E6D3D4" w14:textId="169FC316">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sidR="009B6BF0">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490D35" w:rsidR="00490D35">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9B6BF0" w:rsidP="009B6BF0" w:rsidRDefault="003D4BEA" w14:paraId="38E6D3D5" w14:textId="652E3429">
          <w:pPr>
            <w:pStyle w:val="Footer"/>
            <w:spacing w:before="20" w:after="20"/>
            <w:ind w:left="0"/>
            <w:rPr>
              <w:color w:val="BFBFBF" w:themeColor="background1" w:themeShade="BF"/>
              <w:sz w:val="16"/>
              <w:szCs w:val="16"/>
            </w:rPr>
          </w:pPr>
          <w:r>
            <w:rPr>
              <w:color w:val="BFBFBF" w:themeColor="background1" w:themeShade="BF"/>
              <w:sz w:val="16"/>
              <w:szCs w:val="16"/>
            </w:rPr>
            <w:t>Student Communication Policy Schedul</w:t>
          </w:r>
          <w:r w:rsidR="004479DB">
            <w:rPr>
              <w:color w:val="BFBFBF" w:themeColor="background1" w:themeShade="BF"/>
              <w:sz w:val="16"/>
              <w:szCs w:val="16"/>
            </w:rPr>
            <w:t>e C</w:t>
          </w:r>
        </w:p>
      </w:tc>
    </w:tr>
  </w:tbl>
  <w:p w:rsidR="009B6BF0" w:rsidRDefault="009B6BF0" w14:paraId="38E6D3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B5B" w:rsidRDefault="004E0B5B" w14:paraId="48156255" w14:textId="77777777">
      <w:pPr>
        <w:spacing w:after="0"/>
      </w:pPr>
      <w:r>
        <w:separator/>
      </w:r>
    </w:p>
  </w:footnote>
  <w:footnote w:type="continuationSeparator" w:id="0">
    <w:p w:rsidR="004E0B5B" w:rsidRDefault="004E0B5B" w14:paraId="3D830F8C"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7689" w:rsidP="00C91BBC" w:rsidRDefault="00A47689" w14:paraId="38E6D3D3" w14:textId="75D0C6A7">
    <w:pPr>
      <w:pStyle w:val="Header"/>
      <w:jc w:val="center"/>
    </w:pPr>
    <w:r>
      <w:rPr>
        <w:noProof/>
        <w:lang w:eastAsia="en-AU"/>
      </w:rPr>
      <w:drawing>
        <wp:anchor distT="0" distB="0" distL="114300" distR="114300" simplePos="0" relativeHeight="251657216" behindDoc="1" locked="0" layoutInCell="1" allowOverlap="1" wp14:anchorId="38E6D3D8" wp14:editId="38E6D3D9">
          <wp:simplePos x="0" y="0"/>
          <wp:positionH relativeFrom="margin">
            <wp:align>left</wp:align>
          </wp:positionH>
          <wp:positionV relativeFrom="paragraph">
            <wp:posOffset>-407963</wp:posOffset>
          </wp:positionV>
          <wp:extent cx="1781810" cy="503555"/>
          <wp:effectExtent l="0" t="0" r="8890" b="0"/>
          <wp:wrapNone/>
          <wp:docPr id="2"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503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93E"/>
    <w:multiLevelType w:val="hybridMultilevel"/>
    <w:tmpl w:val="22E4C69E"/>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 w15:restartNumberingAfterBreak="0">
    <w:nsid w:val="05385919"/>
    <w:multiLevelType w:val="multilevel"/>
    <w:tmpl w:val="1FB601D4"/>
    <w:lvl w:ilvl="0">
      <w:start w:val="1"/>
      <w:numFmt w:val="decimal"/>
      <w:lvlText w:val="%1."/>
      <w:lvlJc w:val="left"/>
      <w:pPr>
        <w:tabs>
          <w:tab w:val="num" w:pos="570"/>
        </w:tabs>
        <w:ind w:left="570" w:hanging="570"/>
      </w:pPr>
      <w:rPr>
        <w:rFonts w:hint="default" w:cs="Times New Roman"/>
        <w:caps w:val="0"/>
      </w:rPr>
    </w:lvl>
    <w:lvl w:ilvl="1">
      <w:start w:val="1"/>
      <w:numFmt w:val="decimal"/>
      <w:isLgl/>
      <w:lvlText w:val="%1.%2"/>
      <w:lvlJc w:val="left"/>
      <w:pPr>
        <w:tabs>
          <w:tab w:val="num" w:pos="1146"/>
        </w:tabs>
        <w:ind w:left="1146" w:hanging="570"/>
      </w:pPr>
      <w:rPr>
        <w:rFonts w:hint="default" w:cs="Times New Roman"/>
        <w:b/>
      </w:rPr>
    </w:lvl>
    <w:lvl w:ilvl="2">
      <w:start w:val="1"/>
      <w:numFmt w:val="decimal"/>
      <w:isLgl/>
      <w:lvlText w:val="%1.%2.%3"/>
      <w:lvlJc w:val="left"/>
      <w:pPr>
        <w:tabs>
          <w:tab w:val="num" w:pos="1872"/>
        </w:tabs>
        <w:ind w:left="1872" w:hanging="720"/>
      </w:pPr>
      <w:rPr>
        <w:rFonts w:hint="default" w:cs="Times New Roman"/>
      </w:rPr>
    </w:lvl>
    <w:lvl w:ilvl="3">
      <w:start w:val="1"/>
      <w:numFmt w:val="decimal"/>
      <w:isLgl/>
      <w:lvlText w:val="%1.%2.%3.%4"/>
      <w:lvlJc w:val="left"/>
      <w:pPr>
        <w:tabs>
          <w:tab w:val="num" w:pos="2448"/>
        </w:tabs>
        <w:ind w:left="2448" w:hanging="720"/>
      </w:pPr>
      <w:rPr>
        <w:rFonts w:hint="default" w:cs="Times New Roman"/>
      </w:rPr>
    </w:lvl>
    <w:lvl w:ilvl="4">
      <w:start w:val="1"/>
      <w:numFmt w:val="decimal"/>
      <w:isLgl/>
      <w:lvlText w:val="%1.%2.%3.%4.%5"/>
      <w:lvlJc w:val="left"/>
      <w:pPr>
        <w:tabs>
          <w:tab w:val="num" w:pos="3384"/>
        </w:tabs>
        <w:ind w:left="3384" w:hanging="1080"/>
      </w:pPr>
      <w:rPr>
        <w:rFonts w:hint="default" w:cs="Times New Roman"/>
      </w:rPr>
    </w:lvl>
    <w:lvl w:ilvl="5">
      <w:start w:val="1"/>
      <w:numFmt w:val="decimal"/>
      <w:isLgl/>
      <w:lvlText w:val="%1.%2.%3.%4.%5.%6"/>
      <w:lvlJc w:val="left"/>
      <w:pPr>
        <w:tabs>
          <w:tab w:val="num" w:pos="3960"/>
        </w:tabs>
        <w:ind w:left="3960" w:hanging="1080"/>
      </w:pPr>
      <w:rPr>
        <w:rFonts w:hint="default" w:cs="Times New Roman"/>
      </w:rPr>
    </w:lvl>
    <w:lvl w:ilvl="6">
      <w:start w:val="1"/>
      <w:numFmt w:val="decimal"/>
      <w:isLgl/>
      <w:lvlText w:val="%1.%2.%3.%4.%5.%6.%7"/>
      <w:lvlJc w:val="left"/>
      <w:pPr>
        <w:tabs>
          <w:tab w:val="num" w:pos="4896"/>
        </w:tabs>
        <w:ind w:left="4896" w:hanging="1440"/>
      </w:pPr>
      <w:rPr>
        <w:rFonts w:hint="default" w:cs="Times New Roman"/>
      </w:rPr>
    </w:lvl>
    <w:lvl w:ilvl="7">
      <w:start w:val="1"/>
      <w:numFmt w:val="decimal"/>
      <w:isLgl/>
      <w:lvlText w:val="%1.%2.%3.%4.%5.%6.%7.%8"/>
      <w:lvlJc w:val="left"/>
      <w:pPr>
        <w:tabs>
          <w:tab w:val="num" w:pos="5472"/>
        </w:tabs>
        <w:ind w:left="5472" w:hanging="1440"/>
      </w:pPr>
      <w:rPr>
        <w:rFonts w:hint="default" w:cs="Times New Roman"/>
      </w:rPr>
    </w:lvl>
    <w:lvl w:ilvl="8">
      <w:start w:val="1"/>
      <w:numFmt w:val="decimal"/>
      <w:isLgl/>
      <w:lvlText w:val="%1.%2.%3.%4.%5.%6.%7.%8.%9"/>
      <w:lvlJc w:val="left"/>
      <w:pPr>
        <w:tabs>
          <w:tab w:val="num" w:pos="6408"/>
        </w:tabs>
        <w:ind w:left="6408" w:hanging="1800"/>
      </w:pPr>
      <w:rPr>
        <w:rFonts w:hint="default" w:cs="Times New Roman"/>
      </w:rPr>
    </w:lvl>
  </w:abstractNum>
  <w:abstractNum w:abstractNumId="2" w15:restartNumberingAfterBreak="0">
    <w:nsid w:val="1FF06325"/>
    <w:multiLevelType w:val="hybridMultilevel"/>
    <w:tmpl w:val="9EE07628"/>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3" w15:restartNumberingAfterBreak="0">
    <w:nsid w:val="20797CFC"/>
    <w:multiLevelType w:val="hybridMultilevel"/>
    <w:tmpl w:val="47FE609A"/>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6B15277"/>
    <w:multiLevelType w:val="hybridMultilevel"/>
    <w:tmpl w:val="B780443E"/>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5" w15:restartNumberingAfterBreak="0">
    <w:nsid w:val="39275D86"/>
    <w:multiLevelType w:val="hybridMultilevel"/>
    <w:tmpl w:val="5D028FD4"/>
    <w:lvl w:ilvl="0" w:tplc="0C090005">
      <w:start w:val="1"/>
      <w:numFmt w:val="bullet"/>
      <w:lvlText w:val=""/>
      <w:lvlJc w:val="left"/>
      <w:pPr>
        <w:ind w:left="1287" w:hanging="360"/>
      </w:pPr>
      <w:rPr>
        <w:rFonts w:hint="default" w:ascii="Wingdings" w:hAnsi="Wingdings"/>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6" w15:restartNumberingAfterBreak="0">
    <w:nsid w:val="6D6C1FFF"/>
    <w:multiLevelType w:val="hybridMultilevel"/>
    <w:tmpl w:val="8018C1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371567952">
    <w:abstractNumId w:val="0"/>
  </w:num>
  <w:num w:numId="2" w16cid:durableId="2120485285">
    <w:abstractNumId w:val="4"/>
  </w:num>
  <w:num w:numId="3" w16cid:durableId="614867218">
    <w:abstractNumId w:val="1"/>
  </w:num>
  <w:num w:numId="4" w16cid:durableId="1225873536">
    <w:abstractNumId w:val="2"/>
  </w:num>
  <w:num w:numId="5" w16cid:durableId="1125923956">
    <w:abstractNumId w:val="5"/>
  </w:num>
  <w:num w:numId="6" w16cid:durableId="1834643603">
    <w:abstractNumId w:val="6"/>
  </w:num>
  <w:num w:numId="7" w16cid:durableId="1763717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tDQ2tDQ0NrM0MTVU0lEKTi0uzszPAykwrAUATRrY/CwAAAA="/>
  </w:docVars>
  <w:rsids>
    <w:rsidRoot w:val="00104890"/>
    <w:rsid w:val="00002B48"/>
    <w:rsid w:val="000623DA"/>
    <w:rsid w:val="0007198D"/>
    <w:rsid w:val="00071E5D"/>
    <w:rsid w:val="00096757"/>
    <w:rsid w:val="000C01FE"/>
    <w:rsid w:val="000E77C0"/>
    <w:rsid w:val="00104890"/>
    <w:rsid w:val="0010762B"/>
    <w:rsid w:val="00146E7C"/>
    <w:rsid w:val="00152DE7"/>
    <w:rsid w:val="00162331"/>
    <w:rsid w:val="001930B8"/>
    <w:rsid w:val="001B3892"/>
    <w:rsid w:val="001C0D6F"/>
    <w:rsid w:val="0022330B"/>
    <w:rsid w:val="00235FF1"/>
    <w:rsid w:val="00237A92"/>
    <w:rsid w:val="00267C12"/>
    <w:rsid w:val="002714E1"/>
    <w:rsid w:val="002749D9"/>
    <w:rsid w:val="002A384F"/>
    <w:rsid w:val="002A53D3"/>
    <w:rsid w:val="002C74AC"/>
    <w:rsid w:val="003249BB"/>
    <w:rsid w:val="00334315"/>
    <w:rsid w:val="00385584"/>
    <w:rsid w:val="0039467F"/>
    <w:rsid w:val="003B4126"/>
    <w:rsid w:val="003D4BEA"/>
    <w:rsid w:val="003F51ED"/>
    <w:rsid w:val="00430F29"/>
    <w:rsid w:val="004479DB"/>
    <w:rsid w:val="00467EF5"/>
    <w:rsid w:val="00474807"/>
    <w:rsid w:val="00475677"/>
    <w:rsid w:val="00482BCE"/>
    <w:rsid w:val="00483096"/>
    <w:rsid w:val="00483BC6"/>
    <w:rsid w:val="00490D35"/>
    <w:rsid w:val="004E0B5B"/>
    <w:rsid w:val="004F244F"/>
    <w:rsid w:val="00547E1E"/>
    <w:rsid w:val="00592BF3"/>
    <w:rsid w:val="005A297D"/>
    <w:rsid w:val="005F22BD"/>
    <w:rsid w:val="00607470"/>
    <w:rsid w:val="00627B69"/>
    <w:rsid w:val="006475ED"/>
    <w:rsid w:val="00663374"/>
    <w:rsid w:val="0066756C"/>
    <w:rsid w:val="00682509"/>
    <w:rsid w:val="006A3E73"/>
    <w:rsid w:val="006D496F"/>
    <w:rsid w:val="006E7198"/>
    <w:rsid w:val="006E71B2"/>
    <w:rsid w:val="006E75F6"/>
    <w:rsid w:val="00767BF7"/>
    <w:rsid w:val="007710BE"/>
    <w:rsid w:val="00777892"/>
    <w:rsid w:val="00795A48"/>
    <w:rsid w:val="00795DCF"/>
    <w:rsid w:val="007A219C"/>
    <w:rsid w:val="007A376F"/>
    <w:rsid w:val="007A3E98"/>
    <w:rsid w:val="007A4FCE"/>
    <w:rsid w:val="007C2CE9"/>
    <w:rsid w:val="007C6A0E"/>
    <w:rsid w:val="007E3B60"/>
    <w:rsid w:val="007E7CD6"/>
    <w:rsid w:val="00804B65"/>
    <w:rsid w:val="0081519A"/>
    <w:rsid w:val="00876A1D"/>
    <w:rsid w:val="00894C8F"/>
    <w:rsid w:val="008B4090"/>
    <w:rsid w:val="008B59E7"/>
    <w:rsid w:val="008F61B8"/>
    <w:rsid w:val="00901B75"/>
    <w:rsid w:val="0091531D"/>
    <w:rsid w:val="00915E52"/>
    <w:rsid w:val="0093248D"/>
    <w:rsid w:val="00951561"/>
    <w:rsid w:val="00984B36"/>
    <w:rsid w:val="00994EA7"/>
    <w:rsid w:val="009A2DCE"/>
    <w:rsid w:val="009B18CA"/>
    <w:rsid w:val="009B6BF0"/>
    <w:rsid w:val="009F402F"/>
    <w:rsid w:val="009F7616"/>
    <w:rsid w:val="00A027BC"/>
    <w:rsid w:val="00A47689"/>
    <w:rsid w:val="00A6463B"/>
    <w:rsid w:val="00A667A3"/>
    <w:rsid w:val="00A71B16"/>
    <w:rsid w:val="00A751B8"/>
    <w:rsid w:val="00A80A98"/>
    <w:rsid w:val="00AB4FCA"/>
    <w:rsid w:val="00AE4835"/>
    <w:rsid w:val="00B76FCC"/>
    <w:rsid w:val="00B97437"/>
    <w:rsid w:val="00BA01A8"/>
    <w:rsid w:val="00BE0B03"/>
    <w:rsid w:val="00C25715"/>
    <w:rsid w:val="00C34F1D"/>
    <w:rsid w:val="00C50F80"/>
    <w:rsid w:val="00C53DA1"/>
    <w:rsid w:val="00C60FDE"/>
    <w:rsid w:val="00C77153"/>
    <w:rsid w:val="00C91BBC"/>
    <w:rsid w:val="00D01F93"/>
    <w:rsid w:val="00D04F1B"/>
    <w:rsid w:val="00D05212"/>
    <w:rsid w:val="00D2347F"/>
    <w:rsid w:val="00D27E93"/>
    <w:rsid w:val="00D449D3"/>
    <w:rsid w:val="00D7606D"/>
    <w:rsid w:val="00DB2C9D"/>
    <w:rsid w:val="00DB4AB2"/>
    <w:rsid w:val="00E35FE4"/>
    <w:rsid w:val="00E41E5C"/>
    <w:rsid w:val="00E455BE"/>
    <w:rsid w:val="00E52D51"/>
    <w:rsid w:val="00F24CCB"/>
    <w:rsid w:val="00F26E58"/>
    <w:rsid w:val="00F47EAC"/>
    <w:rsid w:val="00F96E1F"/>
    <w:rsid w:val="00FD209D"/>
    <w:rsid w:val="0183CD41"/>
    <w:rsid w:val="06B86C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6D38B"/>
  <w15:docId w15:val="{08B88AC1-AD14-4371-9BAF-297D7149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4890"/>
    <w:pPr>
      <w:spacing w:after="120" w:line="240" w:lineRule="auto"/>
      <w:ind w:left="567"/>
      <w:jc w:val="both"/>
    </w:pPr>
    <w:rPr>
      <w:rFonts w:ascii="Arial" w:hAnsi="Arial" w:eastAsia="Times New Roman" w:cs="Times New Roman"/>
      <w:szCs w:val="20"/>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104890"/>
    <w:pPr>
      <w:tabs>
        <w:tab w:val="center" w:pos="4153"/>
        <w:tab w:val="right" w:pos="8306"/>
      </w:tabs>
    </w:pPr>
    <w:rPr>
      <w:rFonts w:ascii="Times New Roman" w:hAnsi="Times New Roman"/>
      <w:sz w:val="24"/>
      <w:lang w:eastAsia="en-US"/>
    </w:rPr>
  </w:style>
  <w:style w:type="character" w:styleId="HeaderChar" w:customStyle="1">
    <w:name w:val="Header Char"/>
    <w:basedOn w:val="DefaultParagraphFont"/>
    <w:link w:val="Header"/>
    <w:rsid w:val="00104890"/>
    <w:rPr>
      <w:rFonts w:ascii="Times New Roman" w:hAnsi="Times New Roman" w:eastAsia="Times New Roman" w:cs="Times New Roman"/>
      <w:sz w:val="24"/>
      <w:szCs w:val="20"/>
    </w:rPr>
  </w:style>
  <w:style w:type="paragraph" w:styleId="Footer">
    <w:name w:val="footer"/>
    <w:basedOn w:val="Normal"/>
    <w:link w:val="FooterChar"/>
    <w:uiPriority w:val="99"/>
    <w:rsid w:val="00104890"/>
    <w:pPr>
      <w:tabs>
        <w:tab w:val="center" w:pos="4153"/>
        <w:tab w:val="right" w:pos="8306"/>
      </w:tabs>
    </w:pPr>
  </w:style>
  <w:style w:type="character" w:styleId="FooterChar" w:customStyle="1">
    <w:name w:val="Footer Char"/>
    <w:basedOn w:val="DefaultParagraphFont"/>
    <w:link w:val="Footer"/>
    <w:uiPriority w:val="99"/>
    <w:rsid w:val="00104890"/>
    <w:rPr>
      <w:rFonts w:ascii="Arial" w:hAnsi="Arial" w:eastAsia="Times New Roman" w:cs="Times New Roman"/>
      <w:szCs w:val="20"/>
      <w:lang w:eastAsia="en-AU"/>
    </w:rPr>
  </w:style>
  <w:style w:type="character" w:styleId="CommentReference">
    <w:name w:val="annotation reference"/>
    <w:semiHidden/>
    <w:rsid w:val="00104890"/>
    <w:rPr>
      <w:sz w:val="16"/>
      <w:szCs w:val="16"/>
    </w:rPr>
  </w:style>
  <w:style w:type="paragraph" w:styleId="CommentText">
    <w:name w:val="annotation text"/>
    <w:basedOn w:val="Normal"/>
    <w:link w:val="CommentTextChar"/>
    <w:semiHidden/>
    <w:rsid w:val="00104890"/>
    <w:rPr>
      <w:sz w:val="20"/>
    </w:rPr>
  </w:style>
  <w:style w:type="character" w:styleId="CommentTextChar" w:customStyle="1">
    <w:name w:val="Comment Text Char"/>
    <w:basedOn w:val="DefaultParagraphFont"/>
    <w:link w:val="CommentText"/>
    <w:semiHidden/>
    <w:rsid w:val="00104890"/>
    <w:rPr>
      <w:rFonts w:ascii="Arial" w:hAnsi="Arial" w:eastAsia="Times New Roman" w:cs="Times New Roman"/>
      <w:sz w:val="20"/>
      <w:szCs w:val="20"/>
      <w:lang w:eastAsia="en-AU"/>
    </w:rPr>
  </w:style>
  <w:style w:type="paragraph" w:styleId="ListParagraph">
    <w:name w:val="List Paragraph"/>
    <w:basedOn w:val="Normal"/>
    <w:uiPriority w:val="34"/>
    <w:qFormat/>
    <w:rsid w:val="00104890"/>
    <w:pPr>
      <w:ind w:left="720"/>
    </w:pPr>
  </w:style>
  <w:style w:type="paragraph" w:styleId="BalloonText">
    <w:name w:val="Balloon Text"/>
    <w:basedOn w:val="Normal"/>
    <w:link w:val="BalloonTextChar"/>
    <w:uiPriority w:val="99"/>
    <w:semiHidden/>
    <w:unhideWhenUsed/>
    <w:rsid w:val="00104890"/>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104890"/>
    <w:rPr>
      <w:rFonts w:ascii="Tahoma" w:hAnsi="Tahoma" w:eastAsia="Times New Roman" w:cs="Tahoma"/>
      <w:sz w:val="16"/>
      <w:szCs w:val="16"/>
      <w:lang w:eastAsia="en-AU"/>
    </w:rPr>
  </w:style>
  <w:style w:type="paragraph" w:styleId="CommentSubject">
    <w:name w:val="annotation subject"/>
    <w:basedOn w:val="CommentText"/>
    <w:next w:val="CommentText"/>
    <w:link w:val="CommentSubjectChar"/>
    <w:uiPriority w:val="99"/>
    <w:semiHidden/>
    <w:unhideWhenUsed/>
    <w:rsid w:val="00152DE7"/>
    <w:rPr>
      <w:b/>
      <w:bCs/>
    </w:rPr>
  </w:style>
  <w:style w:type="character" w:styleId="CommentSubjectChar" w:customStyle="1">
    <w:name w:val="Comment Subject Char"/>
    <w:basedOn w:val="CommentTextChar"/>
    <w:link w:val="CommentSubject"/>
    <w:uiPriority w:val="99"/>
    <w:semiHidden/>
    <w:rsid w:val="00152DE7"/>
    <w:rPr>
      <w:rFonts w:ascii="Arial" w:hAnsi="Arial" w:eastAsia="Times New Roman" w:cs="Times New Roman"/>
      <w:b/>
      <w:bCs/>
      <w:sz w:val="20"/>
      <w:szCs w:val="20"/>
      <w:lang w:eastAsia="en-AU"/>
    </w:rPr>
  </w:style>
  <w:style w:type="character" w:styleId="Hyperlink">
    <w:name w:val="Hyperlink"/>
    <w:basedOn w:val="DefaultParagraphFont"/>
    <w:uiPriority w:val="99"/>
    <w:rsid w:val="00DB2C9D"/>
    <w:rPr>
      <w:rFonts w:cs="Times New Roman"/>
      <w:color w:val="365F91"/>
      <w:u w:val="single"/>
    </w:rPr>
  </w:style>
  <w:style w:type="paragraph" w:styleId="Revision">
    <w:name w:val="Revision"/>
    <w:hidden/>
    <w:uiPriority w:val="99"/>
    <w:semiHidden/>
    <w:rsid w:val="00267C12"/>
    <w:pPr>
      <w:spacing w:after="0" w:line="240" w:lineRule="auto"/>
    </w:pPr>
    <w:rPr>
      <w:rFonts w:ascii="Arial" w:hAnsi="Arial" w:eastAsia="Times New Roman" w:cs="Times New Roman"/>
      <w:szCs w:val="20"/>
      <w:lang w:eastAsia="en-AU"/>
    </w:rPr>
  </w:style>
  <w:style w:type="character" w:styleId="FollowedHyperlink">
    <w:name w:val="FollowedHyperlink"/>
    <w:basedOn w:val="DefaultParagraphFont"/>
    <w:uiPriority w:val="99"/>
    <w:semiHidden/>
    <w:unhideWhenUsed/>
    <w:rsid w:val="00663374"/>
    <w:rPr>
      <w:color w:val="800080" w:themeColor="followedHyperlink"/>
      <w:u w:val="single"/>
    </w:rPr>
  </w:style>
  <w:style w:type="table" w:styleId="TableGrid">
    <w:name w:val="Table Grid"/>
    <w:basedOn w:val="TableNormal"/>
    <w:uiPriority w:val="59"/>
    <w:rsid w:val="00237A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9B18CA"/>
    <w:pPr>
      <w:spacing w:before="100" w:beforeAutospacing="1" w:after="100" w:afterAutospacing="1"/>
      <w:ind w:left="0"/>
      <w:jc w:val="left"/>
    </w:pPr>
    <w:rPr>
      <w:rFonts w:ascii="Times New Roman" w:hAnsi="Times New Roman" w:eastAsiaTheme="minorEastAsia"/>
      <w:sz w:val="24"/>
      <w:szCs w:val="24"/>
      <w:lang w:eastAsia="en-US"/>
    </w:rPr>
  </w:style>
  <w:style w:type="character" w:styleId="UnresolvedMention1" w:customStyle="1">
    <w:name w:val="Unresolved Mention1"/>
    <w:basedOn w:val="DefaultParagraphFont"/>
    <w:uiPriority w:val="99"/>
    <w:semiHidden/>
    <w:unhideWhenUsed/>
    <w:rsid w:val="00271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policies.griffith.edu.au/pdf/Code%20of%20Conduct.pdf" TargetMode="External" Id="rId13" /><Relationship Type="http://schemas.openxmlformats.org/officeDocument/2006/relationships/hyperlink" Target="https://griffitheduau.sharepoint.com/sites/studentcommunicationhub"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policies.griffith.edu.au/pdf/Student%20Communication%20Policy.pdf" TargetMode="External" Id="rId12" /><Relationship Type="http://schemas.openxmlformats.org/officeDocument/2006/relationships/hyperlink" Target="http://policies.griffith.edu.au/pdf/Student%20Communication%20Policy%20Schedule%20D.pdf" TargetMode="External" Id="rId17" /><Relationship Type="http://schemas.openxmlformats.org/officeDocument/2006/relationships/customXml" Target="../customXml/item2.xml" Id="rId2" /><Relationship Type="http://schemas.openxmlformats.org/officeDocument/2006/relationships/hyperlink" Target="http://policies.griffith.edu.au/pdf/Student%20Communication%20Policy%20Schedule%20B.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wear@griffith.edu.au" TargetMode="External" Id="rId11" /><Relationship Type="http://schemas.openxmlformats.org/officeDocument/2006/relationships/numbering" Target="numbering.xml" Id="rId5" /><Relationship Type="http://schemas.openxmlformats.org/officeDocument/2006/relationships/hyperlink" Target="http://policies.griffith.edu.au/pdf/Student%20Communication%20Policy%20Schedule%20A.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griffith.edu.au/about-griffith/plans-publications/griffith-university-privacy-plan"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Michelle Wear</DisplayName>
        <AccountId>124</AccountId>
        <AccountType/>
      </UserInfo>
    </policyadvisor>
    <datedeclared xmlns="2f261a70-825f-4a37-b7b5-f6ecc2f4c5fa">2019-03-13T14:00:00+00:00</datedeclared>
    <extlink xmlns="2f261a70-825f-4a37-b7b5-f6ecc2f4c5fa">
      <Url xsi:nil="true"/>
      <Description xsi:nil="true"/>
    </extlink>
    <policysummary xmlns="2f261a70-825f-4a37-b7b5-f6ecc2f4c5fa">These guidelines outline the University principles concerning the use of myOrientation as part of the Student Communication Strategy. They are framed within the University’s policies relating to student communication and use of IT systems.</policysummary>
    <TaxCatchAll xmlns="b40c662e-0380-4817-843d-2c7e10d40c39">
      <Value>539</Value>
      <Value>43</Value>
      <Value>518</Value>
      <Value>551</Value>
      <Value>91</Value>
      <Value>70</Value>
      <Value>69</Value>
    </TaxCatchAll>
    <docsort xmlns="2f261a70-825f-4a37-b7b5-f6ecc2f4c5fa">73</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Standing COO approval for editorial changes - update to SDVC to DVC(E) - 4 May 2021.
7/04/2022 - COO Approved for administrative updates for policy references from DVC(E) to Provost.</doccomments>
    <PublishOn xmlns="2f261a70-825f-4a37-b7b5-f6ecc2f4c5fa">2021-02-05T11:07:15+00:00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Mail and Telephone</TermName>
          <TermId xmlns="http://schemas.microsoft.com/office/infopath/2007/PartnerControls">812ee3a5-a26c-4fcb-add3-8b34d22da60d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3105-AB55-4DB4-AEE8-3F47F6A1B569}">
  <ds:schemaRefs>
    <ds:schemaRef ds:uri="http://schemas.microsoft.com/sharepoint/v3/contenttype/forms"/>
  </ds:schemaRefs>
</ds:datastoreItem>
</file>

<file path=customXml/itemProps2.xml><?xml version="1.0" encoding="utf-8"?>
<ds:datastoreItem xmlns:ds="http://schemas.openxmlformats.org/officeDocument/2006/customXml" ds:itemID="{FD54E868-E0FE-4667-8DA9-D369F2184F5E}">
  <ds:schemaRefs>
    <ds:schemaRef ds:uri="http://purl.org/dc/dcmitype/"/>
    <ds:schemaRef ds:uri="http://purl.org/dc/elements/1.1/"/>
    <ds:schemaRef ds:uri="2f261a70-825f-4a37-b7b5-f6ecc2f4c5fa"/>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b40c662e-0380-4817-843d-2c7e10d40c39"/>
    <ds:schemaRef ds:uri="http://www.w3.org/XML/1998/namespace"/>
    <ds:schemaRef ds:uri="http://purl.org/dc/terms/"/>
  </ds:schemaRefs>
</ds:datastoreItem>
</file>

<file path=customXml/itemProps3.xml><?xml version="1.0" encoding="utf-8"?>
<ds:datastoreItem xmlns:ds="http://schemas.openxmlformats.org/officeDocument/2006/customXml" ds:itemID="{F27523E6-3CF5-4BD6-BAE1-831737298245}"/>
</file>

<file path=customXml/itemProps4.xml><?xml version="1.0" encoding="utf-8"?>
<ds:datastoreItem xmlns:ds="http://schemas.openxmlformats.org/officeDocument/2006/customXml" ds:itemID="{5608E9D3-B383-4F94-B5A0-50DDB8B3A6A8}">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myOrientation Guidelines</dc:title>
  <dc:creator>soeadmin</dc:creator>
  <cp:lastModifiedBy>Chelsea Finlayson</cp:lastModifiedBy>
  <cp:revision>11</cp:revision>
  <cp:lastPrinted>2019-05-13T06:15:00Z</cp:lastPrinted>
  <dcterms:created xsi:type="dcterms:W3CDTF">2023-04-14T03:11:00Z</dcterms:created>
  <dcterms:modified xsi:type="dcterms:W3CDTF">2024-04-30T00:27:07Z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fd074dea-f902-4439-9100-9d70065e5543</vt:lpwstr>
  </property>
  <property fmtid="{D5CDD505-2E9C-101B-9397-08002B2CF9AE}" pid="4" name="policysection">
    <vt:lpwstr>43;#Mail and Telephone|812ee3a5-a26c-4fcb-add3-8b34d22da60d</vt:lpwstr>
  </property>
  <property fmtid="{D5CDD505-2E9C-101B-9397-08002B2CF9AE}" pid="5" name="policycategory">
    <vt:lpwstr>69;#Policy|9279309a-7669-47c5-bf96-cc165d8b3ede</vt:lpwstr>
  </property>
  <property fmtid="{D5CDD505-2E9C-101B-9397-08002B2CF9AE}" pid="6" name="appauthority">
    <vt:lpwstr>539;#Registrar|d07e3dfb-ed46-446a-9992-47c68d5d6267</vt:lpwstr>
  </property>
  <property fmtid="{D5CDD505-2E9C-101B-9397-08002B2CF9AE}" pid="7" name="glossaryterms">
    <vt:lpwstr/>
  </property>
  <property fmtid="{D5CDD505-2E9C-101B-9397-08002B2CF9AE}" pid="8" name="officearea">
    <vt:lpwstr>551;#Student Life|10f28419-8eea-4122-9bbc-3c3d69c6fcc4</vt:lpwstr>
  </property>
  <property fmtid="{D5CDD505-2E9C-101B-9397-08002B2CF9AE}" pid="9" name="policyaudience">
    <vt:lpwstr>70;#Student|ee8ed24e-bfab-45f3-a2fa-94abe1e7357a</vt:lpwstr>
  </property>
  <property fmtid="{D5CDD505-2E9C-101B-9397-08002B2CF9AE}" pid="10" name="policyreview">
    <vt:lpwstr>91;#2024|4006b601-77d0-4e08-aa8b-4003839fc9be</vt:lpwstr>
  </property>
  <property fmtid="{D5CDD505-2E9C-101B-9397-08002B2CF9AE}" pid="11" name="doccomments">
    <vt:lpwstr>Editorial update approved by VP(CS) to replace entries for DVC(A) with SDVC, effective 13/05/2019.
Link added for "Student Communication Hub" (last line of schedule) - editorial update only - 02/05/2019.
Academic Committee 1/2019 meeting held on 14 Marc</vt:lpwstr>
  </property>
  <property fmtid="{D5CDD505-2E9C-101B-9397-08002B2CF9AE}" pid="12" name="Order">
    <vt:r8>53100</vt:r8>
  </property>
  <property fmtid="{D5CDD505-2E9C-101B-9397-08002B2CF9AE}" pid="13" name="xd_ProgID">
    <vt:lpwstr/>
  </property>
  <property fmtid="{D5CDD505-2E9C-101B-9397-08002B2CF9AE}" pid="14" name="TemplateUrl">
    <vt:lpwstr/>
  </property>
  <property fmtid="{D5CDD505-2E9C-101B-9397-08002B2CF9AE}" pid="15" name="policy-category">
    <vt:lpwstr/>
  </property>
  <property fmtid="{D5CDD505-2E9C-101B-9397-08002B2CF9AE}" pid="16" name="policy_x002d_category">
    <vt:lpwstr/>
  </property>
  <property fmtid="{D5CDD505-2E9C-101B-9397-08002B2CF9AE}" pid="17" name="DelayPublish">
    <vt:lpwstr>No</vt:lpwstr>
  </property>
  <property fmtid="{D5CDD505-2E9C-101B-9397-08002B2CF9AE}" pid="18" name="Managed_Testing_Field">
    <vt:lpwstr/>
  </property>
</Properties>
</file>