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A690B" w14:textId="0A38421A" w:rsidR="00E864AF" w:rsidRDefault="00CA3E2C" w:rsidP="00CE1A33">
      <w:pPr>
        <w:tabs>
          <w:tab w:val="left" w:pos="4500"/>
        </w:tabs>
        <w:rPr>
          <w:sz w:val="20"/>
        </w:rPr>
      </w:pPr>
      <w:r>
        <w:rPr>
          <w:noProof/>
          <w:sz w:val="20"/>
        </w:rPr>
        <mc:AlternateContent>
          <mc:Choice Requires="wps">
            <w:drawing>
              <wp:anchor distT="0" distB="0" distL="114300" distR="114300" simplePos="0" relativeHeight="251658240" behindDoc="0" locked="0" layoutInCell="1" allowOverlap="1" wp14:anchorId="57414A68" wp14:editId="57DA75B2">
                <wp:simplePos x="0" y="0"/>
                <wp:positionH relativeFrom="column">
                  <wp:posOffset>-371475</wp:posOffset>
                </wp:positionH>
                <wp:positionV relativeFrom="paragraph">
                  <wp:posOffset>-381000</wp:posOffset>
                </wp:positionV>
                <wp:extent cx="2244725" cy="6819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68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21007" w14:textId="77777777" w:rsidR="00720ADB" w:rsidRDefault="00720ADB" w:rsidP="00B66CBA">
                            <w:pPr>
                              <w:ind w:left="426"/>
                            </w:pPr>
                            <w:r>
                              <w:rPr>
                                <w:noProof/>
                              </w:rPr>
                              <w:drawing>
                                <wp:inline distT="0" distB="0" distL="0" distR="0" wp14:anchorId="03DAAD97" wp14:editId="77423712">
                                  <wp:extent cx="1781175" cy="514350"/>
                                  <wp:effectExtent l="0" t="0" r="9525" b="0"/>
                                  <wp:docPr id="2" name="Picture 2"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414A68" id="_x0000_t202" coordsize="21600,21600" o:spt="202" path="m,l,21600r21600,l21600,xe">
                <v:stroke joinstyle="miter"/>
                <v:path gradientshapeok="t" o:connecttype="rect"/>
              </v:shapetype>
              <v:shape id="Text Box 3" o:spid="_x0000_s1026" type="#_x0000_t202" style="position:absolute;left:0;text-align:left;margin-left:-29.25pt;margin-top:-30pt;width:176.75pt;height:53.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" filled="f" stroked="f">
                <v:textbox style="mso-fit-shape-to-text:t">
                  <w:txbxContent>
                    <w:p w14:paraId="4DF21007" w14:textId="77777777" w:rsidR="00720ADB" w:rsidRDefault="00720ADB" w:rsidP="00B66CBA">
                      <w:pPr>
                        <w:ind w:left="426"/>
                      </w:pPr>
                      <w:r>
                        <w:rPr>
                          <w:noProof/>
                        </w:rPr>
                        <w:drawing>
                          <wp:inline distT="0" distB="0" distL="0" distR="0" wp14:anchorId="03DAAD97" wp14:editId="77423712">
                            <wp:extent cx="1781175" cy="514350"/>
                            <wp:effectExtent l="0" t="0" r="9525" b="0"/>
                            <wp:docPr id="2" name="Picture 2"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v:textbox>
              </v:shape>
            </w:pict>
          </mc:Fallback>
        </mc:AlternateContent>
      </w:r>
      <w:proofErr w:type="spellStart"/>
      <w:r w:rsidR="00D85CCE">
        <w:rPr>
          <w:sz w:val="20"/>
        </w:rPr>
        <w:t>Gacademic</w:t>
      </w:r>
      <w:proofErr w:type="spellEnd"/>
      <w:r w:rsidR="00D85CCE">
        <w:rPr>
          <w:sz w:val="20"/>
        </w:rPr>
        <w:t xml:space="preserve"> </w:t>
      </w:r>
    </w:p>
    <w:p w14:paraId="296C9181" w14:textId="2E12A018" w:rsidR="00C0705D" w:rsidRPr="00862B37" w:rsidRDefault="00CE1A33" w:rsidP="002A6AA2">
      <w:pPr>
        <w:spacing w:before="360" w:after="240"/>
        <w:ind w:left="0"/>
        <w:jc w:val="left"/>
        <w:rPr>
          <w:rFonts w:cs="Arial"/>
          <w:sz w:val="32"/>
          <w:szCs w:val="32"/>
        </w:rPr>
      </w:pPr>
      <w:r>
        <w:rPr>
          <w:rFonts w:cs="Arial"/>
          <w:color w:val="333333"/>
          <w:sz w:val="32"/>
          <w:szCs w:val="32"/>
        </w:rPr>
        <w:t xml:space="preserve">Role </w:t>
      </w:r>
      <w:r w:rsidR="000B6969">
        <w:rPr>
          <w:rFonts w:cs="Arial"/>
          <w:color w:val="333333"/>
          <w:sz w:val="32"/>
          <w:szCs w:val="32"/>
        </w:rPr>
        <w:t xml:space="preserve">Statement </w:t>
      </w:r>
      <w:r>
        <w:rPr>
          <w:rFonts w:cs="Arial"/>
          <w:color w:val="333333"/>
          <w:sz w:val="32"/>
          <w:szCs w:val="32"/>
        </w:rPr>
        <w:t>Program Director</w:t>
      </w:r>
    </w:p>
    <w:tbl>
      <w:tblPr>
        <w:tblW w:w="9639" w:type="dxa"/>
        <w:tblInd w:w="108" w:type="dxa"/>
        <w:tblBorders>
          <w:insideV w:val="single" w:sz="12" w:space="0" w:color="BFBFBF"/>
        </w:tblBorders>
        <w:tblLook w:val="01E0" w:firstRow="1" w:lastRow="1" w:firstColumn="1" w:lastColumn="1" w:noHBand="0" w:noVBand="0"/>
      </w:tblPr>
      <w:tblGrid>
        <w:gridCol w:w="2410"/>
        <w:gridCol w:w="7229"/>
      </w:tblGrid>
      <w:tr w:rsidR="00B86B55" w:rsidRPr="00423A1D" w14:paraId="178CCF78" w14:textId="77777777" w:rsidTr="58EBC156">
        <w:tc>
          <w:tcPr>
            <w:tcW w:w="2410" w:type="dxa"/>
            <w:tcBorders>
              <w:top w:val="single" w:sz="12" w:space="0" w:color="D9D9D9" w:themeColor="background1" w:themeShade="D9"/>
              <w:right w:val="single" w:sz="12" w:space="0" w:color="D9D9D9" w:themeColor="background1" w:themeShade="D9"/>
            </w:tcBorders>
          </w:tcPr>
          <w:p w14:paraId="4516D8C8" w14:textId="77777777" w:rsidR="00B86B55" w:rsidRPr="00423A1D" w:rsidRDefault="00B86B55" w:rsidP="002A6AA2">
            <w:pPr>
              <w:spacing w:after="0"/>
              <w:rPr>
                <w:rFonts w:cs="Arial"/>
                <w:b/>
                <w:sz w:val="12"/>
                <w:szCs w:val="12"/>
              </w:rPr>
            </w:pPr>
          </w:p>
        </w:tc>
        <w:tc>
          <w:tcPr>
            <w:tcW w:w="7229" w:type="dxa"/>
            <w:tcBorders>
              <w:top w:val="single" w:sz="12" w:space="0" w:color="D9D9D9" w:themeColor="background1" w:themeShade="D9"/>
              <w:left w:val="single" w:sz="12" w:space="0" w:color="D9D9D9" w:themeColor="background1" w:themeShade="D9"/>
            </w:tcBorders>
          </w:tcPr>
          <w:p w14:paraId="18873F1C" w14:textId="77777777" w:rsidR="00B86B55" w:rsidRPr="00423A1D" w:rsidRDefault="00B86B55" w:rsidP="002A6AA2">
            <w:pPr>
              <w:spacing w:after="0"/>
              <w:ind w:left="159"/>
              <w:rPr>
                <w:rFonts w:cs="Arial"/>
                <w:sz w:val="12"/>
                <w:szCs w:val="12"/>
              </w:rPr>
            </w:pPr>
          </w:p>
        </w:tc>
      </w:tr>
      <w:tr w:rsidR="00B86B55" w:rsidRPr="00D614DF" w14:paraId="1DA1594C" w14:textId="77777777" w:rsidTr="58EBC156">
        <w:tc>
          <w:tcPr>
            <w:tcW w:w="2410" w:type="dxa"/>
            <w:tcBorders>
              <w:right w:val="single" w:sz="12" w:space="0" w:color="D9D9D9" w:themeColor="background1" w:themeShade="D9"/>
            </w:tcBorders>
            <w:vAlign w:val="center"/>
          </w:tcPr>
          <w:p w14:paraId="0FFFEE36" w14:textId="77777777" w:rsidR="00B86B55" w:rsidRPr="00D614DF" w:rsidRDefault="00B86B55" w:rsidP="002A6AA2">
            <w:pPr>
              <w:spacing w:before="60" w:after="60"/>
              <w:ind w:left="0"/>
              <w:rPr>
                <w:rFonts w:cs="Arial"/>
                <w:b/>
                <w:sz w:val="20"/>
              </w:rPr>
            </w:pPr>
            <w:r>
              <w:rPr>
                <w:rFonts w:cs="Arial"/>
                <w:b/>
                <w:sz w:val="20"/>
              </w:rPr>
              <w:t>Approving a</w:t>
            </w:r>
            <w:r w:rsidRPr="00D614DF">
              <w:rPr>
                <w:rFonts w:cs="Arial"/>
                <w:b/>
                <w:sz w:val="20"/>
              </w:rPr>
              <w:t>uthority</w:t>
            </w:r>
          </w:p>
        </w:tc>
        <w:tc>
          <w:tcPr>
            <w:tcW w:w="7229" w:type="dxa"/>
            <w:tcBorders>
              <w:left w:val="single" w:sz="12" w:space="0" w:color="D9D9D9" w:themeColor="background1" w:themeShade="D9"/>
            </w:tcBorders>
            <w:vAlign w:val="center"/>
          </w:tcPr>
          <w:p w14:paraId="68624942" w14:textId="5A570C60" w:rsidR="00B86B55" w:rsidRPr="00D614DF" w:rsidRDefault="2FD75D6C" w:rsidP="019D408F">
            <w:pPr>
              <w:spacing w:before="60" w:after="60" w:line="259" w:lineRule="auto"/>
              <w:ind w:left="159"/>
            </w:pPr>
            <w:r w:rsidRPr="019D408F">
              <w:rPr>
                <w:rFonts w:cs="Arial"/>
                <w:sz w:val="20"/>
              </w:rPr>
              <w:t>Deputy Vice Chancellor (Education)</w:t>
            </w:r>
          </w:p>
        </w:tc>
      </w:tr>
      <w:tr w:rsidR="00B86B55" w:rsidRPr="00D614DF" w14:paraId="2237CE84" w14:textId="77777777" w:rsidTr="58EBC156">
        <w:tc>
          <w:tcPr>
            <w:tcW w:w="2410" w:type="dxa"/>
            <w:tcBorders>
              <w:right w:val="single" w:sz="12" w:space="0" w:color="D9D9D9" w:themeColor="background1" w:themeShade="D9"/>
            </w:tcBorders>
            <w:vAlign w:val="center"/>
          </w:tcPr>
          <w:p w14:paraId="51EB76CD" w14:textId="77777777" w:rsidR="00B86B55" w:rsidRPr="00D614DF" w:rsidRDefault="00B86B55" w:rsidP="002A6AA2">
            <w:pPr>
              <w:spacing w:before="60" w:after="60"/>
              <w:ind w:left="0"/>
              <w:rPr>
                <w:rFonts w:cs="Arial"/>
                <w:b/>
                <w:sz w:val="20"/>
              </w:rPr>
            </w:pPr>
            <w:r>
              <w:rPr>
                <w:rFonts w:cs="Arial"/>
                <w:b/>
                <w:sz w:val="20"/>
              </w:rPr>
              <w:t>Approval date</w:t>
            </w:r>
          </w:p>
        </w:tc>
        <w:tc>
          <w:tcPr>
            <w:tcW w:w="7229" w:type="dxa"/>
            <w:tcBorders>
              <w:left w:val="single" w:sz="12" w:space="0" w:color="D9D9D9" w:themeColor="background1" w:themeShade="D9"/>
            </w:tcBorders>
          </w:tcPr>
          <w:p w14:paraId="5139672B" w14:textId="2FECA0A3" w:rsidR="00B86B55" w:rsidRPr="00D614DF" w:rsidRDefault="005D5820" w:rsidP="005E459F">
            <w:pPr>
              <w:spacing w:before="60" w:after="60"/>
              <w:ind w:left="159"/>
              <w:rPr>
                <w:rFonts w:cs="Arial"/>
                <w:sz w:val="20"/>
              </w:rPr>
            </w:pPr>
            <w:r>
              <w:rPr>
                <w:rFonts w:cs="Arial"/>
                <w:sz w:val="20"/>
              </w:rPr>
              <w:t>4 July 2022</w:t>
            </w:r>
            <w:r w:rsidR="00895239">
              <w:rPr>
                <w:rFonts w:cs="Arial"/>
                <w:sz w:val="20"/>
              </w:rPr>
              <w:t xml:space="preserve"> (</w:t>
            </w:r>
            <w:r w:rsidR="005E459F">
              <w:rPr>
                <w:rFonts w:cs="Arial"/>
                <w:sz w:val="20"/>
              </w:rPr>
              <w:t>revised</w:t>
            </w:r>
            <w:r w:rsidR="00895239">
              <w:rPr>
                <w:rFonts w:cs="Arial"/>
                <w:sz w:val="20"/>
              </w:rPr>
              <w:t>)</w:t>
            </w:r>
          </w:p>
        </w:tc>
      </w:tr>
      <w:tr w:rsidR="00202A59" w:rsidRPr="00D614DF" w14:paraId="15C28CFF" w14:textId="77777777" w:rsidTr="58EBC156">
        <w:tc>
          <w:tcPr>
            <w:tcW w:w="2410" w:type="dxa"/>
            <w:tcBorders>
              <w:right w:val="single" w:sz="12" w:space="0" w:color="D9D9D9" w:themeColor="background1" w:themeShade="D9"/>
            </w:tcBorders>
          </w:tcPr>
          <w:p w14:paraId="51FA5506" w14:textId="77777777" w:rsidR="00202A59" w:rsidRPr="00D614DF" w:rsidRDefault="00202A59" w:rsidP="00202A59">
            <w:pPr>
              <w:spacing w:before="60" w:after="60"/>
              <w:ind w:left="0"/>
              <w:jc w:val="left"/>
              <w:rPr>
                <w:rFonts w:cs="Arial"/>
                <w:b/>
                <w:sz w:val="20"/>
              </w:rPr>
            </w:pPr>
            <w:r>
              <w:rPr>
                <w:rFonts w:cs="Arial"/>
                <w:b/>
                <w:sz w:val="20"/>
              </w:rPr>
              <w:t>Advisor</w:t>
            </w:r>
          </w:p>
        </w:tc>
        <w:tc>
          <w:tcPr>
            <w:tcW w:w="7229" w:type="dxa"/>
            <w:tcBorders>
              <w:left w:val="single" w:sz="12" w:space="0" w:color="D9D9D9" w:themeColor="background1" w:themeShade="D9"/>
            </w:tcBorders>
            <w:vAlign w:val="center"/>
          </w:tcPr>
          <w:p w14:paraId="164B267B" w14:textId="2A13DAC8" w:rsidR="00407727" w:rsidRDefault="00895239" w:rsidP="40ECBAE3">
            <w:pPr>
              <w:spacing w:before="60" w:after="60"/>
              <w:ind w:left="159"/>
              <w:jc w:val="left"/>
              <w:rPr>
                <w:rFonts w:cs="Arial"/>
                <w:sz w:val="20"/>
              </w:rPr>
            </w:pPr>
            <w:r w:rsidRPr="40ECBAE3">
              <w:rPr>
                <w:rFonts w:cs="Arial"/>
                <w:sz w:val="20"/>
              </w:rPr>
              <w:t xml:space="preserve">Senior </w:t>
            </w:r>
            <w:r w:rsidR="00E306AE" w:rsidRPr="40ECBAE3">
              <w:rPr>
                <w:rFonts w:cs="Arial"/>
                <w:sz w:val="20"/>
              </w:rPr>
              <w:t>Manager</w:t>
            </w:r>
            <w:r w:rsidR="0AEF3A2E" w:rsidRPr="40ECBAE3">
              <w:rPr>
                <w:rFonts w:cs="Arial"/>
                <w:sz w:val="20"/>
              </w:rPr>
              <w:t xml:space="preserve">, </w:t>
            </w:r>
            <w:r w:rsidR="00C92898" w:rsidRPr="40ECBAE3">
              <w:rPr>
                <w:rFonts w:cs="Arial"/>
                <w:sz w:val="20"/>
              </w:rPr>
              <w:t xml:space="preserve">Student </w:t>
            </w:r>
            <w:r w:rsidR="00C72C50" w:rsidRPr="40ECBAE3">
              <w:rPr>
                <w:rFonts w:cs="Arial"/>
                <w:sz w:val="20"/>
              </w:rPr>
              <w:t>Credentials</w:t>
            </w:r>
            <w:r w:rsidR="00C92898" w:rsidRPr="40ECBAE3">
              <w:rPr>
                <w:rFonts w:cs="Arial"/>
                <w:sz w:val="20"/>
              </w:rPr>
              <w:t xml:space="preserve"> | Student Life</w:t>
            </w:r>
          </w:p>
          <w:p w14:paraId="0B9CB46E" w14:textId="52F2E911" w:rsidR="00202A59" w:rsidRPr="00D614DF" w:rsidRDefault="00C57341" w:rsidP="40ECBAE3">
            <w:pPr>
              <w:spacing w:before="60" w:after="60"/>
              <w:ind w:left="159"/>
              <w:jc w:val="left"/>
              <w:rPr>
                <w:rFonts w:cs="Arial"/>
                <w:sz w:val="20"/>
              </w:rPr>
            </w:pPr>
            <w:hyperlink r:id="rId12">
              <w:r w:rsidR="00857B1C" w:rsidRPr="40ECBAE3">
                <w:rPr>
                  <w:rStyle w:val="Hyperlink"/>
                  <w:rFonts w:cs="Arial"/>
                  <w:sz w:val="20"/>
                </w:rPr>
                <w:t>policyservices@griffith.edu.au</w:t>
              </w:r>
            </w:hyperlink>
          </w:p>
        </w:tc>
      </w:tr>
      <w:tr w:rsidR="00202A59" w:rsidRPr="00D614DF" w14:paraId="6FD6AB59" w14:textId="77777777" w:rsidTr="58EBC156">
        <w:tc>
          <w:tcPr>
            <w:tcW w:w="2410" w:type="dxa"/>
            <w:tcBorders>
              <w:bottom w:val="nil"/>
              <w:right w:val="single" w:sz="12" w:space="0" w:color="D9D9D9" w:themeColor="background1" w:themeShade="D9"/>
            </w:tcBorders>
            <w:vAlign w:val="center"/>
          </w:tcPr>
          <w:p w14:paraId="63A7CC7B" w14:textId="77777777" w:rsidR="00202A59" w:rsidRDefault="00202A59" w:rsidP="00506BF1">
            <w:pPr>
              <w:spacing w:before="60" w:after="60"/>
              <w:ind w:left="0"/>
              <w:rPr>
                <w:rFonts w:cs="Arial"/>
                <w:b/>
                <w:sz w:val="20"/>
              </w:rPr>
            </w:pPr>
            <w:r>
              <w:rPr>
                <w:rFonts w:cs="Arial"/>
                <w:b/>
                <w:sz w:val="20"/>
              </w:rPr>
              <w:t>Next scheduled review</w:t>
            </w:r>
          </w:p>
        </w:tc>
        <w:tc>
          <w:tcPr>
            <w:tcW w:w="7229" w:type="dxa"/>
            <w:tcBorders>
              <w:left w:val="single" w:sz="12" w:space="0" w:color="D9D9D9" w:themeColor="background1" w:themeShade="D9"/>
              <w:bottom w:val="nil"/>
            </w:tcBorders>
            <w:vAlign w:val="center"/>
          </w:tcPr>
          <w:p w14:paraId="375C6D37" w14:textId="14714396" w:rsidR="00202A59" w:rsidRPr="006D5CAF" w:rsidRDefault="00D36092" w:rsidP="00D36092">
            <w:pPr>
              <w:spacing w:after="60"/>
              <w:ind w:left="159"/>
              <w:jc w:val="left"/>
              <w:rPr>
                <w:rFonts w:cs="Arial"/>
                <w:sz w:val="20"/>
              </w:rPr>
            </w:pPr>
            <w:r>
              <w:rPr>
                <w:rFonts w:cs="Arial"/>
                <w:sz w:val="20"/>
              </w:rPr>
              <w:t>2023</w:t>
            </w:r>
          </w:p>
        </w:tc>
      </w:tr>
      <w:tr w:rsidR="00202A59" w:rsidRPr="00D614DF" w14:paraId="63D8C0C5" w14:textId="77777777" w:rsidTr="58EBC156">
        <w:tc>
          <w:tcPr>
            <w:tcW w:w="2410" w:type="dxa"/>
            <w:tcBorders>
              <w:bottom w:val="nil"/>
              <w:right w:val="single" w:sz="12" w:space="0" w:color="D9D9D9" w:themeColor="background1" w:themeShade="D9"/>
            </w:tcBorders>
            <w:vAlign w:val="center"/>
          </w:tcPr>
          <w:p w14:paraId="19786368" w14:textId="77777777" w:rsidR="00202A59" w:rsidRDefault="00202A59" w:rsidP="002A6AA2">
            <w:pPr>
              <w:spacing w:before="60" w:after="60"/>
              <w:ind w:left="0"/>
              <w:rPr>
                <w:rFonts w:cs="Arial"/>
                <w:b/>
                <w:sz w:val="20"/>
              </w:rPr>
            </w:pPr>
            <w:r>
              <w:rPr>
                <w:rFonts w:cs="Arial"/>
                <w:b/>
                <w:sz w:val="20"/>
              </w:rPr>
              <w:t>Document URL</w:t>
            </w:r>
          </w:p>
        </w:tc>
        <w:tc>
          <w:tcPr>
            <w:tcW w:w="7229" w:type="dxa"/>
            <w:tcBorders>
              <w:left w:val="single" w:sz="12" w:space="0" w:color="D9D9D9" w:themeColor="background1" w:themeShade="D9"/>
              <w:bottom w:val="nil"/>
            </w:tcBorders>
            <w:vAlign w:val="center"/>
          </w:tcPr>
          <w:p w14:paraId="3A8A39D0" w14:textId="47A1E557" w:rsidR="00202A59" w:rsidRDefault="00C57341" w:rsidP="00914BCD">
            <w:pPr>
              <w:spacing w:before="60" w:after="60"/>
              <w:ind w:left="159"/>
              <w:rPr>
                <w:rFonts w:cs="Arial"/>
                <w:sz w:val="20"/>
              </w:rPr>
            </w:pPr>
            <w:hyperlink r:id="rId13" w:history="1">
              <w:r w:rsidR="005D5820" w:rsidRPr="00AB225B">
                <w:rPr>
                  <w:rStyle w:val="Hyperlink"/>
                  <w:rFonts w:cs="Arial"/>
                  <w:sz w:val="20"/>
                </w:rPr>
                <w:t>http://policies</w:t>
              </w:r>
            </w:hyperlink>
            <w:r w:rsidR="00C77B2F" w:rsidRPr="00C77B2F">
              <w:rPr>
                <w:rFonts w:cs="Arial"/>
                <w:sz w:val="20"/>
              </w:rPr>
              <w:t>.griffith.edu.au/pdf/Role</w:t>
            </w:r>
            <w:r w:rsidR="00C77B2F">
              <w:rPr>
                <w:rFonts w:cs="Arial"/>
                <w:sz w:val="20"/>
              </w:rPr>
              <w:t xml:space="preserve"> </w:t>
            </w:r>
            <w:r w:rsidR="00363A39">
              <w:rPr>
                <w:rFonts w:cs="Arial"/>
                <w:sz w:val="20"/>
              </w:rPr>
              <w:t>Statement</w:t>
            </w:r>
            <w:r w:rsidR="00C77B2F">
              <w:rPr>
                <w:rFonts w:cs="Arial"/>
                <w:sz w:val="20"/>
              </w:rPr>
              <w:t xml:space="preserve"> </w:t>
            </w:r>
            <w:r w:rsidR="00914BCD" w:rsidRPr="00914BCD">
              <w:rPr>
                <w:rFonts w:cs="Arial"/>
                <w:sz w:val="20"/>
              </w:rPr>
              <w:t>Program</w:t>
            </w:r>
            <w:r w:rsidR="00C77B2F">
              <w:rPr>
                <w:rFonts w:cs="Arial"/>
                <w:sz w:val="20"/>
              </w:rPr>
              <w:t xml:space="preserve"> </w:t>
            </w:r>
            <w:r w:rsidR="00914BCD" w:rsidRPr="00914BCD">
              <w:rPr>
                <w:rFonts w:cs="Arial"/>
                <w:sz w:val="20"/>
              </w:rPr>
              <w:t>Director</w:t>
            </w:r>
            <w:r w:rsidR="00202A59" w:rsidRPr="00F32F5F">
              <w:rPr>
                <w:rFonts w:cs="Arial"/>
                <w:sz w:val="20"/>
              </w:rPr>
              <w:t>.pdf</w:t>
            </w:r>
          </w:p>
        </w:tc>
      </w:tr>
      <w:tr w:rsidR="00202A59" w:rsidRPr="00D614DF" w14:paraId="2A44F8D9" w14:textId="77777777" w:rsidTr="58EBC156">
        <w:tc>
          <w:tcPr>
            <w:tcW w:w="2410" w:type="dxa"/>
            <w:tcBorders>
              <w:bottom w:val="single" w:sz="12" w:space="0" w:color="D9D9D9" w:themeColor="background1" w:themeShade="D9"/>
              <w:right w:val="single" w:sz="12" w:space="0" w:color="D9D9D9" w:themeColor="background1" w:themeShade="D9"/>
            </w:tcBorders>
            <w:vAlign w:val="center"/>
          </w:tcPr>
          <w:p w14:paraId="0D68281A" w14:textId="5C8D0543" w:rsidR="00202A59" w:rsidRPr="00474FF5" w:rsidRDefault="005E459F" w:rsidP="002A6AA2">
            <w:pPr>
              <w:spacing w:before="60" w:after="60"/>
              <w:ind w:left="0"/>
              <w:rPr>
                <w:rFonts w:cs="Arial"/>
                <w:b/>
                <w:sz w:val="20"/>
              </w:rPr>
            </w:pPr>
            <w:r>
              <w:rPr>
                <w:rFonts w:cs="Arial"/>
                <w:b/>
                <w:sz w:val="20"/>
              </w:rPr>
              <w:t>D</w:t>
            </w:r>
            <w:r w:rsidR="00202A59" w:rsidRPr="00474FF5">
              <w:rPr>
                <w:rFonts w:cs="Arial"/>
                <w:b/>
                <w:sz w:val="20"/>
              </w:rPr>
              <w:t>ocument</w:t>
            </w:r>
            <w:r>
              <w:rPr>
                <w:rFonts w:cs="Arial"/>
                <w:b/>
                <w:sz w:val="20"/>
              </w:rPr>
              <w:t xml:space="preserve"> number</w:t>
            </w:r>
          </w:p>
        </w:tc>
        <w:tc>
          <w:tcPr>
            <w:tcW w:w="7229" w:type="dxa"/>
            <w:tcBorders>
              <w:left w:val="single" w:sz="12" w:space="0" w:color="D9D9D9" w:themeColor="background1" w:themeShade="D9"/>
              <w:bottom w:val="single" w:sz="12" w:space="0" w:color="D9D9D9" w:themeColor="background1" w:themeShade="D9"/>
            </w:tcBorders>
            <w:shd w:val="clear" w:color="auto" w:fill="auto"/>
            <w:vAlign w:val="center"/>
          </w:tcPr>
          <w:p w14:paraId="6FD71B73" w14:textId="45207F2A" w:rsidR="00202A59" w:rsidRPr="00CE72CB" w:rsidRDefault="02F557B5" w:rsidP="019D408F">
            <w:pPr>
              <w:spacing w:before="60" w:after="60"/>
              <w:ind w:left="159"/>
              <w:rPr>
                <w:rFonts w:cs="Arial"/>
                <w:sz w:val="20"/>
              </w:rPr>
            </w:pPr>
            <w:r w:rsidRPr="019D408F">
              <w:rPr>
                <w:rFonts w:cs="Arial"/>
                <w:sz w:val="20"/>
              </w:rPr>
              <w:t>2023/0000478</w:t>
            </w:r>
          </w:p>
        </w:tc>
      </w:tr>
      <w:tr w:rsidR="00E31309" w:rsidRPr="00D614DF" w14:paraId="0E3DFB86" w14:textId="77777777" w:rsidTr="58EBC156">
        <w:tc>
          <w:tcPr>
            <w:tcW w:w="2410" w:type="dxa"/>
            <w:tcBorders>
              <w:bottom w:val="single" w:sz="12" w:space="0" w:color="D9D9D9" w:themeColor="background1" w:themeShade="D9"/>
              <w:right w:val="single" w:sz="12" w:space="0" w:color="D9D9D9" w:themeColor="background1" w:themeShade="D9"/>
            </w:tcBorders>
          </w:tcPr>
          <w:p w14:paraId="330B703A" w14:textId="77777777" w:rsidR="00E31309" w:rsidRPr="00474FF5" w:rsidRDefault="00202A59" w:rsidP="00C6409F">
            <w:pPr>
              <w:spacing w:before="60" w:after="60"/>
              <w:ind w:left="0"/>
              <w:jc w:val="left"/>
              <w:rPr>
                <w:rFonts w:cs="Arial"/>
                <w:b/>
                <w:sz w:val="20"/>
              </w:rPr>
            </w:pPr>
            <w:r>
              <w:rPr>
                <w:rFonts w:cs="Arial"/>
                <w:b/>
                <w:sz w:val="20"/>
              </w:rPr>
              <w:t>D</w:t>
            </w:r>
            <w:r w:rsidRPr="00D614DF">
              <w:rPr>
                <w:rFonts w:cs="Arial"/>
                <w:b/>
                <w:sz w:val="20"/>
              </w:rPr>
              <w:t>escription</w:t>
            </w:r>
          </w:p>
        </w:tc>
        <w:tc>
          <w:tcPr>
            <w:tcW w:w="7229" w:type="dxa"/>
            <w:tcBorders>
              <w:left w:val="single" w:sz="12" w:space="0" w:color="D9D9D9" w:themeColor="background1" w:themeShade="D9"/>
              <w:bottom w:val="single" w:sz="12" w:space="0" w:color="D9D9D9" w:themeColor="background1" w:themeShade="D9"/>
            </w:tcBorders>
            <w:vAlign w:val="center"/>
          </w:tcPr>
          <w:p w14:paraId="3B1E2353" w14:textId="2B23C941" w:rsidR="00E31309" w:rsidRDefault="00E306AE" w:rsidP="004708E0">
            <w:pPr>
              <w:spacing w:before="60" w:after="60"/>
              <w:ind w:left="159"/>
              <w:rPr>
                <w:rFonts w:cs="Arial"/>
                <w:sz w:val="20"/>
              </w:rPr>
            </w:pPr>
            <w:r w:rsidRPr="00E306AE">
              <w:rPr>
                <w:rFonts w:cs="Arial"/>
                <w:sz w:val="20"/>
              </w:rPr>
              <w:t xml:space="preserve">This policy describes the appointment of the </w:t>
            </w:r>
            <w:hyperlink r:id="rId14" w:anchor="programconvenor" w:history="1">
              <w:r w:rsidRPr="00117A1C">
                <w:rPr>
                  <w:rStyle w:val="Hyperlink"/>
                  <w:rFonts w:cs="Arial"/>
                  <w:color w:val="auto"/>
                  <w:sz w:val="20"/>
                  <w:u w:val="none"/>
                </w:rPr>
                <w:t>Program Director</w:t>
              </w:r>
            </w:hyperlink>
            <w:r w:rsidRPr="00E306AE">
              <w:rPr>
                <w:rFonts w:cs="Arial"/>
                <w:sz w:val="20"/>
              </w:rPr>
              <w:t xml:space="preserve"> and the role and responsibilities of that position. Specific responsibilities for an Honours Program Director are set out in the </w:t>
            </w:r>
            <w:hyperlink r:id="rId15" w:history="1">
              <w:r w:rsidRPr="00CE1A33">
                <w:rPr>
                  <w:rStyle w:val="Hyperlink"/>
                  <w:rFonts w:cs="Arial"/>
                  <w:i/>
                  <w:sz w:val="20"/>
                </w:rPr>
                <w:t xml:space="preserve">Role </w:t>
              </w:r>
              <w:r w:rsidR="004708E0">
                <w:rPr>
                  <w:rStyle w:val="Hyperlink"/>
                  <w:rFonts w:cs="Arial"/>
                  <w:i/>
                  <w:sz w:val="20"/>
                </w:rPr>
                <w:t>Statement</w:t>
              </w:r>
              <w:r w:rsidRPr="00CE1A33">
                <w:rPr>
                  <w:rStyle w:val="Hyperlink"/>
                  <w:rFonts w:cs="Arial"/>
                  <w:i/>
                  <w:sz w:val="20"/>
                </w:rPr>
                <w:t xml:space="preserve"> Honours Program Director</w:t>
              </w:r>
              <w:r w:rsidRPr="00CE1A33">
                <w:rPr>
                  <w:rStyle w:val="Hyperlink"/>
                  <w:rFonts w:cs="Arial"/>
                  <w:sz w:val="20"/>
                </w:rPr>
                <w:t xml:space="preserve"> </w:t>
              </w:r>
            </w:hyperlink>
            <w:r w:rsidRPr="00E306AE">
              <w:rPr>
                <w:rFonts w:cs="Arial"/>
                <w:sz w:val="20"/>
              </w:rPr>
              <w:t xml:space="preserve">and the responsibilities of an HDR Convenor are set out in </w:t>
            </w:r>
            <w:r w:rsidRPr="00E306AE">
              <w:rPr>
                <w:rFonts w:cs="Arial"/>
                <w:i/>
                <w:sz w:val="20"/>
              </w:rPr>
              <w:t xml:space="preserve">the </w:t>
            </w:r>
            <w:hyperlink r:id="rId16" w:history="1">
              <w:r w:rsidRPr="000A51B5">
                <w:rPr>
                  <w:rStyle w:val="Hyperlink"/>
                  <w:rFonts w:cs="Arial"/>
                  <w:i/>
                  <w:sz w:val="20"/>
                </w:rPr>
                <w:t>Role Statement Higher Degree Research Convenor</w:t>
              </w:r>
            </w:hyperlink>
            <w:r w:rsidRPr="00E306AE">
              <w:rPr>
                <w:rFonts w:cs="Arial"/>
                <w:sz w:val="20"/>
              </w:rPr>
              <w:t xml:space="preserve">. </w:t>
            </w:r>
          </w:p>
        </w:tc>
      </w:tr>
      <w:tr w:rsidR="00B86B55" w:rsidRPr="00D614DF" w14:paraId="56C0D1C2" w14:textId="77777777" w:rsidTr="58EBC156">
        <w:tc>
          <w:tcPr>
            <w:tcW w:w="2410" w:type="dxa"/>
            <w:tcBorders>
              <w:top w:val="single" w:sz="12" w:space="0" w:color="D9D9D9" w:themeColor="background1" w:themeShade="D9"/>
              <w:bottom w:val="single" w:sz="12" w:space="0" w:color="D9D9D9" w:themeColor="background1" w:themeShade="D9"/>
              <w:right w:val="nil"/>
            </w:tcBorders>
            <w:vAlign w:val="center"/>
          </w:tcPr>
          <w:p w14:paraId="7AE70B62" w14:textId="77777777" w:rsidR="00B86B55" w:rsidRPr="00D614DF" w:rsidRDefault="00B86B55" w:rsidP="002A6AA2">
            <w:pPr>
              <w:spacing w:before="60" w:after="60"/>
              <w:ind w:left="0"/>
              <w:rPr>
                <w:rFonts w:cs="Arial"/>
                <w:b/>
                <w:sz w:val="20"/>
              </w:rPr>
            </w:pPr>
            <w:r w:rsidRPr="00D614DF">
              <w:rPr>
                <w:rFonts w:cs="Arial"/>
                <w:b/>
                <w:sz w:val="20"/>
              </w:rPr>
              <w:t>Related documents</w:t>
            </w:r>
          </w:p>
        </w:tc>
        <w:tc>
          <w:tcPr>
            <w:tcW w:w="7229" w:type="dxa"/>
            <w:tcBorders>
              <w:top w:val="single" w:sz="12" w:space="0" w:color="D9D9D9" w:themeColor="background1" w:themeShade="D9"/>
              <w:left w:val="nil"/>
              <w:bottom w:val="single" w:sz="12" w:space="0" w:color="D9D9D9" w:themeColor="background1" w:themeShade="D9"/>
            </w:tcBorders>
            <w:vAlign w:val="center"/>
          </w:tcPr>
          <w:p w14:paraId="0CACA84A" w14:textId="77777777" w:rsidR="00B86B55" w:rsidRPr="00D614DF" w:rsidRDefault="00B86B55" w:rsidP="002A6AA2">
            <w:pPr>
              <w:spacing w:before="60" w:after="60"/>
              <w:ind w:left="159"/>
              <w:rPr>
                <w:rFonts w:cs="Arial"/>
                <w:sz w:val="20"/>
              </w:rPr>
            </w:pPr>
          </w:p>
        </w:tc>
      </w:tr>
      <w:tr w:rsidR="00B86B55" w:rsidRPr="00390CA3" w14:paraId="4C84845F" w14:textId="77777777" w:rsidTr="58EBC156">
        <w:tc>
          <w:tcPr>
            <w:tcW w:w="9639" w:type="dxa"/>
            <w:gridSpan w:val="2"/>
            <w:tcBorders>
              <w:top w:val="single" w:sz="12" w:space="0" w:color="D9D9D9" w:themeColor="background1" w:themeShade="D9"/>
              <w:bottom w:val="nil"/>
            </w:tcBorders>
          </w:tcPr>
          <w:p w14:paraId="4DDC1C26" w14:textId="47959A68" w:rsidR="00CF3919" w:rsidRDefault="00C57341" w:rsidP="00B63592">
            <w:pPr>
              <w:spacing w:before="120"/>
              <w:ind w:left="29"/>
              <w:rPr>
                <w:rFonts w:cs="Arial"/>
                <w:sz w:val="20"/>
              </w:rPr>
            </w:pPr>
            <w:hyperlink r:id="rId17" w:history="1">
              <w:r w:rsidR="00CF3919" w:rsidRPr="00CF3919">
                <w:rPr>
                  <w:rStyle w:val="Hyperlink"/>
                  <w:rFonts w:cs="Arial"/>
                  <w:sz w:val="20"/>
                </w:rPr>
                <w:t>Admission Policy</w:t>
              </w:r>
            </w:hyperlink>
          </w:p>
          <w:p w14:paraId="3E3BE621" w14:textId="61928A9A" w:rsidR="00E306AE" w:rsidRPr="00E42780" w:rsidRDefault="00C90B88" w:rsidP="00B63592">
            <w:pPr>
              <w:spacing w:before="120"/>
              <w:ind w:left="29"/>
              <w:rPr>
                <w:rStyle w:val="Hyperlink"/>
                <w:rFonts w:cs="Arial"/>
                <w:color w:val="auto"/>
                <w:sz w:val="20"/>
              </w:rPr>
            </w:pPr>
            <w:r w:rsidRPr="00E42780">
              <w:rPr>
                <w:rFonts w:cs="Arial"/>
                <w:sz w:val="20"/>
              </w:rPr>
              <w:fldChar w:fldCharType="begin"/>
            </w:r>
            <w:r w:rsidR="00AF35AE">
              <w:rPr>
                <w:rFonts w:cs="Arial"/>
                <w:sz w:val="20"/>
              </w:rPr>
              <w:instrText>HYPERLINK "https://sharepointpubstor.blob.core.windows.net/policylibrary-prod/Academic%20Progress%20Procedure.pdf"</w:instrText>
            </w:r>
            <w:r w:rsidRPr="00E42780">
              <w:rPr>
                <w:rFonts w:cs="Arial"/>
                <w:sz w:val="20"/>
              </w:rPr>
            </w:r>
            <w:r w:rsidRPr="00E42780">
              <w:rPr>
                <w:rFonts w:cs="Arial"/>
                <w:sz w:val="20"/>
              </w:rPr>
              <w:fldChar w:fldCharType="separate"/>
            </w:r>
            <w:r w:rsidR="00E306AE" w:rsidRPr="00E42780">
              <w:rPr>
                <w:rStyle w:val="Hyperlink"/>
                <w:rFonts w:cs="Arial"/>
                <w:sz w:val="20"/>
              </w:rPr>
              <w:t xml:space="preserve">Academic </w:t>
            </w:r>
            <w:r w:rsidR="00E42780" w:rsidRPr="00E42780">
              <w:rPr>
                <w:rStyle w:val="Hyperlink"/>
                <w:rFonts w:cs="Arial"/>
                <w:sz w:val="20"/>
              </w:rPr>
              <w:t>Progress Procedure</w:t>
            </w:r>
          </w:p>
          <w:p w14:paraId="1AF853FC" w14:textId="6E0ED0B2" w:rsidR="00E306AE" w:rsidRPr="00390CA3" w:rsidRDefault="00C90B88" w:rsidP="00B63592">
            <w:pPr>
              <w:ind w:left="34"/>
              <w:rPr>
                <w:rStyle w:val="Hyperlink"/>
                <w:rFonts w:cs="Arial"/>
                <w:color w:val="auto"/>
                <w:sz w:val="20"/>
              </w:rPr>
            </w:pPr>
            <w:r w:rsidRPr="00E42780">
              <w:rPr>
                <w:rFonts w:cs="Arial"/>
                <w:sz w:val="20"/>
              </w:rPr>
              <w:fldChar w:fldCharType="end"/>
            </w:r>
            <w:r w:rsidR="00867F74" w:rsidRPr="00390CA3">
              <w:rPr>
                <w:rFonts w:cs="Arial"/>
                <w:sz w:val="20"/>
              </w:rPr>
              <w:fldChar w:fldCharType="begin"/>
            </w:r>
            <w:r w:rsidR="00867F74" w:rsidRPr="00390CA3">
              <w:rPr>
                <w:rFonts w:cs="Arial"/>
                <w:sz w:val="20"/>
              </w:rPr>
              <w:instrText xml:space="preserve"> HYPERLINK "http://policies.griffith.edu.au/pdf/Assessment%20Policy.pdf" </w:instrText>
            </w:r>
            <w:r w:rsidR="00867F74" w:rsidRPr="00390CA3">
              <w:rPr>
                <w:rFonts w:cs="Arial"/>
                <w:sz w:val="20"/>
              </w:rPr>
            </w:r>
            <w:r w:rsidR="00867F74" w:rsidRPr="00390CA3">
              <w:rPr>
                <w:rFonts w:cs="Arial"/>
                <w:sz w:val="20"/>
              </w:rPr>
              <w:fldChar w:fldCharType="separate"/>
            </w:r>
            <w:r w:rsidR="00E306AE" w:rsidRPr="00390CA3">
              <w:rPr>
                <w:rStyle w:val="Hyperlink"/>
                <w:rFonts w:cs="Arial"/>
                <w:sz w:val="20"/>
              </w:rPr>
              <w:t>Assessment Policy</w:t>
            </w:r>
          </w:p>
          <w:p w14:paraId="1954FF63" w14:textId="1C20BD82" w:rsidR="00360E61" w:rsidRPr="00390CA3" w:rsidRDefault="00867F74" w:rsidP="00B63592">
            <w:pPr>
              <w:ind w:left="34"/>
              <w:rPr>
                <w:rFonts w:cs="Arial"/>
                <w:sz w:val="20"/>
              </w:rPr>
            </w:pPr>
            <w:r w:rsidRPr="00390CA3">
              <w:rPr>
                <w:rFonts w:cs="Arial"/>
                <w:sz w:val="20"/>
              </w:rPr>
              <w:fldChar w:fldCharType="end"/>
            </w:r>
            <w:hyperlink r:id="rId18" w:history="1">
              <w:r w:rsidR="00360E61" w:rsidRPr="00390CA3">
                <w:rPr>
                  <w:rStyle w:val="Hyperlink"/>
                  <w:rFonts w:cs="Arial"/>
                  <w:sz w:val="20"/>
                </w:rPr>
                <w:t>Assessment Procedure for Staff</w:t>
              </w:r>
            </w:hyperlink>
          </w:p>
          <w:p w14:paraId="43BAB5C6" w14:textId="4E85EC2C" w:rsidR="00E306AE" w:rsidRPr="00390CA3" w:rsidRDefault="00C57341" w:rsidP="00B63592">
            <w:pPr>
              <w:ind w:left="34"/>
              <w:rPr>
                <w:rFonts w:cs="Arial"/>
                <w:sz w:val="20"/>
              </w:rPr>
            </w:pPr>
            <w:hyperlink r:id="rId19">
              <w:r w:rsidR="00360E61" w:rsidRPr="47939343">
                <w:rPr>
                  <w:rStyle w:val="Hyperlink"/>
                  <w:rFonts w:cs="Arial"/>
                  <w:sz w:val="20"/>
                </w:rPr>
                <w:t>Assessment Procedure for Students</w:t>
              </w:r>
            </w:hyperlink>
            <w:r w:rsidR="00867F74" w:rsidRPr="00390CA3">
              <w:rPr>
                <w:rFonts w:cs="Arial"/>
                <w:sz w:val="20"/>
              </w:rPr>
              <w:fldChar w:fldCharType="begin"/>
            </w:r>
            <w:r w:rsidR="00867F74" w:rsidRPr="00390CA3">
              <w:rPr>
                <w:rFonts w:cs="Arial"/>
                <w:sz w:val="20"/>
              </w:rPr>
              <w:instrText xml:space="preserve"> HYPERLINK "http://policies.griffith.edu.au/pdf/Course%20Approval%20and%20Review%20Process.pdf" </w:instrText>
            </w:r>
            <w:r w:rsidR="00867F74" w:rsidRPr="00390CA3">
              <w:rPr>
                <w:rFonts w:cs="Arial"/>
                <w:sz w:val="20"/>
              </w:rPr>
            </w:r>
            <w:r w:rsidR="00867F74" w:rsidRPr="00390CA3">
              <w:rPr>
                <w:rFonts w:cs="Arial"/>
                <w:sz w:val="20"/>
              </w:rPr>
              <w:fldChar w:fldCharType="separate"/>
            </w:r>
          </w:p>
          <w:p w14:paraId="6CDC54DA" w14:textId="18BC0F6D" w:rsidR="00E306AE" w:rsidRPr="00390CA3" w:rsidRDefault="00867F74" w:rsidP="00B63592">
            <w:pPr>
              <w:ind w:left="34"/>
              <w:rPr>
                <w:rStyle w:val="Hyperlink"/>
                <w:rFonts w:cs="Arial"/>
                <w:color w:val="auto"/>
                <w:sz w:val="20"/>
              </w:rPr>
            </w:pPr>
            <w:r w:rsidRPr="00390CA3">
              <w:rPr>
                <w:rFonts w:cs="Arial"/>
                <w:sz w:val="20"/>
              </w:rPr>
              <w:fldChar w:fldCharType="end"/>
            </w:r>
            <w:r w:rsidRPr="00390CA3">
              <w:rPr>
                <w:rFonts w:cs="Arial"/>
                <w:sz w:val="20"/>
              </w:rPr>
              <w:fldChar w:fldCharType="begin"/>
            </w:r>
            <w:r w:rsidR="00F24699" w:rsidRPr="00390CA3">
              <w:rPr>
                <w:rFonts w:cs="Arial"/>
                <w:sz w:val="20"/>
              </w:rPr>
              <w:instrText>HYPERLINK "http://policies.griffith.edu.au/pdf/Credit%20and%20Recognition%20of%20Prior%20Learning%20Policy.pdf"</w:instrText>
            </w:r>
            <w:r w:rsidRPr="00390CA3">
              <w:rPr>
                <w:rFonts w:cs="Arial"/>
                <w:sz w:val="20"/>
              </w:rPr>
            </w:r>
            <w:r w:rsidRPr="00390CA3">
              <w:rPr>
                <w:rFonts w:cs="Arial"/>
                <w:sz w:val="20"/>
              </w:rPr>
              <w:fldChar w:fldCharType="separate"/>
            </w:r>
            <w:r w:rsidR="00E306AE" w:rsidRPr="00390CA3">
              <w:rPr>
                <w:rStyle w:val="Hyperlink"/>
                <w:rFonts w:cs="Arial"/>
                <w:sz w:val="20"/>
              </w:rPr>
              <w:t xml:space="preserve">Credit </w:t>
            </w:r>
            <w:r w:rsidR="00F24699" w:rsidRPr="00390CA3">
              <w:rPr>
                <w:rStyle w:val="Hyperlink"/>
                <w:rFonts w:cs="Arial"/>
                <w:sz w:val="20"/>
              </w:rPr>
              <w:t>and Recognition of</w:t>
            </w:r>
            <w:r w:rsidR="00E306AE" w:rsidRPr="00390CA3">
              <w:rPr>
                <w:rStyle w:val="Hyperlink"/>
                <w:rFonts w:cs="Arial"/>
                <w:sz w:val="20"/>
              </w:rPr>
              <w:t xml:space="preserve"> Prior Learning Policy</w:t>
            </w:r>
          </w:p>
          <w:p w14:paraId="33DE0AB4" w14:textId="199E49E0" w:rsidR="005D5820" w:rsidRDefault="00867F74" w:rsidP="00B63592">
            <w:pPr>
              <w:ind w:left="34"/>
              <w:rPr>
                <w:rFonts w:cs="Arial"/>
                <w:sz w:val="20"/>
              </w:rPr>
            </w:pPr>
            <w:r w:rsidRPr="00390CA3">
              <w:rPr>
                <w:rFonts w:cs="Arial"/>
                <w:sz w:val="20"/>
              </w:rPr>
              <w:fldChar w:fldCharType="end"/>
            </w:r>
            <w:hyperlink r:id="rId20" w:history="1">
              <w:r w:rsidR="005D5820" w:rsidRPr="005D5820">
                <w:rPr>
                  <w:rStyle w:val="Hyperlink"/>
                  <w:rFonts w:cs="Arial"/>
                  <w:sz w:val="20"/>
                </w:rPr>
                <w:t>Enrolment Procedure</w:t>
              </w:r>
            </w:hyperlink>
          </w:p>
          <w:p w14:paraId="5BB02CEC" w14:textId="47C38BFC" w:rsidR="00E306AE" w:rsidRPr="00390CA3" w:rsidRDefault="00867F74" w:rsidP="00B63592">
            <w:pPr>
              <w:ind w:left="34"/>
              <w:rPr>
                <w:rStyle w:val="Hyperlink"/>
                <w:rFonts w:cs="Arial"/>
                <w:color w:val="auto"/>
                <w:sz w:val="20"/>
              </w:rPr>
            </w:pPr>
            <w:r w:rsidRPr="00390CA3">
              <w:rPr>
                <w:rFonts w:cs="Arial"/>
                <w:sz w:val="20"/>
              </w:rPr>
              <w:fldChar w:fldCharType="begin"/>
            </w:r>
            <w:r w:rsidRPr="00390CA3">
              <w:rPr>
                <w:rFonts w:cs="Arial"/>
                <w:sz w:val="20"/>
              </w:rPr>
              <w:instrText xml:space="preserve"> HYPERLINK "http://policies.griffith.edu.au/pdf/Governance%20of%20Assessment%20Standards.pdf" \t "_parent" </w:instrText>
            </w:r>
            <w:r w:rsidRPr="00390CA3">
              <w:rPr>
                <w:rFonts w:cs="Arial"/>
                <w:sz w:val="20"/>
              </w:rPr>
            </w:r>
            <w:r w:rsidRPr="00390CA3">
              <w:rPr>
                <w:rFonts w:cs="Arial"/>
                <w:sz w:val="20"/>
              </w:rPr>
              <w:fldChar w:fldCharType="separate"/>
            </w:r>
            <w:r w:rsidR="00E306AE" w:rsidRPr="00390CA3">
              <w:rPr>
                <w:rStyle w:val="Hyperlink"/>
                <w:rFonts w:cs="Arial"/>
                <w:sz w:val="20"/>
              </w:rPr>
              <w:t>Governance of Assessment and Academic Achievement Standards</w:t>
            </w:r>
          </w:p>
          <w:p w14:paraId="1BF40FC0" w14:textId="1767504B" w:rsidR="00507D98" w:rsidRPr="00390CA3" w:rsidRDefault="00867F74" w:rsidP="00B63592">
            <w:pPr>
              <w:ind w:left="34"/>
              <w:rPr>
                <w:rFonts w:cs="Arial"/>
                <w:sz w:val="20"/>
              </w:rPr>
            </w:pPr>
            <w:r w:rsidRPr="00390CA3">
              <w:rPr>
                <w:rFonts w:cs="Arial"/>
                <w:sz w:val="20"/>
              </w:rPr>
              <w:fldChar w:fldCharType="end"/>
            </w:r>
            <w:hyperlink r:id="rId21" w:history="1">
              <w:r w:rsidR="00BC2848" w:rsidRPr="00F66D18">
                <w:rPr>
                  <w:rStyle w:val="Hyperlink"/>
                  <w:rFonts w:cs="Arial"/>
                  <w:sz w:val="20"/>
                </w:rPr>
                <w:t>Program and Course Policy</w:t>
              </w:r>
            </w:hyperlink>
            <w:r w:rsidR="00BC2848" w:rsidRPr="00390CA3">
              <w:rPr>
                <w:rFonts w:cs="Arial"/>
                <w:sz w:val="20"/>
              </w:rPr>
              <w:t xml:space="preserve"> </w:t>
            </w:r>
          </w:p>
          <w:p w14:paraId="3080CFB2" w14:textId="4D7EA099" w:rsidR="00390CA3" w:rsidRPr="00390CA3" w:rsidRDefault="00C57341" w:rsidP="00B63592">
            <w:pPr>
              <w:ind w:left="34"/>
              <w:rPr>
                <w:rFonts w:cs="Arial"/>
                <w:sz w:val="20"/>
              </w:rPr>
            </w:pPr>
            <w:hyperlink r:id="rId22" w:history="1">
              <w:r w:rsidR="00390CA3" w:rsidRPr="00073B4C">
                <w:rPr>
                  <w:rStyle w:val="Hyperlink"/>
                  <w:rFonts w:cs="Arial"/>
                  <w:sz w:val="20"/>
                </w:rPr>
                <w:t>Procedure for the Approval of New Programs and Changes to Programs</w:t>
              </w:r>
            </w:hyperlink>
          </w:p>
          <w:p w14:paraId="0A342B50" w14:textId="4A9AD240" w:rsidR="00E306AE" w:rsidRPr="00390CA3" w:rsidRDefault="00867F74" w:rsidP="00B63592">
            <w:pPr>
              <w:ind w:left="34"/>
              <w:rPr>
                <w:rStyle w:val="Hyperlink"/>
                <w:rFonts w:cs="Arial"/>
                <w:color w:val="auto"/>
                <w:sz w:val="20"/>
              </w:rPr>
            </w:pPr>
            <w:r w:rsidRPr="00390CA3">
              <w:rPr>
                <w:rFonts w:cs="Arial"/>
                <w:sz w:val="20"/>
              </w:rPr>
              <w:fldChar w:fldCharType="begin"/>
            </w:r>
            <w:r w:rsidRPr="00390CA3">
              <w:rPr>
                <w:rFonts w:cs="Arial"/>
                <w:sz w:val="20"/>
              </w:rPr>
              <w:instrText xml:space="preserve"> HYPERLINK "http://policies.griffith.edu.au/pdf/Inability%20to%20Complete%20Required%20Components%20of%20Professional%20Qualification%20Policy.pdf" </w:instrText>
            </w:r>
            <w:r w:rsidRPr="00390CA3">
              <w:rPr>
                <w:rFonts w:cs="Arial"/>
                <w:sz w:val="20"/>
              </w:rPr>
            </w:r>
            <w:r w:rsidRPr="00390CA3">
              <w:rPr>
                <w:rFonts w:cs="Arial"/>
                <w:sz w:val="20"/>
              </w:rPr>
              <w:fldChar w:fldCharType="separate"/>
            </w:r>
            <w:r w:rsidR="00E306AE" w:rsidRPr="00390CA3">
              <w:rPr>
                <w:rStyle w:val="Hyperlink"/>
                <w:rFonts w:cs="Arial"/>
                <w:sz w:val="20"/>
              </w:rPr>
              <w:t>Inability to Complete Required Components of P</w:t>
            </w:r>
            <w:r w:rsidR="00D054E1" w:rsidRPr="00390CA3">
              <w:rPr>
                <w:rStyle w:val="Hyperlink"/>
                <w:rFonts w:cs="Arial"/>
                <w:sz w:val="20"/>
              </w:rPr>
              <w:t>rofessional Qualification Policy</w:t>
            </w:r>
          </w:p>
          <w:p w14:paraId="0A04CF8D" w14:textId="4FBB5343" w:rsidR="009604EA" w:rsidRPr="00390CA3" w:rsidRDefault="00867F74" w:rsidP="00B63592">
            <w:pPr>
              <w:ind w:left="34"/>
              <w:rPr>
                <w:rFonts w:cs="Arial"/>
                <w:sz w:val="20"/>
              </w:rPr>
            </w:pPr>
            <w:r w:rsidRPr="00390CA3">
              <w:rPr>
                <w:rFonts w:cs="Arial"/>
                <w:sz w:val="20"/>
              </w:rPr>
              <w:fldChar w:fldCharType="end"/>
            </w:r>
            <w:hyperlink r:id="rId23" w:history="1">
              <w:r w:rsidR="009604EA" w:rsidRPr="00390CA3">
                <w:rPr>
                  <w:rStyle w:val="Hyperlink"/>
                  <w:rFonts w:cs="Arial"/>
                  <w:sz w:val="20"/>
                </w:rPr>
                <w:t>Staffing Delegations – Academic</w:t>
              </w:r>
              <w:r w:rsidR="00310A0C" w:rsidRPr="00390CA3">
                <w:rPr>
                  <w:rStyle w:val="Hyperlink"/>
                  <w:rFonts w:cs="Arial"/>
                  <w:sz w:val="20"/>
                </w:rPr>
                <w:t xml:space="preserve"> Groups</w:t>
              </w:r>
            </w:hyperlink>
          </w:p>
          <w:p w14:paraId="39D9E833" w14:textId="54D7BC0F" w:rsidR="00E306AE" w:rsidRPr="00390CA3" w:rsidRDefault="00DA47B5" w:rsidP="00B63592">
            <w:pPr>
              <w:ind w:left="34"/>
              <w:rPr>
                <w:rStyle w:val="Hyperlink"/>
                <w:rFonts w:cs="Arial"/>
                <w:bCs/>
                <w:color w:val="auto"/>
                <w:sz w:val="20"/>
              </w:rPr>
            </w:pPr>
            <w:r w:rsidRPr="00390CA3">
              <w:rPr>
                <w:rFonts w:cs="Arial"/>
                <w:sz w:val="20"/>
              </w:rPr>
              <w:fldChar w:fldCharType="begin"/>
            </w:r>
            <w:r w:rsidRPr="00390CA3">
              <w:rPr>
                <w:rFonts w:cs="Arial"/>
                <w:sz w:val="20"/>
              </w:rPr>
              <w:instrText xml:space="preserve"> HYPERLINK "http://policies.griffith.edu.au/pdf/Standards%20for%20First%20Year%20Assessment.pdf" </w:instrText>
            </w:r>
            <w:r w:rsidRPr="00390CA3">
              <w:rPr>
                <w:rFonts w:cs="Arial"/>
                <w:sz w:val="20"/>
              </w:rPr>
            </w:r>
            <w:r w:rsidRPr="00390CA3">
              <w:rPr>
                <w:rFonts w:cs="Arial"/>
                <w:sz w:val="20"/>
              </w:rPr>
              <w:fldChar w:fldCharType="separate"/>
            </w:r>
            <w:r w:rsidR="00E306AE" w:rsidRPr="00390CA3">
              <w:rPr>
                <w:rStyle w:val="Hyperlink"/>
                <w:rFonts w:cs="Arial"/>
                <w:sz w:val="20"/>
              </w:rPr>
              <w:t>Standards for First Year Assessment</w:t>
            </w:r>
          </w:p>
          <w:p w14:paraId="77ADCD42" w14:textId="0252EA9F" w:rsidR="00E306AE" w:rsidRPr="00390CA3" w:rsidRDefault="00DA47B5" w:rsidP="00B63592">
            <w:pPr>
              <w:ind w:left="34"/>
              <w:rPr>
                <w:rStyle w:val="Hyperlink"/>
                <w:rFonts w:cs="Arial"/>
                <w:color w:val="auto"/>
                <w:sz w:val="20"/>
              </w:rPr>
            </w:pPr>
            <w:r w:rsidRPr="00390CA3">
              <w:rPr>
                <w:rFonts w:cs="Arial"/>
                <w:sz w:val="20"/>
              </w:rPr>
              <w:fldChar w:fldCharType="end"/>
            </w:r>
            <w:r w:rsidR="00867F74" w:rsidRPr="00390CA3">
              <w:rPr>
                <w:rFonts w:cs="Arial"/>
                <w:sz w:val="20"/>
              </w:rPr>
              <w:fldChar w:fldCharType="begin"/>
            </w:r>
            <w:r w:rsidR="00C57341">
              <w:rPr>
                <w:rFonts w:cs="Arial"/>
                <w:sz w:val="20"/>
              </w:rPr>
              <w:instrText>HYPERLINK "https://sharepointpubstor.blob.core.windows.net/policylibrary-prod/Student%20Academic%20Integrity%20Policy.pdf"</w:instrText>
            </w:r>
            <w:r w:rsidR="00C57341" w:rsidRPr="00390CA3">
              <w:rPr>
                <w:rFonts w:cs="Arial"/>
                <w:sz w:val="20"/>
              </w:rPr>
            </w:r>
            <w:r w:rsidR="00867F74" w:rsidRPr="00390CA3">
              <w:rPr>
                <w:rFonts w:cs="Arial"/>
                <w:sz w:val="20"/>
              </w:rPr>
              <w:fldChar w:fldCharType="separate"/>
            </w:r>
            <w:r w:rsidR="00E306AE" w:rsidRPr="00390CA3">
              <w:rPr>
                <w:rStyle w:val="Hyperlink"/>
                <w:rFonts w:cs="Arial"/>
                <w:sz w:val="20"/>
              </w:rPr>
              <w:t xml:space="preserve">Student Academic </w:t>
            </w:r>
            <w:r w:rsidR="00C57341">
              <w:rPr>
                <w:rStyle w:val="Hyperlink"/>
                <w:rFonts w:cs="Arial"/>
                <w:sz w:val="20"/>
              </w:rPr>
              <w:t>Integrity</w:t>
            </w:r>
            <w:r w:rsidR="00E306AE" w:rsidRPr="00390CA3">
              <w:rPr>
                <w:rStyle w:val="Hyperlink"/>
                <w:rFonts w:cs="Arial"/>
                <w:sz w:val="20"/>
              </w:rPr>
              <w:t xml:space="preserve"> Policy</w:t>
            </w:r>
          </w:p>
          <w:p w14:paraId="61A849EC" w14:textId="4BCE8BED" w:rsidR="00E306AE" w:rsidRPr="00390CA3" w:rsidRDefault="00867F74" w:rsidP="00B63592">
            <w:pPr>
              <w:ind w:left="34"/>
              <w:rPr>
                <w:rStyle w:val="Hyperlink"/>
                <w:rFonts w:cs="Arial"/>
                <w:color w:val="auto"/>
                <w:sz w:val="20"/>
              </w:rPr>
            </w:pPr>
            <w:r w:rsidRPr="00390CA3">
              <w:rPr>
                <w:rFonts w:cs="Arial"/>
                <w:sz w:val="20"/>
              </w:rPr>
              <w:fldChar w:fldCharType="end"/>
            </w:r>
            <w:r w:rsidRPr="00390CA3">
              <w:rPr>
                <w:rFonts w:cs="Arial"/>
                <w:sz w:val="20"/>
              </w:rPr>
              <w:fldChar w:fldCharType="begin"/>
            </w:r>
            <w:r w:rsidR="00AF18C8" w:rsidRPr="00390CA3">
              <w:rPr>
                <w:rFonts w:cs="Arial"/>
                <w:sz w:val="20"/>
              </w:rPr>
              <w:instrText>HYPERLINK "http://policies.griffith.edu.au/pdf/Student%20Review%20and%20Appeals%20Policy.pdf"</w:instrText>
            </w:r>
            <w:r w:rsidRPr="00390CA3">
              <w:rPr>
                <w:rFonts w:cs="Arial"/>
                <w:sz w:val="20"/>
              </w:rPr>
            </w:r>
            <w:r w:rsidRPr="00390CA3">
              <w:rPr>
                <w:rFonts w:cs="Arial"/>
                <w:sz w:val="20"/>
              </w:rPr>
              <w:fldChar w:fldCharType="separate"/>
            </w:r>
            <w:r w:rsidR="00E306AE" w:rsidRPr="00390CA3">
              <w:rPr>
                <w:rStyle w:val="Hyperlink"/>
                <w:rFonts w:cs="Arial"/>
                <w:sz w:val="20"/>
              </w:rPr>
              <w:t xml:space="preserve">Student </w:t>
            </w:r>
            <w:r w:rsidR="00507D98" w:rsidRPr="00390CA3">
              <w:rPr>
                <w:rStyle w:val="Hyperlink"/>
                <w:rFonts w:cs="Arial"/>
                <w:sz w:val="20"/>
              </w:rPr>
              <w:t xml:space="preserve">Review </w:t>
            </w:r>
            <w:r w:rsidR="00E306AE" w:rsidRPr="00390CA3">
              <w:rPr>
                <w:rStyle w:val="Hyperlink"/>
                <w:rFonts w:cs="Arial"/>
                <w:sz w:val="20"/>
              </w:rPr>
              <w:t>and Appeals</w:t>
            </w:r>
            <w:r w:rsidRPr="00390CA3">
              <w:rPr>
                <w:rStyle w:val="Hyperlink"/>
                <w:rFonts w:cs="Arial"/>
                <w:sz w:val="20"/>
              </w:rPr>
              <w:t xml:space="preserve"> Policy</w:t>
            </w:r>
          </w:p>
          <w:p w14:paraId="263A53D3" w14:textId="2C0376FD" w:rsidR="00507D98" w:rsidRPr="00390CA3" w:rsidRDefault="00867F74" w:rsidP="00B63592">
            <w:pPr>
              <w:ind w:left="34"/>
              <w:rPr>
                <w:rStyle w:val="Hyperlink"/>
                <w:rFonts w:cs="Arial"/>
                <w:color w:val="auto"/>
                <w:sz w:val="20"/>
              </w:rPr>
            </w:pPr>
            <w:r w:rsidRPr="00390CA3">
              <w:rPr>
                <w:rFonts w:cs="Arial"/>
                <w:sz w:val="20"/>
              </w:rPr>
              <w:fldChar w:fldCharType="end"/>
            </w:r>
            <w:r w:rsidR="004455FD" w:rsidRPr="00390CA3">
              <w:rPr>
                <w:rFonts w:cs="Arial"/>
                <w:sz w:val="20"/>
              </w:rPr>
              <w:fldChar w:fldCharType="begin"/>
            </w:r>
            <w:r w:rsidR="00C54B87">
              <w:rPr>
                <w:rFonts w:cs="Arial"/>
                <w:sz w:val="20"/>
              </w:rPr>
              <w:instrText>HYPERLINK "https://sharepointpubstor.blob.core.windows.net/policylibrary-prod/Student%20Review%20and%20Appeals%20Procedure.pdf"</w:instrText>
            </w:r>
            <w:r w:rsidR="004455FD" w:rsidRPr="00390CA3">
              <w:rPr>
                <w:rFonts w:cs="Arial"/>
                <w:sz w:val="20"/>
              </w:rPr>
            </w:r>
            <w:r w:rsidR="004455FD" w:rsidRPr="00390CA3">
              <w:rPr>
                <w:rFonts w:cs="Arial"/>
                <w:sz w:val="20"/>
              </w:rPr>
              <w:fldChar w:fldCharType="separate"/>
            </w:r>
            <w:r w:rsidR="00507D98" w:rsidRPr="00390CA3">
              <w:rPr>
                <w:rStyle w:val="Hyperlink"/>
                <w:sz w:val="20"/>
              </w:rPr>
              <w:t>Student Review and Appeals Procedure</w:t>
            </w:r>
          </w:p>
          <w:p w14:paraId="0EABD5B0" w14:textId="4A93D1CE" w:rsidR="00507D98" w:rsidRPr="00390CA3" w:rsidRDefault="004455FD" w:rsidP="00B63592">
            <w:pPr>
              <w:ind w:left="34"/>
              <w:rPr>
                <w:rFonts w:cs="Arial"/>
                <w:sz w:val="20"/>
              </w:rPr>
            </w:pPr>
            <w:r w:rsidRPr="00390CA3">
              <w:rPr>
                <w:rFonts w:cs="Arial"/>
                <w:sz w:val="20"/>
              </w:rPr>
              <w:fldChar w:fldCharType="end"/>
            </w:r>
            <w:hyperlink r:id="rId24" w:history="1">
              <w:r w:rsidR="00507D98" w:rsidRPr="00390CA3">
                <w:rPr>
                  <w:rStyle w:val="Hyperlink"/>
                  <w:rFonts w:cs="Arial"/>
                  <w:sz w:val="20"/>
                </w:rPr>
                <w:t>Staff Guidelines on Decision-making in Student Cases</w:t>
              </w:r>
            </w:hyperlink>
          </w:p>
          <w:p w14:paraId="644C79DC" w14:textId="378F6DBC" w:rsidR="00507D98" w:rsidRPr="00390CA3" w:rsidRDefault="00C57341" w:rsidP="00B63592">
            <w:pPr>
              <w:ind w:left="34"/>
              <w:rPr>
                <w:sz w:val="20"/>
              </w:rPr>
            </w:pPr>
            <w:hyperlink r:id="rId25" w:history="1">
              <w:r w:rsidR="00507D98" w:rsidRPr="00390CA3">
                <w:rPr>
                  <w:rStyle w:val="Hyperlink"/>
                  <w:sz w:val="20"/>
                </w:rPr>
                <w:t>Student Complaints Policy</w:t>
              </w:r>
            </w:hyperlink>
          </w:p>
          <w:p w14:paraId="1C6EA853" w14:textId="6C766FCC" w:rsidR="00507D98" w:rsidRPr="00544230" w:rsidRDefault="00544230" w:rsidP="00B63592">
            <w:pPr>
              <w:ind w:left="34"/>
              <w:rPr>
                <w:rStyle w:val="Hyperlink"/>
                <w:sz w:val="20"/>
              </w:rPr>
            </w:pPr>
            <w:r>
              <w:rPr>
                <w:sz w:val="20"/>
              </w:rPr>
              <w:fldChar w:fldCharType="begin"/>
            </w:r>
            <w:r>
              <w:rPr>
                <w:sz w:val="20"/>
              </w:rPr>
              <w:instrText>HYPERLINK "https://sharepointpubstor.blob.core.windows.net/policylibrary-prod/Student%20Complaints%20Procedure.pdf"</w:instrText>
            </w:r>
            <w:r>
              <w:rPr>
                <w:sz w:val="20"/>
              </w:rPr>
            </w:r>
            <w:r>
              <w:rPr>
                <w:sz w:val="20"/>
              </w:rPr>
              <w:fldChar w:fldCharType="separate"/>
            </w:r>
            <w:r w:rsidR="00507D98" w:rsidRPr="00544230">
              <w:rPr>
                <w:rStyle w:val="Hyperlink"/>
                <w:sz w:val="20"/>
              </w:rPr>
              <w:t>Student Complaints Procedure</w:t>
            </w:r>
          </w:p>
          <w:p w14:paraId="04264DD5" w14:textId="3B64A75B" w:rsidR="0002656D" w:rsidRPr="00544230" w:rsidRDefault="00544230" w:rsidP="00CC411B">
            <w:pPr>
              <w:ind w:left="0"/>
              <w:rPr>
                <w:rFonts w:cs="Arial"/>
                <w:sz w:val="20"/>
                <w:highlight w:val="yellow"/>
              </w:rPr>
            </w:pPr>
            <w:r>
              <w:rPr>
                <w:sz w:val="20"/>
              </w:rPr>
              <w:fldChar w:fldCharType="end"/>
            </w:r>
            <w:hyperlink r:id="rId26" w:history="1">
              <w:r w:rsidR="00E306AE" w:rsidRPr="00544230">
                <w:rPr>
                  <w:rStyle w:val="Hyperlink"/>
                  <w:rFonts w:cs="Arial"/>
                  <w:sz w:val="20"/>
                </w:rPr>
                <w:t>Student Charte</w:t>
              </w:r>
              <w:r w:rsidRPr="00544230">
                <w:rPr>
                  <w:rStyle w:val="Hyperlink"/>
                  <w:rFonts w:cs="Arial"/>
                  <w:sz w:val="20"/>
                </w:rPr>
                <w:t>r Framework</w:t>
              </w:r>
            </w:hyperlink>
          </w:p>
        </w:tc>
      </w:tr>
      <w:tr w:rsidR="00B86B55" w:rsidRPr="00474FF5" w14:paraId="7F66D628" w14:textId="77777777" w:rsidTr="58EBC156">
        <w:tc>
          <w:tcPr>
            <w:tcW w:w="9639" w:type="dxa"/>
            <w:gridSpan w:val="2"/>
            <w:tcBorders>
              <w:top w:val="single" w:sz="12" w:space="0" w:color="D9D9D9" w:themeColor="background1" w:themeShade="D9"/>
              <w:bottom w:val="single" w:sz="12" w:space="0" w:color="D9D9D9" w:themeColor="background1" w:themeShade="D9"/>
            </w:tcBorders>
          </w:tcPr>
          <w:p w14:paraId="61EDEB40" w14:textId="686CDA16" w:rsidR="00B86B55" w:rsidRPr="00FD7F83" w:rsidRDefault="00B70D14" w:rsidP="00B34F7D">
            <w:pPr>
              <w:ind w:left="709" w:hanging="709"/>
              <w:rPr>
                <w:rFonts w:cs="Arial"/>
                <w:sz w:val="20"/>
              </w:rPr>
            </w:pPr>
            <w:r w:rsidRPr="00FD7F83">
              <w:rPr>
                <w:rFonts w:cs="Arial"/>
                <w:sz w:val="20"/>
              </w:rPr>
              <w:t>[</w:t>
            </w:r>
            <w:hyperlink w:anchor="interpretation" w:history="1">
              <w:r w:rsidRPr="00FD7F83">
                <w:rPr>
                  <w:rStyle w:val="Hyperlink"/>
                  <w:rFonts w:cs="Arial"/>
                  <w:sz w:val="20"/>
                </w:rPr>
                <w:t>Interpretation</w:t>
              </w:r>
            </w:hyperlink>
            <w:r w:rsidRPr="00FD7F83">
              <w:rPr>
                <w:rFonts w:cs="Arial"/>
                <w:sz w:val="20"/>
              </w:rPr>
              <w:t xml:space="preserve">] </w:t>
            </w:r>
            <w:r w:rsidR="00E306AE" w:rsidRPr="00FD7F83">
              <w:rPr>
                <w:rFonts w:cs="Arial"/>
                <w:sz w:val="20"/>
              </w:rPr>
              <w:t>[</w:t>
            </w:r>
            <w:hyperlink w:anchor="scope" w:history="1">
              <w:r w:rsidR="00E306AE" w:rsidRPr="00FD7F83">
                <w:rPr>
                  <w:rStyle w:val="Hyperlink"/>
                  <w:rFonts w:cs="Arial"/>
                  <w:sz w:val="20"/>
                </w:rPr>
                <w:t>Scope</w:t>
              </w:r>
            </w:hyperlink>
            <w:r w:rsidR="00E306AE" w:rsidRPr="00FD7F83">
              <w:rPr>
                <w:rFonts w:cs="Arial"/>
                <w:sz w:val="20"/>
              </w:rPr>
              <w:t>] [</w:t>
            </w:r>
            <w:hyperlink w:anchor="definitions" w:history="1">
              <w:r w:rsidR="00E306AE" w:rsidRPr="00FD7F83">
                <w:rPr>
                  <w:rStyle w:val="Hyperlink"/>
                  <w:rFonts w:cs="Arial"/>
                  <w:sz w:val="20"/>
                </w:rPr>
                <w:t>Definitions</w:t>
              </w:r>
            </w:hyperlink>
            <w:r w:rsidR="00E306AE" w:rsidRPr="00FD7F83">
              <w:rPr>
                <w:rFonts w:cs="Arial"/>
                <w:sz w:val="20"/>
              </w:rPr>
              <w:t>] [</w:t>
            </w:r>
            <w:hyperlink w:anchor="appointment" w:history="1">
              <w:r w:rsidR="00CC481C" w:rsidRPr="00FD7F83">
                <w:rPr>
                  <w:rStyle w:val="Hyperlink"/>
                  <w:rFonts w:cs="Arial"/>
                  <w:sz w:val="20"/>
                </w:rPr>
                <w:t>Appointment</w:t>
              </w:r>
            </w:hyperlink>
            <w:r w:rsidR="00E306AE" w:rsidRPr="00FD7F83">
              <w:rPr>
                <w:rFonts w:cs="Arial"/>
                <w:sz w:val="20"/>
              </w:rPr>
              <w:t>] [</w:t>
            </w:r>
            <w:hyperlink w:anchor="broadrole" w:history="1">
              <w:r w:rsidR="00E306AE" w:rsidRPr="00FD7F83">
                <w:rPr>
                  <w:rStyle w:val="Hyperlink"/>
                  <w:rFonts w:cs="Arial"/>
                  <w:sz w:val="20"/>
                </w:rPr>
                <w:t>Broad Role</w:t>
              </w:r>
            </w:hyperlink>
            <w:r w:rsidR="00E306AE" w:rsidRPr="00FD7F83">
              <w:rPr>
                <w:rFonts w:cs="Arial"/>
                <w:sz w:val="20"/>
              </w:rPr>
              <w:t>] [</w:t>
            </w:r>
            <w:hyperlink w:anchor="detailedresponsibilities" w:history="1">
              <w:r w:rsidR="00E306AE" w:rsidRPr="00FD7F83">
                <w:rPr>
                  <w:rStyle w:val="Hyperlink"/>
                  <w:rFonts w:cs="Arial"/>
                  <w:sz w:val="20"/>
                </w:rPr>
                <w:t>Detailed Responsibilities</w:t>
              </w:r>
            </w:hyperlink>
            <w:r w:rsidR="00E306AE" w:rsidRPr="00FD7F83">
              <w:rPr>
                <w:rFonts w:cs="Arial"/>
                <w:sz w:val="20"/>
              </w:rPr>
              <w:t>]</w:t>
            </w:r>
            <w:r w:rsidR="00F344DA">
              <w:rPr>
                <w:rFonts w:cs="Arial"/>
                <w:sz w:val="20"/>
              </w:rPr>
              <w:t xml:space="preserve"> </w:t>
            </w:r>
          </w:p>
        </w:tc>
      </w:tr>
    </w:tbl>
    <w:p w14:paraId="03329860" w14:textId="77777777" w:rsidR="00B70D14" w:rsidRPr="00B34D13" w:rsidRDefault="00B70D14" w:rsidP="00B70D14">
      <w:pPr>
        <w:numPr>
          <w:ilvl w:val="0"/>
          <w:numId w:val="2"/>
        </w:numPr>
        <w:spacing w:before="100" w:beforeAutospacing="1" w:after="240"/>
        <w:rPr>
          <w:rFonts w:cs="Arial"/>
          <w:b/>
          <w:caps/>
          <w:sz w:val="24"/>
          <w:szCs w:val="24"/>
        </w:rPr>
      </w:pPr>
      <w:bookmarkStart w:id="0" w:name="scope"/>
      <w:r>
        <w:rPr>
          <w:b/>
          <w:caps/>
          <w:sz w:val="24"/>
          <w:szCs w:val="24"/>
        </w:rPr>
        <w:t>INTERPRETATION</w:t>
      </w:r>
    </w:p>
    <w:p w14:paraId="470C5DC9" w14:textId="77777777" w:rsidR="00B70D14" w:rsidRPr="004530E9" w:rsidRDefault="00B70D14" w:rsidP="00B70D14">
      <w:pPr>
        <w:pStyle w:val="BodyTextIndent"/>
        <w:ind w:left="570" w:firstLine="0"/>
        <w:jc w:val="both"/>
        <w:rPr>
          <w:rFonts w:cs="Arial"/>
          <w:sz w:val="20"/>
        </w:rPr>
      </w:pPr>
      <w:r w:rsidRPr="00925400">
        <w:rPr>
          <w:rFonts w:cs="Arial"/>
          <w:sz w:val="20"/>
        </w:rPr>
        <w:lastRenderedPageBreak/>
        <w:t xml:space="preserve">In this policy, reference to </w:t>
      </w:r>
      <w:hyperlink r:id="rId27" w:anchor="Academicgroup" w:history="1">
        <w:r w:rsidRPr="00035EEA">
          <w:rPr>
            <w:rStyle w:val="Hyperlink"/>
            <w:rFonts w:cs="Arial"/>
            <w:color w:val="auto"/>
            <w:sz w:val="20"/>
            <w:u w:val="none"/>
          </w:rPr>
          <w:t>Academic Grou</w:t>
        </w:r>
        <w:r w:rsidRPr="004530E9">
          <w:rPr>
            <w:rStyle w:val="Hyperlink"/>
            <w:rFonts w:cs="Arial"/>
            <w:color w:val="auto"/>
            <w:sz w:val="20"/>
            <w:u w:val="none"/>
          </w:rPr>
          <w:t>p</w:t>
        </w:r>
      </w:hyperlink>
      <w:r w:rsidRPr="00302E12">
        <w:rPr>
          <w:rFonts w:cs="Arial"/>
          <w:sz w:val="20"/>
        </w:rPr>
        <w:t xml:space="preserve">, School, Group Pro Vice Chancellor, Dean or </w:t>
      </w:r>
      <w:r>
        <w:rPr>
          <w:rFonts w:cs="Arial"/>
          <w:sz w:val="20"/>
        </w:rPr>
        <w:t>H</w:t>
      </w:r>
      <w:r w:rsidRPr="00644B48">
        <w:rPr>
          <w:rFonts w:cs="Arial"/>
          <w:sz w:val="20"/>
        </w:rPr>
        <w:t xml:space="preserve">ead of School / Deputy Head of School shall have the meaning set out in </w:t>
      </w:r>
      <w:r w:rsidRPr="00644B48">
        <w:rPr>
          <w:rFonts w:cs="Arial"/>
          <w:color w:val="0000FF"/>
          <w:sz w:val="20"/>
        </w:rPr>
        <w:t>"</w:t>
      </w:r>
      <w:hyperlink r:id="rId28" w:history="1">
        <w:r w:rsidRPr="00ED16ED">
          <w:rPr>
            <w:rStyle w:val="Hyperlink"/>
            <w:rFonts w:cs="Arial"/>
            <w:i/>
            <w:sz w:val="20"/>
          </w:rPr>
          <w:t>Structure and Governance of Academic Groups of the University</w:t>
        </w:r>
        <w:r w:rsidRPr="00302E12">
          <w:rPr>
            <w:rFonts w:cs="Arial"/>
            <w:color w:val="0000FF"/>
            <w:sz w:val="20"/>
          </w:rPr>
          <w:t>"</w:t>
        </w:r>
        <w:r w:rsidRPr="00C250D8">
          <w:rPr>
            <w:rStyle w:val="Hyperlink"/>
            <w:rFonts w:cs="Arial"/>
            <w:color w:val="auto"/>
            <w:sz w:val="20"/>
            <w:u w:val="none"/>
          </w:rPr>
          <w:t xml:space="preserve"> policy</w:t>
        </w:r>
      </w:hyperlink>
      <w:r w:rsidRPr="00302E12">
        <w:rPr>
          <w:rFonts w:cs="Arial"/>
          <w:color w:val="0000FF"/>
          <w:sz w:val="20"/>
        </w:rPr>
        <w:t>.</w:t>
      </w:r>
    </w:p>
    <w:p w14:paraId="30AC75DD" w14:textId="77777777" w:rsidR="00B70D14" w:rsidRPr="004530E9" w:rsidRDefault="00B70D14" w:rsidP="00B70D14">
      <w:pPr>
        <w:pStyle w:val="BodyTextIndent"/>
        <w:ind w:left="570" w:firstLine="0"/>
        <w:jc w:val="both"/>
        <w:rPr>
          <w:rFonts w:cs="Arial"/>
          <w:sz w:val="20"/>
        </w:rPr>
      </w:pPr>
    </w:p>
    <w:p w14:paraId="72488211" w14:textId="7C5DAC6B" w:rsidR="00B70D14" w:rsidRPr="00F24699" w:rsidRDefault="00C57341" w:rsidP="00AE3DBE">
      <w:pPr>
        <w:pStyle w:val="BodyTextIndent"/>
        <w:ind w:left="0" w:firstLine="0"/>
        <w:jc w:val="both"/>
        <w:rPr>
          <w:rFonts w:cs="Arial"/>
          <w:sz w:val="20"/>
        </w:rPr>
      </w:pPr>
      <w:r>
        <w:rPr>
          <w:b/>
          <w:caps/>
          <w:szCs w:val="24"/>
        </w:rPr>
        <w:pict w14:anchorId="62B2B1D9">
          <v:rect id="_x0000_i1025" style="width:476.25pt;height:.5pt" o:hralign="center" o:hrstd="t" o:hrnoshade="t" o:hr="t" fillcolor="#d8d8d8 [2732]" stroked="f"/>
        </w:pict>
      </w:r>
    </w:p>
    <w:p w14:paraId="2732A98E" w14:textId="77777777" w:rsidR="00E20578" w:rsidRPr="00B34D13" w:rsidRDefault="009B6CF3" w:rsidP="004336B4">
      <w:pPr>
        <w:numPr>
          <w:ilvl w:val="0"/>
          <w:numId w:val="2"/>
        </w:numPr>
        <w:tabs>
          <w:tab w:val="clear" w:pos="570"/>
          <w:tab w:val="left" w:pos="567"/>
        </w:tabs>
        <w:spacing w:before="100" w:beforeAutospacing="1" w:after="240"/>
        <w:rPr>
          <w:rFonts w:cs="Arial"/>
          <w:b/>
          <w:caps/>
          <w:sz w:val="24"/>
          <w:szCs w:val="24"/>
        </w:rPr>
      </w:pPr>
      <w:r>
        <w:rPr>
          <w:b/>
          <w:caps/>
          <w:sz w:val="24"/>
          <w:szCs w:val="24"/>
        </w:rPr>
        <w:t>SCOPE</w:t>
      </w:r>
      <w:bookmarkEnd w:id="0"/>
    </w:p>
    <w:p w14:paraId="5D9F6B26" w14:textId="31060377" w:rsidR="009B6CF3" w:rsidRPr="00E958C0" w:rsidRDefault="009B6CF3" w:rsidP="00E958C0">
      <w:pPr>
        <w:pStyle w:val="Heading1"/>
        <w:spacing w:before="0" w:after="120"/>
        <w:ind w:left="576"/>
        <w:rPr>
          <w:b w:val="0"/>
          <w:bCs w:val="0"/>
          <w:sz w:val="20"/>
          <w:szCs w:val="20"/>
        </w:rPr>
      </w:pPr>
      <w:r w:rsidRPr="00E958C0">
        <w:rPr>
          <w:b w:val="0"/>
          <w:bCs w:val="0"/>
          <w:sz w:val="20"/>
          <w:szCs w:val="20"/>
        </w:rPr>
        <w:t>A Program Director</w:t>
      </w:r>
      <w:r w:rsidRPr="00E958C0">
        <w:rPr>
          <w:b w:val="0"/>
          <w:sz w:val="20"/>
          <w:szCs w:val="20"/>
        </w:rPr>
        <w:t xml:space="preserve"> is to be appointed for all programs in accordance with this </w:t>
      </w:r>
      <w:r w:rsidR="004708E0">
        <w:rPr>
          <w:b w:val="0"/>
          <w:sz w:val="20"/>
          <w:szCs w:val="20"/>
        </w:rPr>
        <w:t>role statement</w:t>
      </w:r>
      <w:r w:rsidR="004708E0" w:rsidRPr="00E958C0">
        <w:rPr>
          <w:b w:val="0"/>
          <w:sz w:val="20"/>
          <w:szCs w:val="20"/>
        </w:rPr>
        <w:t xml:space="preserve"> </w:t>
      </w:r>
      <w:r w:rsidRPr="00E958C0">
        <w:rPr>
          <w:b w:val="0"/>
          <w:sz w:val="20"/>
          <w:szCs w:val="20"/>
        </w:rPr>
        <w:t>except for:</w:t>
      </w:r>
    </w:p>
    <w:p w14:paraId="47DE8458" w14:textId="2CBB5B2E" w:rsidR="009B6CF3" w:rsidRPr="009B6CF3" w:rsidRDefault="00881BBE" w:rsidP="004530E9">
      <w:pPr>
        <w:pStyle w:val="ListParagraph"/>
        <w:numPr>
          <w:ilvl w:val="0"/>
          <w:numId w:val="5"/>
        </w:numPr>
        <w:spacing w:after="200" w:line="276" w:lineRule="auto"/>
        <w:ind w:left="1077" w:hanging="448"/>
        <w:contextualSpacing/>
        <w:jc w:val="left"/>
        <w:rPr>
          <w:rFonts w:cs="Arial"/>
          <w:sz w:val="20"/>
        </w:rPr>
      </w:pPr>
      <w:r>
        <w:rPr>
          <w:rFonts w:cs="Arial"/>
          <w:sz w:val="20"/>
        </w:rPr>
        <w:t xml:space="preserve">End-on </w:t>
      </w:r>
      <w:r w:rsidR="009B6CF3" w:rsidRPr="009B6CF3">
        <w:rPr>
          <w:rFonts w:cs="Arial"/>
          <w:sz w:val="20"/>
        </w:rPr>
        <w:t>Bachelor Honours programs</w:t>
      </w:r>
      <w:r>
        <w:rPr>
          <w:rFonts w:cs="Arial"/>
          <w:sz w:val="20"/>
        </w:rPr>
        <w:t xml:space="preserve">, which are </w:t>
      </w:r>
      <w:r w:rsidR="00036F01">
        <w:rPr>
          <w:rFonts w:cs="Arial"/>
          <w:sz w:val="20"/>
        </w:rPr>
        <w:t>the responsibility of the relevant Honours Program Director</w:t>
      </w:r>
      <w:r w:rsidR="009B6CF3" w:rsidRPr="009B6CF3">
        <w:rPr>
          <w:rFonts w:cs="Arial"/>
          <w:sz w:val="20"/>
        </w:rPr>
        <w:t>, and</w:t>
      </w:r>
    </w:p>
    <w:p w14:paraId="3E880141" w14:textId="77777777" w:rsidR="009B6CF3" w:rsidRPr="009B6CF3" w:rsidRDefault="009B6CF3" w:rsidP="00AD70EF">
      <w:pPr>
        <w:pStyle w:val="ListParagraph"/>
        <w:numPr>
          <w:ilvl w:val="0"/>
          <w:numId w:val="5"/>
        </w:numPr>
        <w:spacing w:after="200" w:line="276" w:lineRule="auto"/>
        <w:ind w:hanging="450"/>
        <w:contextualSpacing/>
        <w:rPr>
          <w:rFonts w:cs="Arial"/>
          <w:sz w:val="20"/>
        </w:rPr>
      </w:pPr>
      <w:r w:rsidRPr="009B6CF3">
        <w:rPr>
          <w:rFonts w:cs="Arial"/>
          <w:sz w:val="20"/>
        </w:rPr>
        <w:t>Higher Degree by Research programs which includes the Masters (Research), Doctoral (Research) and Doctoral (Professional) degrees.</w:t>
      </w:r>
    </w:p>
    <w:p w14:paraId="02A4F9ED" w14:textId="0EFA7781" w:rsidR="009B6CF3" w:rsidRPr="009B6CF3" w:rsidRDefault="009B6CF3" w:rsidP="009B6CF3">
      <w:pPr>
        <w:ind w:left="709"/>
        <w:rPr>
          <w:rFonts w:cs="Arial"/>
          <w:i/>
          <w:sz w:val="20"/>
        </w:rPr>
      </w:pPr>
      <w:r w:rsidRPr="009B6CF3">
        <w:rPr>
          <w:rFonts w:cs="Arial"/>
          <w:sz w:val="20"/>
        </w:rPr>
        <w:t xml:space="preserve">Specific responsibilities for an Honours Program Director are set out in the </w:t>
      </w:r>
      <w:hyperlink r:id="rId29" w:history="1">
        <w:r w:rsidRPr="009B6CF3">
          <w:rPr>
            <w:rStyle w:val="Hyperlink"/>
            <w:rFonts w:cs="Arial"/>
            <w:i/>
            <w:sz w:val="20"/>
          </w:rPr>
          <w:t xml:space="preserve">Role </w:t>
        </w:r>
        <w:r w:rsidR="004708E0">
          <w:rPr>
            <w:rStyle w:val="Hyperlink"/>
            <w:rFonts w:cs="Arial"/>
            <w:i/>
            <w:sz w:val="20"/>
          </w:rPr>
          <w:t>Statement</w:t>
        </w:r>
        <w:r w:rsidRPr="009B6CF3">
          <w:rPr>
            <w:rStyle w:val="Hyperlink"/>
            <w:rFonts w:cs="Arial"/>
            <w:i/>
            <w:sz w:val="20"/>
          </w:rPr>
          <w:t xml:space="preserve"> Honours Program Director</w:t>
        </w:r>
      </w:hyperlink>
      <w:r w:rsidRPr="009B6CF3">
        <w:rPr>
          <w:rFonts w:cs="Arial"/>
          <w:sz w:val="20"/>
        </w:rPr>
        <w:t xml:space="preserve"> and the responsibilities of an HDR Convenor are set out in the </w:t>
      </w:r>
      <w:hyperlink r:id="rId30" w:history="1">
        <w:r w:rsidRPr="00354936">
          <w:rPr>
            <w:rStyle w:val="Hyperlink"/>
            <w:rFonts w:cs="Arial"/>
            <w:i/>
            <w:sz w:val="20"/>
          </w:rPr>
          <w:t>Role Statement Higher Degree Research Convenor</w:t>
        </w:r>
      </w:hyperlink>
      <w:r w:rsidRPr="009B6CF3">
        <w:rPr>
          <w:rFonts w:cs="Arial"/>
          <w:i/>
          <w:sz w:val="20"/>
        </w:rPr>
        <w:t>.</w:t>
      </w:r>
    </w:p>
    <w:p w14:paraId="0E14AE60" w14:textId="77777777" w:rsidR="005A481D" w:rsidRDefault="00C57341" w:rsidP="005A481D">
      <w:pPr>
        <w:spacing w:before="100" w:beforeAutospacing="1" w:after="240"/>
        <w:ind w:left="0"/>
        <w:rPr>
          <w:b/>
          <w:caps/>
          <w:sz w:val="24"/>
          <w:szCs w:val="24"/>
        </w:rPr>
      </w:pPr>
      <w:r>
        <w:rPr>
          <w:b/>
          <w:caps/>
          <w:sz w:val="24"/>
          <w:szCs w:val="24"/>
        </w:rPr>
        <w:pict w14:anchorId="1BEE8EDF">
          <v:rect id="_x0000_i1026" style="width:476.25pt;height:.5pt" o:hralign="center" o:hrstd="t" o:hrnoshade="t" o:hr="t" fillcolor="#d8d8d8 [2732]" stroked="f"/>
        </w:pict>
      </w:r>
    </w:p>
    <w:p w14:paraId="4A7251F9" w14:textId="77777777" w:rsidR="00B35FB8" w:rsidRPr="00B34D13" w:rsidRDefault="009B6CF3" w:rsidP="004336B4">
      <w:pPr>
        <w:numPr>
          <w:ilvl w:val="0"/>
          <w:numId w:val="2"/>
        </w:numPr>
        <w:spacing w:before="100" w:beforeAutospacing="1" w:after="240"/>
        <w:rPr>
          <w:rFonts w:cs="Arial"/>
          <w:b/>
          <w:caps/>
          <w:sz w:val="24"/>
          <w:szCs w:val="24"/>
        </w:rPr>
      </w:pPr>
      <w:bookmarkStart w:id="1" w:name="definitions"/>
      <w:r>
        <w:rPr>
          <w:b/>
          <w:caps/>
          <w:sz w:val="24"/>
          <w:szCs w:val="24"/>
        </w:rPr>
        <w:t>DEFINITIONS</w:t>
      </w:r>
    </w:p>
    <w:bookmarkEnd w:id="1"/>
    <w:p w14:paraId="6007FCE1" w14:textId="2D368497" w:rsidR="00B277DB" w:rsidRDefault="00C428A6" w:rsidP="00763414">
      <w:pPr>
        <w:ind w:left="561"/>
        <w:rPr>
          <w:rFonts w:cs="Arial"/>
          <w:sz w:val="20"/>
        </w:rPr>
      </w:pPr>
      <w:r>
        <w:rPr>
          <w:rFonts w:cs="Arial"/>
          <w:b/>
          <w:sz w:val="20"/>
        </w:rPr>
        <w:t xml:space="preserve">Program Cluster – </w:t>
      </w:r>
      <w:r w:rsidR="008C7E58" w:rsidRPr="00AE3DBE">
        <w:rPr>
          <w:rFonts w:cs="Arial"/>
          <w:sz w:val="20"/>
        </w:rPr>
        <w:t>a</w:t>
      </w:r>
      <w:r w:rsidR="008C7E58">
        <w:rPr>
          <w:rFonts w:cs="Arial"/>
          <w:sz w:val="20"/>
        </w:rPr>
        <w:t xml:space="preserve"> set of related programs for which a School</w:t>
      </w:r>
      <w:r w:rsidR="00EB3879">
        <w:rPr>
          <w:rFonts w:cs="Arial"/>
          <w:sz w:val="20"/>
        </w:rPr>
        <w:t>/Department</w:t>
      </w:r>
      <w:r w:rsidR="008C7E58">
        <w:rPr>
          <w:rFonts w:cs="Arial"/>
          <w:sz w:val="20"/>
        </w:rPr>
        <w:t xml:space="preserve"> or an </w:t>
      </w:r>
      <w:r w:rsidR="00857B1C">
        <w:rPr>
          <w:rFonts w:cs="Arial"/>
          <w:sz w:val="20"/>
        </w:rPr>
        <w:t>A</w:t>
      </w:r>
      <w:r w:rsidR="008C7E58">
        <w:rPr>
          <w:rFonts w:cs="Arial"/>
          <w:sz w:val="20"/>
        </w:rPr>
        <w:t xml:space="preserve">cademic Group is the host element. </w:t>
      </w:r>
      <w:r w:rsidR="004E41FE">
        <w:rPr>
          <w:rFonts w:cs="Arial"/>
          <w:sz w:val="20"/>
        </w:rPr>
        <w:t>Attributes used to determine</w:t>
      </w:r>
      <w:r w:rsidR="00C24DE9">
        <w:rPr>
          <w:rFonts w:cs="Arial"/>
          <w:sz w:val="20"/>
        </w:rPr>
        <w:t xml:space="preserve"> that</w:t>
      </w:r>
      <w:r w:rsidR="004E41FE">
        <w:rPr>
          <w:rFonts w:cs="Arial"/>
          <w:sz w:val="20"/>
        </w:rPr>
        <w:t xml:space="preserve"> programs are related</w:t>
      </w:r>
      <w:r w:rsidR="009D445F">
        <w:rPr>
          <w:rFonts w:cs="Arial"/>
          <w:sz w:val="20"/>
        </w:rPr>
        <w:t xml:space="preserve"> may</w:t>
      </w:r>
      <w:r w:rsidR="004E41FE">
        <w:rPr>
          <w:rFonts w:cs="Arial"/>
          <w:sz w:val="20"/>
        </w:rPr>
        <w:t xml:space="preserve"> include</w:t>
      </w:r>
      <w:r w:rsidR="009D445F">
        <w:rPr>
          <w:rFonts w:cs="Arial"/>
          <w:sz w:val="20"/>
        </w:rPr>
        <w:t xml:space="preserve"> one or more of the following:</w:t>
      </w:r>
    </w:p>
    <w:p w14:paraId="5F791B8E" w14:textId="2CF8A587" w:rsidR="00D953DD" w:rsidRPr="00AE3DBE" w:rsidRDefault="00D953DD" w:rsidP="004530E9">
      <w:pPr>
        <w:pStyle w:val="ListParagraph"/>
        <w:numPr>
          <w:ilvl w:val="0"/>
          <w:numId w:val="14"/>
        </w:numPr>
        <w:spacing w:after="0"/>
        <w:ind w:left="1134" w:hanging="501"/>
        <w:rPr>
          <w:rFonts w:cs="Arial"/>
          <w:b/>
          <w:sz w:val="20"/>
        </w:rPr>
      </w:pPr>
      <w:r>
        <w:rPr>
          <w:rFonts w:cs="Arial"/>
          <w:sz w:val="20"/>
        </w:rPr>
        <w:t>the programs are within the same career (e.g. undergraduate or postgraduate</w:t>
      </w:r>
      <w:proofErr w:type="gramStart"/>
      <w:r>
        <w:rPr>
          <w:rFonts w:cs="Arial"/>
          <w:sz w:val="20"/>
        </w:rPr>
        <w:t>);</w:t>
      </w:r>
      <w:proofErr w:type="gramEnd"/>
    </w:p>
    <w:p w14:paraId="357B4E48" w14:textId="515E14EA" w:rsidR="00B277DB" w:rsidRPr="00AE3DBE" w:rsidRDefault="00D953DD" w:rsidP="004530E9">
      <w:pPr>
        <w:pStyle w:val="ListParagraph"/>
        <w:numPr>
          <w:ilvl w:val="0"/>
          <w:numId w:val="14"/>
        </w:numPr>
        <w:spacing w:after="0"/>
        <w:ind w:left="1134" w:hanging="501"/>
        <w:rPr>
          <w:rFonts w:cs="Arial"/>
          <w:b/>
          <w:sz w:val="20"/>
        </w:rPr>
      </w:pPr>
      <w:r>
        <w:rPr>
          <w:rFonts w:cs="Arial"/>
          <w:sz w:val="20"/>
        </w:rPr>
        <w:t xml:space="preserve">the </w:t>
      </w:r>
      <w:r w:rsidR="009D445F" w:rsidRPr="00AE3DBE">
        <w:rPr>
          <w:rFonts w:cs="Arial"/>
          <w:sz w:val="20"/>
        </w:rPr>
        <w:t>programs</w:t>
      </w:r>
      <w:r>
        <w:rPr>
          <w:rFonts w:cs="Arial"/>
          <w:sz w:val="20"/>
        </w:rPr>
        <w:t xml:space="preserve"> are equivalent with</w:t>
      </w:r>
      <w:r w:rsidR="009D445F" w:rsidRPr="00AE3DBE">
        <w:rPr>
          <w:rFonts w:cs="Arial"/>
          <w:sz w:val="20"/>
        </w:rPr>
        <w:t xml:space="preserve"> offer</w:t>
      </w:r>
      <w:r>
        <w:rPr>
          <w:rFonts w:cs="Arial"/>
          <w:sz w:val="20"/>
        </w:rPr>
        <w:t>ings</w:t>
      </w:r>
      <w:r w:rsidR="009D445F" w:rsidRPr="00AE3DBE">
        <w:rPr>
          <w:rFonts w:cs="Arial"/>
          <w:sz w:val="20"/>
        </w:rPr>
        <w:t xml:space="preserve"> on different campus</w:t>
      </w:r>
      <w:r w:rsidR="00EB3879" w:rsidRPr="00AE3DBE">
        <w:rPr>
          <w:rFonts w:cs="Arial"/>
          <w:sz w:val="20"/>
        </w:rPr>
        <w:t>es</w:t>
      </w:r>
      <w:r w:rsidR="003535CD">
        <w:rPr>
          <w:rFonts w:cs="Arial"/>
          <w:sz w:val="20"/>
        </w:rPr>
        <w:t xml:space="preserve"> (including the Digital campus)</w:t>
      </w:r>
      <w:r w:rsidR="00EB3879" w:rsidRPr="00AE3DBE">
        <w:rPr>
          <w:rFonts w:cs="Arial"/>
          <w:sz w:val="20"/>
        </w:rPr>
        <w:t xml:space="preserve">, </w:t>
      </w:r>
      <w:r w:rsidR="009D445F" w:rsidRPr="00AE3DBE">
        <w:rPr>
          <w:rFonts w:cs="Arial"/>
          <w:sz w:val="20"/>
        </w:rPr>
        <w:t>transnationally, internally</w:t>
      </w:r>
      <w:r w:rsidR="00C24DE9" w:rsidRPr="00AE3DBE">
        <w:rPr>
          <w:rFonts w:cs="Arial"/>
          <w:sz w:val="20"/>
        </w:rPr>
        <w:t>,</w:t>
      </w:r>
      <w:r w:rsidR="009D445F" w:rsidRPr="00AE3DBE">
        <w:rPr>
          <w:rFonts w:cs="Arial"/>
          <w:sz w:val="20"/>
        </w:rPr>
        <w:t xml:space="preserve"> externally</w:t>
      </w:r>
      <w:r w:rsidR="00C24DE9" w:rsidRPr="00AE3DBE">
        <w:rPr>
          <w:rFonts w:cs="Arial"/>
          <w:sz w:val="20"/>
        </w:rPr>
        <w:t xml:space="preserve"> or in conjunction with a third </w:t>
      </w:r>
      <w:proofErr w:type="gramStart"/>
      <w:r w:rsidR="00C24DE9" w:rsidRPr="00AE3DBE">
        <w:rPr>
          <w:rFonts w:cs="Arial"/>
          <w:sz w:val="20"/>
        </w:rPr>
        <w:t>party</w:t>
      </w:r>
      <w:r w:rsidR="00B72C68" w:rsidRPr="00AE3DBE">
        <w:rPr>
          <w:rFonts w:cs="Arial"/>
          <w:sz w:val="20"/>
        </w:rPr>
        <w:t>;</w:t>
      </w:r>
      <w:proofErr w:type="gramEnd"/>
    </w:p>
    <w:p w14:paraId="2E0B15AE" w14:textId="6886D98E" w:rsidR="00B277DB" w:rsidRPr="00AE3DBE" w:rsidRDefault="009D445F" w:rsidP="004530E9">
      <w:pPr>
        <w:pStyle w:val="ListParagraph"/>
        <w:numPr>
          <w:ilvl w:val="0"/>
          <w:numId w:val="14"/>
        </w:numPr>
        <w:spacing w:after="0"/>
        <w:ind w:left="1134" w:hanging="501"/>
        <w:rPr>
          <w:rFonts w:cs="Arial"/>
          <w:b/>
          <w:sz w:val="20"/>
        </w:rPr>
      </w:pPr>
      <w:r w:rsidRPr="00AE3DBE">
        <w:rPr>
          <w:rFonts w:cs="Arial"/>
          <w:sz w:val="20"/>
        </w:rPr>
        <w:t xml:space="preserve">the </w:t>
      </w:r>
      <w:r w:rsidR="00921376" w:rsidRPr="00AE3DBE">
        <w:rPr>
          <w:rFonts w:cs="Arial"/>
          <w:sz w:val="20"/>
        </w:rPr>
        <w:t>program</w:t>
      </w:r>
      <w:r w:rsidRPr="00AE3DBE">
        <w:rPr>
          <w:rFonts w:cs="Arial"/>
          <w:sz w:val="20"/>
        </w:rPr>
        <w:t>s’</w:t>
      </w:r>
      <w:r w:rsidR="00921376" w:rsidRPr="00AE3DBE">
        <w:rPr>
          <w:rFonts w:cs="Arial"/>
          <w:sz w:val="20"/>
        </w:rPr>
        <w:t xml:space="preserve"> learning outcomes are </w:t>
      </w:r>
      <w:proofErr w:type="gramStart"/>
      <w:r w:rsidR="00921376" w:rsidRPr="00AE3DBE">
        <w:rPr>
          <w:rFonts w:cs="Arial"/>
          <w:sz w:val="20"/>
        </w:rPr>
        <w:t>equivalent</w:t>
      </w:r>
      <w:r w:rsidR="00B72C68" w:rsidRPr="00AE3DBE">
        <w:rPr>
          <w:rFonts w:cs="Arial"/>
          <w:sz w:val="20"/>
        </w:rPr>
        <w:t>;</w:t>
      </w:r>
      <w:proofErr w:type="gramEnd"/>
    </w:p>
    <w:p w14:paraId="447DA3BA" w14:textId="77FA20ED" w:rsidR="00B277DB" w:rsidRPr="00AE3DBE" w:rsidRDefault="00B277DB" w:rsidP="004530E9">
      <w:pPr>
        <w:pStyle w:val="ListParagraph"/>
        <w:numPr>
          <w:ilvl w:val="0"/>
          <w:numId w:val="14"/>
        </w:numPr>
        <w:spacing w:after="0"/>
        <w:ind w:left="1134" w:hanging="501"/>
        <w:rPr>
          <w:rFonts w:cs="Arial"/>
          <w:b/>
          <w:sz w:val="20"/>
        </w:rPr>
      </w:pPr>
      <w:r>
        <w:rPr>
          <w:rFonts w:cs="Arial"/>
          <w:sz w:val="20"/>
        </w:rPr>
        <w:t xml:space="preserve">the </w:t>
      </w:r>
      <w:r w:rsidR="009D445F" w:rsidRPr="00AE3DBE">
        <w:rPr>
          <w:rFonts w:cs="Arial"/>
          <w:sz w:val="20"/>
        </w:rPr>
        <w:t>programs</w:t>
      </w:r>
      <w:r w:rsidR="00E756C6" w:rsidRPr="00AE3DBE">
        <w:rPr>
          <w:rFonts w:cs="Arial"/>
          <w:sz w:val="20"/>
        </w:rPr>
        <w:t xml:space="preserve"> are from the same discipline </w:t>
      </w:r>
      <w:proofErr w:type="gramStart"/>
      <w:r w:rsidR="00E756C6" w:rsidRPr="00AE3DBE">
        <w:rPr>
          <w:rFonts w:cs="Arial"/>
          <w:sz w:val="20"/>
        </w:rPr>
        <w:t>area</w:t>
      </w:r>
      <w:r w:rsidR="00B72C68" w:rsidRPr="00AE3DBE">
        <w:rPr>
          <w:rFonts w:cs="Arial"/>
          <w:sz w:val="20"/>
        </w:rPr>
        <w:t>;</w:t>
      </w:r>
      <w:proofErr w:type="gramEnd"/>
    </w:p>
    <w:p w14:paraId="1AE93125" w14:textId="481DC3CD" w:rsidR="00B277DB" w:rsidRPr="00AE3DBE" w:rsidRDefault="00B277DB" w:rsidP="004530E9">
      <w:pPr>
        <w:pStyle w:val="ListParagraph"/>
        <w:numPr>
          <w:ilvl w:val="0"/>
          <w:numId w:val="14"/>
        </w:numPr>
        <w:spacing w:after="0"/>
        <w:ind w:left="1134" w:hanging="501"/>
        <w:rPr>
          <w:rFonts w:cs="Arial"/>
          <w:b/>
          <w:sz w:val="20"/>
        </w:rPr>
      </w:pPr>
      <w:r>
        <w:rPr>
          <w:rFonts w:cs="Arial"/>
          <w:sz w:val="20"/>
        </w:rPr>
        <w:t xml:space="preserve">there is </w:t>
      </w:r>
      <w:r w:rsidR="004E41FE" w:rsidRPr="00AE3DBE">
        <w:rPr>
          <w:rFonts w:cs="Arial"/>
          <w:sz w:val="20"/>
        </w:rPr>
        <w:t xml:space="preserve">a requirement to meet </w:t>
      </w:r>
      <w:r w:rsidR="00A25A2F" w:rsidRPr="00AE3DBE">
        <w:rPr>
          <w:rFonts w:cs="Arial"/>
          <w:sz w:val="20"/>
        </w:rPr>
        <w:t xml:space="preserve">the </w:t>
      </w:r>
      <w:r w:rsidR="004E41FE" w:rsidRPr="00AE3DBE">
        <w:rPr>
          <w:rFonts w:cs="Arial"/>
          <w:sz w:val="20"/>
        </w:rPr>
        <w:t xml:space="preserve">accreditation and/or registration requirements of </w:t>
      </w:r>
      <w:r w:rsidR="00EB3879" w:rsidRPr="00AE3DBE">
        <w:rPr>
          <w:rFonts w:cs="Arial"/>
          <w:sz w:val="20"/>
        </w:rPr>
        <w:t>the same</w:t>
      </w:r>
      <w:r w:rsidR="004E41FE" w:rsidRPr="00AE3DBE">
        <w:rPr>
          <w:rFonts w:cs="Arial"/>
          <w:sz w:val="20"/>
        </w:rPr>
        <w:t xml:space="preserve"> professional </w:t>
      </w:r>
      <w:proofErr w:type="gramStart"/>
      <w:r w:rsidR="004E41FE" w:rsidRPr="00AE3DBE">
        <w:rPr>
          <w:rFonts w:cs="Arial"/>
          <w:sz w:val="20"/>
        </w:rPr>
        <w:t>body</w:t>
      </w:r>
      <w:r w:rsidR="00BF4BCA" w:rsidRPr="00AE3DBE">
        <w:rPr>
          <w:rFonts w:cs="Arial"/>
          <w:sz w:val="20"/>
        </w:rPr>
        <w:t>;</w:t>
      </w:r>
      <w:proofErr w:type="gramEnd"/>
    </w:p>
    <w:p w14:paraId="0FA48EDF" w14:textId="7F388DA2" w:rsidR="00B277DB" w:rsidRPr="00AE3DBE" w:rsidRDefault="00B277DB" w:rsidP="004530E9">
      <w:pPr>
        <w:pStyle w:val="ListParagraph"/>
        <w:numPr>
          <w:ilvl w:val="0"/>
          <w:numId w:val="14"/>
        </w:numPr>
        <w:ind w:left="1134" w:hanging="501"/>
        <w:rPr>
          <w:rFonts w:cs="Arial"/>
          <w:b/>
          <w:sz w:val="20"/>
        </w:rPr>
      </w:pPr>
      <w:r>
        <w:rPr>
          <w:rFonts w:cs="Arial"/>
          <w:sz w:val="20"/>
        </w:rPr>
        <w:t xml:space="preserve">the programs </w:t>
      </w:r>
      <w:r w:rsidR="003D4D63" w:rsidRPr="00AE3DBE">
        <w:rPr>
          <w:rFonts w:cs="Arial"/>
          <w:sz w:val="20"/>
        </w:rPr>
        <w:t>form</w:t>
      </w:r>
      <w:r w:rsidR="00A25A2F" w:rsidRPr="00AE3DBE">
        <w:rPr>
          <w:rFonts w:cs="Arial"/>
          <w:sz w:val="20"/>
        </w:rPr>
        <w:t xml:space="preserve"> a </w:t>
      </w:r>
      <w:r w:rsidR="00BF4BCA" w:rsidRPr="00AE3DBE">
        <w:rPr>
          <w:rFonts w:cs="Arial"/>
          <w:sz w:val="20"/>
        </w:rPr>
        <w:t>nested qualification</w:t>
      </w:r>
      <w:r w:rsidR="003D4D63" w:rsidRPr="00AE3DBE">
        <w:rPr>
          <w:rFonts w:cs="Arial"/>
          <w:sz w:val="20"/>
        </w:rPr>
        <w:t xml:space="preserve"> suite</w:t>
      </w:r>
      <w:r w:rsidR="00BF4BCA" w:rsidRPr="00AE3DBE">
        <w:rPr>
          <w:rFonts w:cs="Arial"/>
          <w:sz w:val="20"/>
        </w:rPr>
        <w:t xml:space="preserve"> or articulation arrangement.</w:t>
      </w:r>
    </w:p>
    <w:p w14:paraId="230873A7" w14:textId="4186520B" w:rsidR="00C428A6" w:rsidRPr="00AE3DBE" w:rsidRDefault="008C7E58" w:rsidP="00AE3DBE">
      <w:pPr>
        <w:ind w:left="561"/>
        <w:rPr>
          <w:rFonts w:cs="Arial"/>
          <w:b/>
          <w:sz w:val="20"/>
        </w:rPr>
      </w:pPr>
      <w:r w:rsidRPr="00AE3DBE">
        <w:rPr>
          <w:rFonts w:cs="Arial"/>
          <w:sz w:val="20"/>
        </w:rPr>
        <w:t xml:space="preserve">The purpose of the </w:t>
      </w:r>
      <w:r w:rsidR="00EB3879" w:rsidRPr="00AE3DBE">
        <w:rPr>
          <w:rFonts w:cs="Arial"/>
          <w:sz w:val="20"/>
        </w:rPr>
        <w:t>P</w:t>
      </w:r>
      <w:r w:rsidRPr="00AE3DBE">
        <w:rPr>
          <w:rFonts w:cs="Arial"/>
          <w:sz w:val="20"/>
        </w:rPr>
        <w:t xml:space="preserve">rogram </w:t>
      </w:r>
      <w:r w:rsidR="00EB3879" w:rsidRPr="00AE3DBE">
        <w:rPr>
          <w:rFonts w:cs="Arial"/>
          <w:sz w:val="20"/>
        </w:rPr>
        <w:t>C</w:t>
      </w:r>
      <w:r w:rsidRPr="00AE3DBE">
        <w:rPr>
          <w:rFonts w:cs="Arial"/>
          <w:sz w:val="20"/>
        </w:rPr>
        <w:t xml:space="preserve">luster is to develop a cohort experience </w:t>
      </w:r>
      <w:r w:rsidR="00864F7A" w:rsidRPr="00AE3DBE">
        <w:rPr>
          <w:rFonts w:cs="Arial"/>
          <w:sz w:val="20"/>
        </w:rPr>
        <w:t>which facilitate</w:t>
      </w:r>
      <w:r w:rsidR="00E10D3B" w:rsidRPr="00AE3DBE">
        <w:rPr>
          <w:rFonts w:cs="Arial"/>
          <w:sz w:val="20"/>
        </w:rPr>
        <w:t>s</w:t>
      </w:r>
      <w:r w:rsidR="00864F7A" w:rsidRPr="00AE3DBE">
        <w:rPr>
          <w:rFonts w:cs="Arial"/>
          <w:sz w:val="20"/>
        </w:rPr>
        <w:t xml:space="preserve"> student</w:t>
      </w:r>
      <w:r w:rsidR="00047A15">
        <w:rPr>
          <w:rFonts w:cs="Arial"/>
          <w:sz w:val="20"/>
        </w:rPr>
        <w:t xml:space="preserve"> engagement through</w:t>
      </w:r>
      <w:r w:rsidR="00864F7A" w:rsidRPr="00AE3DBE">
        <w:rPr>
          <w:rFonts w:cs="Arial"/>
          <w:sz w:val="20"/>
        </w:rPr>
        <w:t xml:space="preserve"> networking, </w:t>
      </w:r>
      <w:r w:rsidR="00E10D3B" w:rsidRPr="00AE3DBE">
        <w:rPr>
          <w:rFonts w:cs="Arial"/>
          <w:sz w:val="20"/>
        </w:rPr>
        <w:t xml:space="preserve">the development of </w:t>
      </w:r>
      <w:r w:rsidR="00864F7A" w:rsidRPr="00AE3DBE">
        <w:rPr>
          <w:rFonts w:cs="Arial"/>
          <w:sz w:val="20"/>
        </w:rPr>
        <w:t xml:space="preserve">peer relationships, increased </w:t>
      </w:r>
      <w:r w:rsidR="00E10D3B" w:rsidRPr="00AE3DBE">
        <w:rPr>
          <w:rFonts w:cs="Arial"/>
          <w:sz w:val="20"/>
        </w:rPr>
        <w:t xml:space="preserve">interpersonal connections and </w:t>
      </w:r>
      <w:r w:rsidR="008E7A33">
        <w:rPr>
          <w:rFonts w:cs="Arial"/>
          <w:sz w:val="20"/>
        </w:rPr>
        <w:t xml:space="preserve">the </w:t>
      </w:r>
      <w:r w:rsidR="00E10D3B" w:rsidRPr="00AE3DBE">
        <w:rPr>
          <w:rFonts w:cs="Arial"/>
          <w:sz w:val="20"/>
        </w:rPr>
        <w:t>development of a professional/discipline identity, to enhance student retention and program completion.</w:t>
      </w:r>
    </w:p>
    <w:p w14:paraId="27E880DE" w14:textId="6542D9B3" w:rsidR="00C8666F" w:rsidRPr="009B6CF3" w:rsidRDefault="009B6CF3" w:rsidP="00E958C0">
      <w:pPr>
        <w:ind w:left="562"/>
        <w:rPr>
          <w:rFonts w:cs="Arial"/>
          <w:sz w:val="20"/>
        </w:rPr>
      </w:pPr>
      <w:r w:rsidRPr="001C5A4F">
        <w:rPr>
          <w:rFonts w:cs="Arial"/>
          <w:b/>
          <w:sz w:val="20"/>
        </w:rPr>
        <w:t>Program Director</w:t>
      </w:r>
      <w:r w:rsidR="005B4CF3" w:rsidRPr="00CB7791">
        <w:rPr>
          <w:rFonts w:cs="Arial"/>
          <w:sz w:val="20"/>
        </w:rPr>
        <w:t xml:space="preserve"> </w:t>
      </w:r>
      <w:r w:rsidR="005B4CF3">
        <w:rPr>
          <w:rFonts w:cs="Arial"/>
          <w:sz w:val="20"/>
        </w:rPr>
        <w:t xml:space="preserve">– </w:t>
      </w:r>
      <w:r w:rsidRPr="009B6CF3">
        <w:rPr>
          <w:rFonts w:cs="Arial"/>
          <w:sz w:val="20"/>
        </w:rPr>
        <w:t>the academic staff member</w:t>
      </w:r>
      <w:r w:rsidR="00F77C6D">
        <w:rPr>
          <w:rFonts w:cs="Arial"/>
          <w:sz w:val="20"/>
        </w:rPr>
        <w:t xml:space="preserve"> (</w:t>
      </w:r>
      <w:r w:rsidR="00C849E3">
        <w:rPr>
          <w:rFonts w:cs="Arial"/>
          <w:sz w:val="20"/>
        </w:rPr>
        <w:t xml:space="preserve">normally </w:t>
      </w:r>
      <w:r w:rsidR="00F77C6D">
        <w:rPr>
          <w:rFonts w:cs="Arial"/>
          <w:sz w:val="20"/>
        </w:rPr>
        <w:t>Level D or above),</w:t>
      </w:r>
      <w:r w:rsidRPr="009B6CF3">
        <w:rPr>
          <w:rFonts w:cs="Arial"/>
          <w:sz w:val="20"/>
        </w:rPr>
        <w:t xml:space="preserve"> appointed by the </w:t>
      </w:r>
      <w:r w:rsidR="009604EA">
        <w:rPr>
          <w:rFonts w:cs="Arial"/>
          <w:sz w:val="20"/>
        </w:rPr>
        <w:t xml:space="preserve">Dean (Learning </w:t>
      </w:r>
      <w:r w:rsidR="006A1F2B">
        <w:rPr>
          <w:rFonts w:cs="Arial"/>
          <w:sz w:val="20"/>
        </w:rPr>
        <w:t>&amp;</w:t>
      </w:r>
      <w:r w:rsidR="009604EA">
        <w:rPr>
          <w:rFonts w:cs="Arial"/>
          <w:sz w:val="20"/>
        </w:rPr>
        <w:t xml:space="preserve"> Teaching) </w:t>
      </w:r>
      <w:r w:rsidRPr="009B6CF3">
        <w:rPr>
          <w:rFonts w:cs="Arial"/>
          <w:sz w:val="20"/>
        </w:rPr>
        <w:t>to provide curriculum leadership for and quality enhancement of one</w:t>
      </w:r>
      <w:r w:rsidR="00E347BE">
        <w:rPr>
          <w:rFonts w:cs="Arial"/>
          <w:sz w:val="20"/>
        </w:rPr>
        <w:t xml:space="preserve"> program</w:t>
      </w:r>
      <w:r w:rsidRPr="009B6CF3">
        <w:rPr>
          <w:rFonts w:cs="Arial"/>
          <w:sz w:val="20"/>
        </w:rPr>
        <w:t xml:space="preserve"> or a </w:t>
      </w:r>
      <w:r w:rsidR="00E347BE">
        <w:rPr>
          <w:rFonts w:cs="Arial"/>
          <w:sz w:val="20"/>
        </w:rPr>
        <w:t>Program Cluster</w:t>
      </w:r>
      <w:r w:rsidRPr="009B6CF3">
        <w:rPr>
          <w:rFonts w:cs="Arial"/>
          <w:sz w:val="20"/>
        </w:rPr>
        <w:t xml:space="preserve"> while working collegially with the Head of School/ Deputy Head of School, academic and professional staff to ensure an effective and positive student learning experience.</w:t>
      </w:r>
      <w:r w:rsidR="00FF4019">
        <w:rPr>
          <w:rFonts w:cs="Arial"/>
          <w:sz w:val="20"/>
        </w:rPr>
        <w:t xml:space="preserve">  There shall only be one Program Director for a program.</w:t>
      </w:r>
      <w:r w:rsidR="000833CF">
        <w:rPr>
          <w:rFonts w:cs="Arial"/>
          <w:sz w:val="20"/>
        </w:rPr>
        <w:t xml:space="preserve"> </w:t>
      </w:r>
      <w:r w:rsidR="0089065F">
        <w:rPr>
          <w:rFonts w:cs="Arial"/>
          <w:sz w:val="20"/>
        </w:rPr>
        <w:t xml:space="preserve">The </w:t>
      </w:r>
      <w:r w:rsidR="0089065F" w:rsidRPr="00584366">
        <w:rPr>
          <w:color w:val="000000"/>
          <w:sz w:val="20"/>
        </w:rPr>
        <w:t xml:space="preserve">Program Director may lead </w:t>
      </w:r>
      <w:r w:rsidR="0089065F">
        <w:rPr>
          <w:color w:val="000000"/>
          <w:sz w:val="20"/>
        </w:rPr>
        <w:t>one or more</w:t>
      </w:r>
      <w:r w:rsidR="0089065F" w:rsidRPr="00584366">
        <w:rPr>
          <w:color w:val="000000"/>
          <w:sz w:val="20"/>
        </w:rPr>
        <w:t xml:space="preserve"> program clusters</w:t>
      </w:r>
      <w:r w:rsidR="0089065F">
        <w:rPr>
          <w:color w:val="000000"/>
          <w:sz w:val="20"/>
        </w:rPr>
        <w:t>.</w:t>
      </w:r>
    </w:p>
    <w:p w14:paraId="5B57F875" w14:textId="60AE2A53" w:rsidR="008C6701" w:rsidDel="00E756C6" w:rsidRDefault="009B6CF3" w:rsidP="009B6CF3">
      <w:pPr>
        <w:tabs>
          <w:tab w:val="left" w:pos="1134"/>
        </w:tabs>
        <w:ind w:left="570"/>
        <w:rPr>
          <w:caps/>
          <w:sz w:val="20"/>
        </w:rPr>
      </w:pPr>
      <w:r w:rsidRPr="001C5A4F" w:rsidDel="00E756C6">
        <w:rPr>
          <w:rFonts w:cs="Arial"/>
          <w:b/>
          <w:sz w:val="20"/>
        </w:rPr>
        <w:t>Program Advisor</w:t>
      </w:r>
      <w:r w:rsidR="005B4CF3" w:rsidRPr="00CB7791">
        <w:rPr>
          <w:rFonts w:cs="Arial"/>
          <w:sz w:val="20"/>
        </w:rPr>
        <w:t xml:space="preserve"> </w:t>
      </w:r>
      <w:r w:rsidR="005B4CF3">
        <w:rPr>
          <w:rFonts w:cs="Arial"/>
          <w:sz w:val="20"/>
        </w:rPr>
        <w:t xml:space="preserve">– </w:t>
      </w:r>
      <w:r w:rsidRPr="009B6CF3" w:rsidDel="00E756C6">
        <w:rPr>
          <w:rFonts w:cs="Arial"/>
          <w:sz w:val="20"/>
        </w:rPr>
        <w:t xml:space="preserve">the academic staff member appointed by the </w:t>
      </w:r>
      <w:r w:rsidR="007605EF">
        <w:rPr>
          <w:rFonts w:cs="Arial"/>
          <w:sz w:val="20"/>
        </w:rPr>
        <w:t xml:space="preserve">Dean (Learning and Teaching) </w:t>
      </w:r>
      <w:r w:rsidRPr="009B6CF3" w:rsidDel="00E756C6">
        <w:rPr>
          <w:rFonts w:cs="Arial"/>
          <w:sz w:val="20"/>
        </w:rPr>
        <w:t>to support the Program Director in the management of students within the program by working collegially with academic and professional staff</w:t>
      </w:r>
      <w:r w:rsidR="0057498A" w:rsidRPr="00525F2C" w:rsidDel="00E756C6">
        <w:rPr>
          <w:rFonts w:cs="Arial"/>
          <w:sz w:val="20"/>
        </w:rPr>
        <w:t xml:space="preserve">.  </w:t>
      </w:r>
      <w:r w:rsidR="00525F2C" w:rsidRPr="001C5A4F" w:rsidDel="00E756C6">
        <w:rPr>
          <w:sz w:val="20"/>
        </w:rPr>
        <w:t xml:space="preserve">There may be more than one </w:t>
      </w:r>
      <w:r w:rsidR="00525F2C" w:rsidDel="00E756C6">
        <w:rPr>
          <w:sz w:val="20"/>
        </w:rPr>
        <w:t>P</w:t>
      </w:r>
      <w:r w:rsidR="00525F2C" w:rsidRPr="001C5A4F" w:rsidDel="00E756C6">
        <w:rPr>
          <w:sz w:val="20"/>
        </w:rPr>
        <w:t xml:space="preserve">rogram </w:t>
      </w:r>
      <w:r w:rsidR="00525F2C" w:rsidDel="00E756C6">
        <w:rPr>
          <w:sz w:val="20"/>
        </w:rPr>
        <w:t>A</w:t>
      </w:r>
      <w:r w:rsidR="00525F2C" w:rsidRPr="001C5A4F" w:rsidDel="00E756C6">
        <w:rPr>
          <w:sz w:val="20"/>
        </w:rPr>
        <w:t xml:space="preserve">dvisor appointed to assist with double degrees, multiple campus offerings </w:t>
      </w:r>
      <w:r w:rsidR="003535CD">
        <w:rPr>
          <w:sz w:val="20"/>
        </w:rPr>
        <w:t xml:space="preserve">(including the Digital campus) </w:t>
      </w:r>
      <w:r w:rsidR="00525F2C" w:rsidRPr="001C5A4F" w:rsidDel="00E756C6">
        <w:rPr>
          <w:sz w:val="20"/>
        </w:rPr>
        <w:t>of the program or discipline areas</w:t>
      </w:r>
      <w:r w:rsidR="00525F2C" w:rsidRPr="00525F2C" w:rsidDel="00E756C6">
        <w:rPr>
          <w:rFonts w:cs="Arial"/>
          <w:sz w:val="20"/>
        </w:rPr>
        <w:t xml:space="preserve"> r</w:t>
      </w:r>
      <w:r w:rsidR="0057498A" w:rsidRPr="002D2D03" w:rsidDel="00E756C6">
        <w:rPr>
          <w:rFonts w:cs="Arial"/>
          <w:sz w:val="20"/>
        </w:rPr>
        <w:t xml:space="preserve">efer to </w:t>
      </w:r>
      <w:hyperlink w:anchor="appointment" w:history="1">
        <w:r w:rsidR="0057498A" w:rsidRPr="00676440" w:rsidDel="00E756C6">
          <w:rPr>
            <w:rStyle w:val="Hyperlink"/>
            <w:rFonts w:cs="Arial"/>
            <w:sz w:val="20"/>
          </w:rPr>
          <w:t>section 4</w:t>
        </w:r>
      </w:hyperlink>
      <w:r w:rsidR="0057498A" w:rsidRPr="002D2D03" w:rsidDel="00E756C6">
        <w:rPr>
          <w:rFonts w:cs="Arial"/>
          <w:sz w:val="20"/>
        </w:rPr>
        <w:t xml:space="preserve"> below regarding appointment of </w:t>
      </w:r>
      <w:r w:rsidR="0057498A" w:rsidRPr="00426337" w:rsidDel="00E756C6">
        <w:rPr>
          <w:rFonts w:cs="Arial"/>
          <w:sz w:val="20"/>
        </w:rPr>
        <w:t>Program Advisors</w:t>
      </w:r>
      <w:r w:rsidRPr="00426337" w:rsidDel="00E756C6">
        <w:rPr>
          <w:rFonts w:cs="Arial"/>
          <w:sz w:val="20"/>
        </w:rPr>
        <w:t>.</w:t>
      </w:r>
      <w:r w:rsidR="00957F39" w:rsidRPr="00426337">
        <w:rPr>
          <w:rFonts w:cs="Arial"/>
          <w:sz w:val="20"/>
        </w:rPr>
        <w:t xml:space="preserve"> </w:t>
      </w:r>
      <w:r w:rsidR="00B3237B" w:rsidRPr="00426337">
        <w:rPr>
          <w:rFonts w:cs="Arial"/>
          <w:sz w:val="20"/>
        </w:rPr>
        <w:t xml:space="preserve">One of the Program Advisors is to be approved </w:t>
      </w:r>
      <w:r w:rsidR="005F54F8" w:rsidRPr="00426337">
        <w:rPr>
          <w:rFonts w:cs="Arial"/>
          <w:sz w:val="20"/>
        </w:rPr>
        <w:t xml:space="preserve">by the Dean (Learning and Teaching) </w:t>
      </w:r>
      <w:r w:rsidR="00B3237B" w:rsidRPr="00426337">
        <w:rPr>
          <w:rFonts w:cs="Arial"/>
          <w:sz w:val="20"/>
        </w:rPr>
        <w:t>as the Program Director’s Standing Deputy to make student decisions in the Program Director’s absence from the University.</w:t>
      </w:r>
    </w:p>
    <w:p w14:paraId="2C8854BC" w14:textId="5ABC4C59" w:rsidR="008C6701" w:rsidRDefault="008C6701" w:rsidP="001C5A4F">
      <w:pPr>
        <w:ind w:left="570"/>
        <w:rPr>
          <w:rFonts w:cs="Arial"/>
          <w:sz w:val="20"/>
        </w:rPr>
      </w:pPr>
      <w:r w:rsidRPr="00CB7791">
        <w:rPr>
          <w:rFonts w:cs="Arial"/>
          <w:b/>
          <w:sz w:val="20"/>
        </w:rPr>
        <w:t>Head of School</w:t>
      </w:r>
      <w:r w:rsidR="00D14382">
        <w:rPr>
          <w:rFonts w:cs="Arial"/>
          <w:b/>
          <w:sz w:val="20"/>
        </w:rPr>
        <w:t>/Department</w:t>
      </w:r>
      <w:r w:rsidRPr="00CB7791">
        <w:rPr>
          <w:rFonts w:cs="Arial"/>
          <w:sz w:val="20"/>
        </w:rPr>
        <w:t xml:space="preserve"> </w:t>
      </w:r>
      <w:r>
        <w:rPr>
          <w:rFonts w:cs="Arial"/>
          <w:sz w:val="20"/>
        </w:rPr>
        <w:t xml:space="preserve">– </w:t>
      </w:r>
      <w:r w:rsidR="00F51EDC" w:rsidRPr="009B6CF3" w:rsidDel="00E756C6">
        <w:rPr>
          <w:rFonts w:cs="Arial"/>
          <w:sz w:val="20"/>
        </w:rPr>
        <w:t>the academic staff member</w:t>
      </w:r>
      <w:r w:rsidR="005C386A">
        <w:rPr>
          <w:rFonts w:cs="Arial"/>
          <w:sz w:val="20"/>
        </w:rPr>
        <w:t xml:space="preserve"> </w:t>
      </w:r>
      <w:r w:rsidRPr="00CB7791">
        <w:rPr>
          <w:rFonts w:cs="Arial"/>
          <w:sz w:val="20"/>
        </w:rPr>
        <w:t>appointed by the University Council</w:t>
      </w:r>
      <w:r w:rsidR="0086559A">
        <w:rPr>
          <w:rFonts w:cs="Arial"/>
          <w:sz w:val="20"/>
        </w:rPr>
        <w:t xml:space="preserve"> who is</w:t>
      </w:r>
      <w:r w:rsidRPr="00CB7791">
        <w:rPr>
          <w:rFonts w:cs="Arial"/>
          <w:sz w:val="20"/>
        </w:rPr>
        <w:t xml:space="preserve"> responsible for the performance of the School/Department in teaching and learning, </w:t>
      </w:r>
      <w:proofErr w:type="gramStart"/>
      <w:r w:rsidRPr="00CB7791">
        <w:rPr>
          <w:rFonts w:cs="Arial"/>
          <w:sz w:val="20"/>
        </w:rPr>
        <w:t>research</w:t>
      </w:r>
      <w:proofErr w:type="gramEnd"/>
      <w:r w:rsidRPr="00CB7791">
        <w:rPr>
          <w:rFonts w:cs="Arial"/>
          <w:sz w:val="20"/>
        </w:rPr>
        <w:t xml:space="preserve"> and external </w:t>
      </w:r>
      <w:r w:rsidR="0098795B">
        <w:rPr>
          <w:rFonts w:cs="Arial"/>
          <w:sz w:val="20"/>
        </w:rPr>
        <w:t>engagement;</w:t>
      </w:r>
      <w:r w:rsidRPr="00CB7791">
        <w:rPr>
          <w:rFonts w:cs="Arial"/>
          <w:sz w:val="20"/>
        </w:rPr>
        <w:t xml:space="preserve"> and for planning and aligning financial and staff resources with the University's strategic objectives</w:t>
      </w:r>
      <w:r w:rsidR="00CF26B4">
        <w:rPr>
          <w:rFonts w:cs="Arial"/>
          <w:sz w:val="20"/>
        </w:rPr>
        <w:t>.</w:t>
      </w:r>
      <w:r>
        <w:rPr>
          <w:rFonts w:cs="Arial"/>
          <w:sz w:val="20"/>
        </w:rPr>
        <w:t xml:space="preserve">  Reference to a delegate of the </w:t>
      </w:r>
      <w:r w:rsidRPr="00CB7791">
        <w:rPr>
          <w:rFonts w:cs="Arial"/>
          <w:sz w:val="20"/>
        </w:rPr>
        <w:t>Head of School</w:t>
      </w:r>
      <w:r w:rsidR="00D14382">
        <w:rPr>
          <w:rFonts w:cs="Arial"/>
          <w:sz w:val="20"/>
        </w:rPr>
        <w:t>/Department</w:t>
      </w:r>
      <w:r>
        <w:rPr>
          <w:rFonts w:cs="Arial"/>
          <w:sz w:val="20"/>
        </w:rPr>
        <w:t xml:space="preserve"> in this document </w:t>
      </w:r>
      <w:r>
        <w:rPr>
          <w:rFonts w:cs="Arial"/>
          <w:sz w:val="20"/>
        </w:rPr>
        <w:lastRenderedPageBreak/>
        <w:t>refers to the</w:t>
      </w:r>
      <w:r w:rsidRPr="00F74DA3">
        <w:rPr>
          <w:rFonts w:cs="Arial"/>
          <w:sz w:val="20"/>
        </w:rPr>
        <w:t xml:space="preserve"> </w:t>
      </w:r>
      <w:r w:rsidRPr="00CB7791">
        <w:rPr>
          <w:rFonts w:cs="Arial"/>
          <w:b/>
          <w:sz w:val="20"/>
        </w:rPr>
        <w:t>Deputy Head of School</w:t>
      </w:r>
      <w:r w:rsidR="00D14382">
        <w:rPr>
          <w:rFonts w:cs="Arial"/>
          <w:b/>
          <w:sz w:val="20"/>
        </w:rPr>
        <w:t>/Department</w:t>
      </w:r>
      <w:r>
        <w:rPr>
          <w:rFonts w:cs="Arial"/>
          <w:sz w:val="20"/>
        </w:rPr>
        <w:t xml:space="preserve"> where the </w:t>
      </w:r>
      <w:proofErr w:type="gramStart"/>
      <w:r w:rsidR="00D028B2">
        <w:rPr>
          <w:rFonts w:cs="Arial"/>
          <w:sz w:val="20"/>
        </w:rPr>
        <w:t>Provost</w:t>
      </w:r>
      <w:proofErr w:type="gramEnd"/>
      <w:r w:rsidR="00D028B2">
        <w:rPr>
          <w:rFonts w:cs="Arial"/>
          <w:sz w:val="20"/>
        </w:rPr>
        <w:t xml:space="preserve"> </w:t>
      </w:r>
      <w:r>
        <w:rPr>
          <w:rFonts w:cs="Arial"/>
          <w:sz w:val="20"/>
        </w:rPr>
        <w:t>has approved such an appointment</w:t>
      </w:r>
      <w:r w:rsidRPr="00F74DA3">
        <w:rPr>
          <w:rFonts w:cs="Arial"/>
          <w:sz w:val="20"/>
        </w:rPr>
        <w:t>.</w:t>
      </w:r>
    </w:p>
    <w:p w14:paraId="1E1A9D60" w14:textId="15CE7613" w:rsidR="00A023F1" w:rsidRDefault="00857B1C" w:rsidP="001C5A4F">
      <w:pPr>
        <w:ind w:left="570"/>
        <w:rPr>
          <w:rFonts w:cs="Arial"/>
          <w:b/>
          <w:sz w:val="20"/>
        </w:rPr>
      </w:pPr>
      <w:r>
        <w:rPr>
          <w:rFonts w:cs="Arial"/>
          <w:b/>
          <w:sz w:val="20"/>
        </w:rPr>
        <w:t xml:space="preserve">Program </w:t>
      </w:r>
      <w:r w:rsidR="00467BBB">
        <w:rPr>
          <w:rFonts w:cs="Arial"/>
          <w:b/>
          <w:sz w:val="20"/>
        </w:rPr>
        <w:t xml:space="preserve">Business </w:t>
      </w:r>
      <w:r>
        <w:rPr>
          <w:rFonts w:cs="Arial"/>
          <w:b/>
          <w:sz w:val="20"/>
        </w:rPr>
        <w:t>Partner</w:t>
      </w:r>
      <w:r w:rsidR="005B4CF3" w:rsidRPr="00CB7791">
        <w:rPr>
          <w:rFonts w:cs="Arial"/>
          <w:sz w:val="20"/>
        </w:rPr>
        <w:t xml:space="preserve"> </w:t>
      </w:r>
      <w:r w:rsidR="005B4CF3">
        <w:rPr>
          <w:rFonts w:cs="Arial"/>
          <w:sz w:val="20"/>
        </w:rPr>
        <w:t xml:space="preserve">– </w:t>
      </w:r>
      <w:r w:rsidR="00A023F1">
        <w:rPr>
          <w:sz w:val="20"/>
        </w:rPr>
        <w:t xml:space="preserve">the professional staff member </w:t>
      </w:r>
      <w:r w:rsidR="00F51EDC">
        <w:rPr>
          <w:sz w:val="20"/>
        </w:rPr>
        <w:t>responsible</w:t>
      </w:r>
      <w:r w:rsidR="00A023F1">
        <w:rPr>
          <w:sz w:val="20"/>
        </w:rPr>
        <w:t xml:space="preserve"> </w:t>
      </w:r>
      <w:r w:rsidR="00F51EDC">
        <w:rPr>
          <w:sz w:val="20"/>
        </w:rPr>
        <w:t>for</w:t>
      </w:r>
      <w:r w:rsidR="00252B54">
        <w:rPr>
          <w:sz w:val="20"/>
        </w:rPr>
        <w:t xml:space="preserve"> </w:t>
      </w:r>
      <w:r w:rsidR="00A023F1">
        <w:rPr>
          <w:sz w:val="20"/>
        </w:rPr>
        <w:t>support</w:t>
      </w:r>
      <w:r w:rsidR="00F51EDC">
        <w:rPr>
          <w:sz w:val="20"/>
        </w:rPr>
        <w:t>ing</w:t>
      </w:r>
      <w:r w:rsidR="00A023F1">
        <w:rPr>
          <w:sz w:val="20"/>
        </w:rPr>
        <w:t xml:space="preserve"> the University’s and the academic Group’s strategic and operational program planning activities. The role provides policy and procedural advice along with support for program planning, development, approval</w:t>
      </w:r>
      <w:r w:rsidR="00252B54">
        <w:rPr>
          <w:sz w:val="20"/>
        </w:rPr>
        <w:t xml:space="preserve">, </w:t>
      </w:r>
      <w:proofErr w:type="gramStart"/>
      <w:r w:rsidR="00252B54">
        <w:rPr>
          <w:sz w:val="20"/>
        </w:rPr>
        <w:t>review</w:t>
      </w:r>
      <w:proofErr w:type="gramEnd"/>
      <w:r w:rsidR="00252B54">
        <w:rPr>
          <w:sz w:val="20"/>
        </w:rPr>
        <w:t xml:space="preserve"> and </w:t>
      </w:r>
      <w:r w:rsidR="006C6C9F">
        <w:rPr>
          <w:sz w:val="20"/>
        </w:rPr>
        <w:t xml:space="preserve">the </w:t>
      </w:r>
      <w:r w:rsidR="00252B54">
        <w:rPr>
          <w:sz w:val="20"/>
        </w:rPr>
        <w:t>Group</w:t>
      </w:r>
      <w:r w:rsidR="006C6C9F">
        <w:rPr>
          <w:sz w:val="20"/>
        </w:rPr>
        <w:t>’s</w:t>
      </w:r>
      <w:r w:rsidR="00252B54">
        <w:rPr>
          <w:sz w:val="20"/>
        </w:rPr>
        <w:t xml:space="preserve"> quality assurance activities</w:t>
      </w:r>
      <w:r w:rsidR="006C6C9F">
        <w:rPr>
          <w:sz w:val="20"/>
        </w:rPr>
        <w:t xml:space="preserve"> in accordance with external standards.</w:t>
      </w:r>
    </w:p>
    <w:p w14:paraId="28C14804" w14:textId="70F8C941" w:rsidR="00A952B9" w:rsidRDefault="00A952B9" w:rsidP="001C5A4F">
      <w:pPr>
        <w:ind w:left="570"/>
        <w:rPr>
          <w:sz w:val="20"/>
        </w:rPr>
      </w:pPr>
      <w:r>
        <w:rPr>
          <w:b/>
          <w:sz w:val="20"/>
        </w:rPr>
        <w:t>Manager, Group Program Services</w:t>
      </w:r>
      <w:r w:rsidR="004A0439">
        <w:rPr>
          <w:b/>
          <w:sz w:val="20"/>
        </w:rPr>
        <w:t xml:space="preserve"> </w:t>
      </w:r>
      <w:r w:rsidRPr="00271D96">
        <w:rPr>
          <w:sz w:val="20"/>
        </w:rPr>
        <w:t xml:space="preserve">– </w:t>
      </w:r>
      <w:r>
        <w:rPr>
          <w:sz w:val="20"/>
        </w:rPr>
        <w:t xml:space="preserve">the professional staff member appointed to </w:t>
      </w:r>
      <w:r w:rsidRPr="00271D96">
        <w:rPr>
          <w:sz w:val="20"/>
        </w:rPr>
        <w:t xml:space="preserve">manage and oversee program and course administrative support across the Group and contribute strategically to student engagement and retention at the Group level. The role </w:t>
      </w:r>
      <w:r>
        <w:rPr>
          <w:sz w:val="20"/>
        </w:rPr>
        <w:t>facilitates</w:t>
      </w:r>
      <w:r w:rsidRPr="00271D96">
        <w:rPr>
          <w:sz w:val="20"/>
        </w:rPr>
        <w:t xml:space="preserve"> consistency in service delivery, work practices and standards of performance across the team, plan</w:t>
      </w:r>
      <w:r>
        <w:rPr>
          <w:sz w:val="20"/>
        </w:rPr>
        <w:t>s</w:t>
      </w:r>
      <w:r w:rsidRPr="00271D96">
        <w:rPr>
          <w:sz w:val="20"/>
        </w:rPr>
        <w:t xml:space="preserve"> and allocate</w:t>
      </w:r>
      <w:r>
        <w:rPr>
          <w:sz w:val="20"/>
        </w:rPr>
        <w:t>s</w:t>
      </w:r>
      <w:r w:rsidRPr="00271D96">
        <w:rPr>
          <w:sz w:val="20"/>
        </w:rPr>
        <w:t xml:space="preserve"> resources to meet competing client needs and priorities; and ensure</w:t>
      </w:r>
      <w:r>
        <w:rPr>
          <w:sz w:val="20"/>
        </w:rPr>
        <w:t>s</w:t>
      </w:r>
      <w:r w:rsidRPr="00271D96">
        <w:rPr>
          <w:sz w:val="20"/>
        </w:rPr>
        <w:t xml:space="preserve"> effective communication across the Group, facilitating knowledge sharing and continuous improvement</w:t>
      </w:r>
      <w:r w:rsidR="00D921FF">
        <w:rPr>
          <w:sz w:val="20"/>
        </w:rPr>
        <w:t xml:space="preserve"> and is the key point of contact for </w:t>
      </w:r>
      <w:r w:rsidR="00857B1C">
        <w:rPr>
          <w:sz w:val="20"/>
        </w:rPr>
        <w:t>Student Life</w:t>
      </w:r>
      <w:r w:rsidR="00D921FF">
        <w:rPr>
          <w:sz w:val="20"/>
        </w:rPr>
        <w:t>.</w:t>
      </w:r>
    </w:p>
    <w:p w14:paraId="7132C9B1" w14:textId="78B4B8E3" w:rsidR="006C6C9F" w:rsidRDefault="006C6C9F" w:rsidP="00AE3DBE">
      <w:pPr>
        <w:rPr>
          <w:sz w:val="20"/>
        </w:rPr>
      </w:pPr>
      <w:r w:rsidRPr="006C6C9F">
        <w:rPr>
          <w:b/>
          <w:sz w:val="20"/>
        </w:rPr>
        <w:t xml:space="preserve">Program Support </w:t>
      </w:r>
      <w:r w:rsidRPr="00F51EDC">
        <w:rPr>
          <w:b/>
          <w:sz w:val="20"/>
        </w:rPr>
        <w:t>Officer (PSO)</w:t>
      </w:r>
      <w:r w:rsidRPr="00F51EDC">
        <w:rPr>
          <w:sz w:val="20"/>
        </w:rPr>
        <w:t xml:space="preserve"> – the professional staff member responsible for providing and coordinating program administration support within a designated Program</w:t>
      </w:r>
      <w:r w:rsidRPr="006C6C9F">
        <w:rPr>
          <w:sz w:val="20"/>
        </w:rPr>
        <w:t xml:space="preserve"> Cluster. The role is responsible for providing expert administrative support to the Program Directors for program development, review and renewal, making a key contribution to the effective delivery of programs in accordance with </w:t>
      </w:r>
      <w:proofErr w:type="gramStart"/>
      <w:r w:rsidRPr="006C6C9F">
        <w:rPr>
          <w:sz w:val="20"/>
        </w:rPr>
        <w:t>University</w:t>
      </w:r>
      <w:proofErr w:type="gramEnd"/>
      <w:r w:rsidRPr="006C6C9F">
        <w:rPr>
          <w:sz w:val="20"/>
        </w:rPr>
        <w:t xml:space="preserve"> policies and procedures. </w:t>
      </w:r>
      <w:r w:rsidRPr="00AE3DBE">
        <w:rPr>
          <w:sz w:val="20"/>
        </w:rPr>
        <w:t>The role contributes to student engagement and retention through the use of learning analytics in the provision of advice to Program Director/s, and provides responses to more complex program enquiries, consi</w:t>
      </w:r>
      <w:r w:rsidR="005B4CF3">
        <w:rPr>
          <w:sz w:val="20"/>
        </w:rPr>
        <w:t xml:space="preserve">stent with </w:t>
      </w:r>
      <w:proofErr w:type="gramStart"/>
      <w:r w:rsidR="005B4CF3">
        <w:rPr>
          <w:sz w:val="20"/>
        </w:rPr>
        <w:t>University</w:t>
      </w:r>
      <w:proofErr w:type="gramEnd"/>
      <w:r w:rsidR="005B4CF3">
        <w:rPr>
          <w:sz w:val="20"/>
        </w:rPr>
        <w:t xml:space="preserve"> policies.</w:t>
      </w:r>
    </w:p>
    <w:p w14:paraId="3A5ADC84" w14:textId="5D674A0C" w:rsidR="00F51EDC" w:rsidRDefault="00F51EDC" w:rsidP="00AE3DBE">
      <w:pPr>
        <w:rPr>
          <w:sz w:val="20"/>
        </w:rPr>
      </w:pPr>
      <w:r>
        <w:rPr>
          <w:b/>
          <w:sz w:val="20"/>
        </w:rPr>
        <w:t>Academic Support Officers</w:t>
      </w:r>
      <w:r w:rsidR="005B4CF3" w:rsidRPr="00CB7791">
        <w:rPr>
          <w:rFonts w:cs="Arial"/>
          <w:sz w:val="20"/>
        </w:rPr>
        <w:t xml:space="preserve"> </w:t>
      </w:r>
      <w:r w:rsidR="005B4CF3">
        <w:rPr>
          <w:rFonts w:cs="Arial"/>
          <w:sz w:val="20"/>
        </w:rPr>
        <w:t xml:space="preserve">– </w:t>
      </w:r>
      <w:r w:rsidR="00F211ED" w:rsidRPr="005A6B52">
        <w:rPr>
          <w:rFonts w:cs="Arial"/>
          <w:sz w:val="20"/>
        </w:rPr>
        <w:t>the professional staff member</w:t>
      </w:r>
      <w:r w:rsidRPr="00F76F89">
        <w:rPr>
          <w:rFonts w:cs="Arial"/>
          <w:sz w:val="20"/>
        </w:rPr>
        <w:t xml:space="preserve"> </w:t>
      </w:r>
      <w:r w:rsidRPr="00AE3DBE">
        <w:rPr>
          <w:rFonts w:cs="Arial"/>
          <w:sz w:val="20"/>
        </w:rPr>
        <w:t>responsible for providing</w:t>
      </w:r>
      <w:r w:rsidRPr="00AE3DBE">
        <w:rPr>
          <w:rFonts w:eastAsiaTheme="minorHAnsi" w:cs="Arial"/>
          <w:sz w:val="20"/>
          <w:lang w:eastAsia="en-US"/>
        </w:rPr>
        <w:t xml:space="preserve"> administrative support, within a designated Program cluster, to ensure effective academic planning and administration of matters relating to course management.</w:t>
      </w:r>
    </w:p>
    <w:p w14:paraId="1999FA1B" w14:textId="4436122B" w:rsidR="00F51EDC" w:rsidRDefault="00F51EDC" w:rsidP="005A6B52">
      <w:pPr>
        <w:ind w:left="570"/>
        <w:rPr>
          <w:sz w:val="20"/>
        </w:rPr>
      </w:pPr>
      <w:r>
        <w:rPr>
          <w:b/>
          <w:sz w:val="20"/>
        </w:rPr>
        <w:t>Program Support Team</w:t>
      </w:r>
      <w:r w:rsidR="005B4CF3" w:rsidRPr="00CB7791">
        <w:rPr>
          <w:rFonts w:cs="Arial"/>
          <w:sz w:val="20"/>
        </w:rPr>
        <w:t xml:space="preserve"> </w:t>
      </w:r>
      <w:r w:rsidR="005B4CF3">
        <w:rPr>
          <w:rFonts w:cs="Arial"/>
          <w:sz w:val="20"/>
        </w:rPr>
        <w:t xml:space="preserve">– </w:t>
      </w:r>
      <w:r w:rsidRPr="00AE3DBE">
        <w:rPr>
          <w:sz w:val="20"/>
        </w:rPr>
        <w:t>t</w:t>
      </w:r>
      <w:r>
        <w:rPr>
          <w:sz w:val="20"/>
        </w:rPr>
        <w:t xml:space="preserve">he inter-professional team led by the Program Director comprising </w:t>
      </w:r>
      <w:r w:rsidRPr="00636A63">
        <w:rPr>
          <w:sz w:val="20"/>
        </w:rPr>
        <w:t xml:space="preserve">Program </w:t>
      </w:r>
      <w:r>
        <w:rPr>
          <w:sz w:val="20"/>
        </w:rPr>
        <w:t xml:space="preserve">Advisor/s (where relevant), </w:t>
      </w:r>
      <w:r w:rsidRPr="00613B54">
        <w:rPr>
          <w:sz w:val="20"/>
        </w:rPr>
        <w:t xml:space="preserve">the </w:t>
      </w:r>
      <w:r w:rsidR="00857B1C">
        <w:rPr>
          <w:sz w:val="20"/>
        </w:rPr>
        <w:t xml:space="preserve">Program </w:t>
      </w:r>
      <w:r w:rsidR="00467BBB">
        <w:rPr>
          <w:sz w:val="20"/>
        </w:rPr>
        <w:t xml:space="preserve">Business </w:t>
      </w:r>
      <w:r w:rsidR="00857B1C">
        <w:rPr>
          <w:sz w:val="20"/>
        </w:rPr>
        <w:t>Partner</w:t>
      </w:r>
      <w:r>
        <w:rPr>
          <w:sz w:val="20"/>
        </w:rPr>
        <w:t>, Program Support Officers (</w:t>
      </w:r>
      <w:r w:rsidRPr="00613B54">
        <w:rPr>
          <w:sz w:val="20"/>
        </w:rPr>
        <w:t>PSO</w:t>
      </w:r>
      <w:r>
        <w:rPr>
          <w:sz w:val="20"/>
        </w:rPr>
        <w:t>)</w:t>
      </w:r>
      <w:r w:rsidRPr="00613B54">
        <w:rPr>
          <w:sz w:val="20"/>
        </w:rPr>
        <w:t xml:space="preserve">, </w:t>
      </w:r>
      <w:r>
        <w:rPr>
          <w:sz w:val="20"/>
        </w:rPr>
        <w:t>Academic Support Officers (</w:t>
      </w:r>
      <w:r w:rsidRPr="00613B54">
        <w:rPr>
          <w:sz w:val="20"/>
        </w:rPr>
        <w:t>ASO</w:t>
      </w:r>
      <w:r>
        <w:rPr>
          <w:sz w:val="20"/>
        </w:rPr>
        <w:t>)</w:t>
      </w:r>
      <w:r w:rsidRPr="00613B54">
        <w:rPr>
          <w:sz w:val="20"/>
        </w:rPr>
        <w:t>, Learning and Teaching Consultants, Library and Learning Services</w:t>
      </w:r>
      <w:r>
        <w:rPr>
          <w:sz w:val="20"/>
        </w:rPr>
        <w:t xml:space="preserve">, Student </w:t>
      </w:r>
      <w:r w:rsidR="00857B1C">
        <w:rPr>
          <w:sz w:val="20"/>
        </w:rPr>
        <w:t>Business Services</w:t>
      </w:r>
      <w:r w:rsidR="00D921FF">
        <w:rPr>
          <w:sz w:val="20"/>
        </w:rPr>
        <w:t>, Peer and PASS tutors</w:t>
      </w:r>
      <w:r w:rsidRPr="00613B54">
        <w:rPr>
          <w:sz w:val="20"/>
        </w:rPr>
        <w:t xml:space="preserve"> </w:t>
      </w:r>
      <w:r>
        <w:rPr>
          <w:sz w:val="20"/>
        </w:rPr>
        <w:t xml:space="preserve">and other academic and professional staff deemed relevant </w:t>
      </w:r>
      <w:r w:rsidRPr="00636A63">
        <w:rPr>
          <w:sz w:val="20"/>
        </w:rPr>
        <w:t>to ensure program quality and coherence.</w:t>
      </w:r>
    </w:p>
    <w:p w14:paraId="326C06D2" w14:textId="595DAFB5" w:rsidR="006A1F2B" w:rsidRDefault="006A1F2B" w:rsidP="00A347FC">
      <w:pPr>
        <w:ind w:left="570"/>
        <w:rPr>
          <w:rFonts w:cs="Arial"/>
          <w:sz w:val="20"/>
        </w:rPr>
      </w:pPr>
      <w:r w:rsidRPr="00AE3DBE">
        <w:rPr>
          <w:rFonts w:cs="Arial"/>
          <w:b/>
          <w:sz w:val="20"/>
        </w:rPr>
        <w:t>Program Teaching Team</w:t>
      </w:r>
      <w:r w:rsidR="005B4CF3" w:rsidRPr="00CB7791">
        <w:rPr>
          <w:rFonts w:cs="Arial"/>
          <w:sz w:val="20"/>
        </w:rPr>
        <w:t xml:space="preserve"> </w:t>
      </w:r>
      <w:r w:rsidR="005B4CF3">
        <w:rPr>
          <w:rFonts w:cs="Arial"/>
          <w:sz w:val="20"/>
        </w:rPr>
        <w:t xml:space="preserve">– </w:t>
      </w:r>
      <w:r w:rsidR="00A347FC" w:rsidRPr="00AE3DBE">
        <w:rPr>
          <w:rFonts w:cs="Arial"/>
          <w:sz w:val="20"/>
        </w:rPr>
        <w:t>the team of</w:t>
      </w:r>
      <w:r w:rsidR="00A347FC">
        <w:rPr>
          <w:rFonts w:cs="Arial"/>
          <w:b/>
          <w:sz w:val="20"/>
        </w:rPr>
        <w:t xml:space="preserve"> </w:t>
      </w:r>
      <w:r>
        <w:rPr>
          <w:rFonts w:cs="Arial"/>
          <w:bCs/>
          <w:iCs/>
          <w:color w:val="000000"/>
          <w:sz w:val="20"/>
        </w:rPr>
        <w:t>a</w:t>
      </w:r>
      <w:r w:rsidRPr="007A7A1F">
        <w:rPr>
          <w:rFonts w:cs="Arial"/>
          <w:bCs/>
          <w:iCs/>
          <w:color w:val="000000"/>
          <w:sz w:val="20"/>
        </w:rPr>
        <w:t>cademic staff</w:t>
      </w:r>
      <w:r w:rsidR="00A347FC">
        <w:rPr>
          <w:rFonts w:cs="Arial"/>
          <w:bCs/>
          <w:iCs/>
          <w:color w:val="000000"/>
          <w:sz w:val="20"/>
        </w:rPr>
        <w:t xml:space="preserve"> who are </w:t>
      </w:r>
      <w:r w:rsidR="00A347FC" w:rsidRPr="007A7A1F">
        <w:rPr>
          <w:rFonts w:cs="Arial"/>
          <w:bCs/>
          <w:iCs/>
          <w:color w:val="000000"/>
          <w:sz w:val="20"/>
        </w:rPr>
        <w:t>responsible</w:t>
      </w:r>
      <w:r w:rsidR="00A347FC">
        <w:rPr>
          <w:rFonts w:cs="Arial"/>
          <w:bCs/>
          <w:iCs/>
          <w:color w:val="000000"/>
          <w:sz w:val="20"/>
        </w:rPr>
        <w:t xml:space="preserve"> for </w:t>
      </w:r>
      <w:r w:rsidR="00A347FC" w:rsidRPr="00E23357">
        <w:rPr>
          <w:rFonts w:cs="Arial"/>
          <w:sz w:val="20"/>
        </w:rPr>
        <w:t xml:space="preserve">course planning, course design and development, course delivery, </w:t>
      </w:r>
      <w:r w:rsidR="00A347FC">
        <w:rPr>
          <w:rFonts w:cs="Arial"/>
          <w:sz w:val="20"/>
        </w:rPr>
        <w:t xml:space="preserve">planning and </w:t>
      </w:r>
      <w:r w:rsidR="00A347FC" w:rsidRPr="00E23357">
        <w:rPr>
          <w:rFonts w:cs="Arial"/>
          <w:sz w:val="20"/>
        </w:rPr>
        <w:t xml:space="preserve">selection of educational resources, assessment, students' learning outcomes and course </w:t>
      </w:r>
      <w:r w:rsidR="00A347FC">
        <w:rPr>
          <w:rFonts w:cs="Arial"/>
          <w:sz w:val="20"/>
        </w:rPr>
        <w:t>review. These staff</w:t>
      </w:r>
      <w:r w:rsidR="00D921FF">
        <w:rPr>
          <w:rFonts w:cs="Arial"/>
          <w:sz w:val="20"/>
        </w:rPr>
        <w:t>,</w:t>
      </w:r>
      <w:r w:rsidR="00A347FC">
        <w:rPr>
          <w:rFonts w:cs="Arial"/>
          <w:sz w:val="20"/>
        </w:rPr>
        <w:t xml:space="preserve"> referred to as Course Convenors</w:t>
      </w:r>
      <w:r w:rsidR="00D921FF">
        <w:rPr>
          <w:rFonts w:cs="Arial"/>
          <w:sz w:val="20"/>
        </w:rPr>
        <w:t>,</w:t>
      </w:r>
      <w:r w:rsidR="00A347FC">
        <w:rPr>
          <w:rFonts w:cs="Arial"/>
          <w:sz w:val="20"/>
        </w:rPr>
        <w:t xml:space="preserve"> </w:t>
      </w:r>
      <w:r w:rsidR="00A347FC" w:rsidRPr="00C204D2">
        <w:rPr>
          <w:rFonts w:cs="Arial"/>
          <w:sz w:val="20"/>
        </w:rPr>
        <w:t>review</w:t>
      </w:r>
      <w:r w:rsidR="00A347FC">
        <w:rPr>
          <w:rFonts w:cs="Arial"/>
          <w:sz w:val="20"/>
        </w:rPr>
        <w:t xml:space="preserve"> in conjunction with the Program Director</w:t>
      </w:r>
      <w:r w:rsidR="0078618F">
        <w:rPr>
          <w:rFonts w:cs="Arial"/>
          <w:sz w:val="20"/>
        </w:rPr>
        <w:t>,</w:t>
      </w:r>
      <w:r w:rsidR="00A347FC" w:rsidRPr="00C204D2">
        <w:rPr>
          <w:rFonts w:cs="Arial"/>
          <w:sz w:val="20"/>
        </w:rPr>
        <w:t xml:space="preserve"> </w:t>
      </w:r>
      <w:r w:rsidR="00A347FC">
        <w:rPr>
          <w:rFonts w:cs="Arial"/>
          <w:sz w:val="20"/>
        </w:rPr>
        <w:t xml:space="preserve">the </w:t>
      </w:r>
      <w:r w:rsidR="00A347FC" w:rsidRPr="00C204D2">
        <w:rPr>
          <w:rFonts w:cs="Arial"/>
          <w:sz w:val="20"/>
        </w:rPr>
        <w:t>curriculum and assessment design</w:t>
      </w:r>
      <w:r w:rsidR="00A347FC">
        <w:rPr>
          <w:rFonts w:cs="Arial"/>
          <w:sz w:val="20"/>
        </w:rPr>
        <w:t xml:space="preserve"> in the context of the program’s learning outcomes</w:t>
      </w:r>
      <w:r w:rsidR="00A347FC" w:rsidRPr="00C204D2">
        <w:rPr>
          <w:rFonts w:cs="Arial"/>
          <w:sz w:val="20"/>
        </w:rPr>
        <w:t xml:space="preserve">, </w:t>
      </w:r>
      <w:r w:rsidR="00A347FC">
        <w:rPr>
          <w:rFonts w:cs="Arial"/>
          <w:sz w:val="20"/>
        </w:rPr>
        <w:t>for the purpose of</w:t>
      </w:r>
      <w:r w:rsidR="00A347FC" w:rsidRPr="00C204D2">
        <w:rPr>
          <w:rFonts w:cs="Arial"/>
          <w:sz w:val="20"/>
        </w:rPr>
        <w:t xml:space="preserve"> recommend</w:t>
      </w:r>
      <w:r w:rsidR="00A347FC">
        <w:rPr>
          <w:rFonts w:cs="Arial"/>
          <w:sz w:val="20"/>
        </w:rPr>
        <w:t>ing</w:t>
      </w:r>
      <w:r w:rsidR="00A347FC" w:rsidRPr="00C204D2">
        <w:rPr>
          <w:rFonts w:cs="Arial"/>
          <w:sz w:val="20"/>
        </w:rPr>
        <w:t xml:space="preserve"> and implement</w:t>
      </w:r>
      <w:r w:rsidR="00A347FC">
        <w:rPr>
          <w:rFonts w:cs="Arial"/>
          <w:sz w:val="20"/>
        </w:rPr>
        <w:t>ing</w:t>
      </w:r>
      <w:r w:rsidR="00A347FC" w:rsidRPr="00C204D2">
        <w:rPr>
          <w:rFonts w:cs="Arial"/>
          <w:sz w:val="20"/>
        </w:rPr>
        <w:t xml:space="preserve"> improvement plans</w:t>
      </w:r>
      <w:r w:rsidR="00A347FC">
        <w:rPr>
          <w:rFonts w:cs="Arial"/>
          <w:sz w:val="20"/>
        </w:rPr>
        <w:t>.</w:t>
      </w:r>
    </w:p>
    <w:p w14:paraId="21429CAB" w14:textId="6BEC4AE9" w:rsidR="005A481D" w:rsidRDefault="00C57341" w:rsidP="005A481D">
      <w:pPr>
        <w:spacing w:before="100" w:beforeAutospacing="1" w:after="240"/>
        <w:ind w:left="0"/>
        <w:rPr>
          <w:b/>
          <w:caps/>
          <w:sz w:val="24"/>
          <w:szCs w:val="24"/>
        </w:rPr>
      </w:pPr>
      <w:r>
        <w:rPr>
          <w:b/>
          <w:caps/>
          <w:sz w:val="24"/>
          <w:szCs w:val="24"/>
        </w:rPr>
        <w:pict w14:anchorId="550D1356">
          <v:rect id="_x0000_i1027" style="width:476.25pt;height:.5pt" o:hralign="center" o:hrstd="t" o:hrnoshade="t" o:hr="t" fillcolor="#d8d8d8 [2732]" stroked="f"/>
        </w:pict>
      </w:r>
    </w:p>
    <w:p w14:paraId="138104D8" w14:textId="77777777" w:rsidR="00B35FB8" w:rsidRPr="00B34D13" w:rsidRDefault="009B6CF3" w:rsidP="004336B4">
      <w:pPr>
        <w:numPr>
          <w:ilvl w:val="0"/>
          <w:numId w:val="2"/>
        </w:numPr>
        <w:spacing w:before="100" w:beforeAutospacing="1" w:after="240"/>
        <w:rPr>
          <w:rFonts w:cs="Arial"/>
          <w:b/>
          <w:caps/>
          <w:sz w:val="24"/>
          <w:szCs w:val="24"/>
        </w:rPr>
      </w:pPr>
      <w:bookmarkStart w:id="2" w:name="appointment"/>
      <w:r>
        <w:rPr>
          <w:b/>
          <w:caps/>
          <w:sz w:val="24"/>
          <w:szCs w:val="24"/>
        </w:rPr>
        <w:t>APPOINTMENT</w:t>
      </w:r>
    </w:p>
    <w:bookmarkEnd w:id="2"/>
    <w:p w14:paraId="57A39933" w14:textId="718579FE" w:rsidR="009B6CF3" w:rsidRPr="00E958C0" w:rsidRDefault="009B6CF3" w:rsidP="00E958C0">
      <w:pPr>
        <w:pStyle w:val="BodyTextIndent"/>
        <w:spacing w:after="120"/>
        <w:ind w:left="576" w:firstLine="0"/>
        <w:jc w:val="both"/>
        <w:rPr>
          <w:rFonts w:cs="Arial"/>
        </w:rPr>
      </w:pPr>
      <w:r w:rsidRPr="009B6CF3">
        <w:rPr>
          <w:rFonts w:cs="Arial"/>
          <w:sz w:val="20"/>
        </w:rPr>
        <w:t xml:space="preserve">Each Program is required to have a duly appointed </w:t>
      </w:r>
      <w:hyperlink r:id="rId31" w:anchor="programconvenor" w:history="1">
        <w:r w:rsidRPr="00856C87">
          <w:rPr>
            <w:rStyle w:val="Hyperlink"/>
            <w:rFonts w:cs="Arial"/>
            <w:color w:val="auto"/>
            <w:sz w:val="20"/>
            <w:u w:val="none"/>
          </w:rPr>
          <w:t>Program Director</w:t>
        </w:r>
      </w:hyperlink>
      <w:r w:rsidRPr="009B6CF3">
        <w:rPr>
          <w:rFonts w:cs="Arial"/>
          <w:sz w:val="20"/>
        </w:rPr>
        <w:t xml:space="preserve"> who shall be an academically qualified </w:t>
      </w:r>
      <w:r w:rsidR="00E64B4F">
        <w:rPr>
          <w:rFonts w:cs="Arial"/>
          <w:sz w:val="20"/>
        </w:rPr>
        <w:t>(</w:t>
      </w:r>
      <w:r w:rsidR="00F344DA">
        <w:rPr>
          <w:rFonts w:cs="Arial"/>
          <w:sz w:val="20"/>
        </w:rPr>
        <w:t xml:space="preserve">normally </w:t>
      </w:r>
      <w:r w:rsidR="00E64B4F">
        <w:rPr>
          <w:rFonts w:cs="Arial"/>
          <w:sz w:val="20"/>
        </w:rPr>
        <w:t xml:space="preserve">Level </w:t>
      </w:r>
      <w:r w:rsidR="000833CF">
        <w:rPr>
          <w:rFonts w:cs="Arial"/>
          <w:sz w:val="20"/>
        </w:rPr>
        <w:t xml:space="preserve">D </w:t>
      </w:r>
      <w:r w:rsidR="00691120">
        <w:rPr>
          <w:rFonts w:cs="Arial"/>
          <w:sz w:val="20"/>
        </w:rPr>
        <w:t>or above</w:t>
      </w:r>
      <w:r w:rsidR="00E64B4F">
        <w:rPr>
          <w:rFonts w:cs="Arial"/>
          <w:sz w:val="20"/>
        </w:rPr>
        <w:t>)</w:t>
      </w:r>
      <w:r w:rsidR="006B4655">
        <w:rPr>
          <w:rFonts w:cs="Arial"/>
          <w:sz w:val="20"/>
        </w:rPr>
        <w:t>, continuing part-time, full-time or fixed-term</w:t>
      </w:r>
      <w:r w:rsidR="00E64B4F">
        <w:rPr>
          <w:rFonts w:cs="Arial"/>
          <w:sz w:val="20"/>
        </w:rPr>
        <w:t xml:space="preserve"> </w:t>
      </w:r>
      <w:r w:rsidRPr="009B6CF3">
        <w:rPr>
          <w:rFonts w:cs="Arial"/>
          <w:sz w:val="20"/>
        </w:rPr>
        <w:t>staff member of the relevant academic element that is the host of the program (</w:t>
      </w:r>
      <w:hyperlink r:id="rId32" w:anchor="hostschool" w:history="1">
        <w:r w:rsidRPr="009B6CF3">
          <w:rPr>
            <w:rFonts w:cs="Arial"/>
            <w:sz w:val="20"/>
          </w:rPr>
          <w:t>Host School</w:t>
        </w:r>
      </w:hyperlink>
      <w:r w:rsidRPr="009B6CF3">
        <w:rPr>
          <w:rFonts w:cs="Arial"/>
          <w:sz w:val="20"/>
        </w:rPr>
        <w:t xml:space="preserve">/Group).The </w:t>
      </w:r>
      <w:hyperlink r:id="rId33" w:anchor="programconvenor" w:history="1">
        <w:r w:rsidRPr="004156DB">
          <w:rPr>
            <w:rFonts w:cs="Arial"/>
            <w:sz w:val="20"/>
          </w:rPr>
          <w:t>Program Director</w:t>
        </w:r>
      </w:hyperlink>
      <w:r w:rsidRPr="009B6CF3">
        <w:rPr>
          <w:rFonts w:cs="Arial"/>
          <w:sz w:val="20"/>
        </w:rPr>
        <w:t xml:space="preserve"> is appointed by the </w:t>
      </w:r>
      <w:r w:rsidR="00DA4A91">
        <w:rPr>
          <w:rFonts w:cs="Arial"/>
          <w:sz w:val="20"/>
        </w:rPr>
        <w:t xml:space="preserve">Dean (Learning </w:t>
      </w:r>
      <w:r w:rsidR="006A1F2B">
        <w:rPr>
          <w:rFonts w:cs="Arial"/>
          <w:sz w:val="20"/>
        </w:rPr>
        <w:t>&amp;</w:t>
      </w:r>
      <w:r w:rsidR="00DA4A91">
        <w:rPr>
          <w:rFonts w:cs="Arial"/>
          <w:sz w:val="20"/>
        </w:rPr>
        <w:t xml:space="preserve"> Teaching) </w:t>
      </w:r>
      <w:r w:rsidRPr="009B6CF3">
        <w:rPr>
          <w:rFonts w:cs="Arial"/>
          <w:sz w:val="20"/>
        </w:rPr>
        <w:t>responsible for the program on the recommendation of the Head of School</w:t>
      </w:r>
      <w:r w:rsidR="00C23663">
        <w:rPr>
          <w:rFonts w:cs="Arial"/>
          <w:sz w:val="20"/>
        </w:rPr>
        <w:t>/Department</w:t>
      </w:r>
      <w:r w:rsidR="00EB1193">
        <w:rPr>
          <w:rFonts w:cs="Arial"/>
          <w:sz w:val="20"/>
        </w:rPr>
        <w:t xml:space="preserve"> or their delegate</w:t>
      </w:r>
      <w:r w:rsidRPr="009B6CF3">
        <w:rPr>
          <w:rFonts w:cs="Arial"/>
          <w:sz w:val="20"/>
        </w:rPr>
        <w:t xml:space="preserve"> </w:t>
      </w:r>
      <w:r w:rsidR="004156DB">
        <w:rPr>
          <w:rFonts w:cs="Arial"/>
          <w:sz w:val="20"/>
        </w:rPr>
        <w:t xml:space="preserve">and is responsible </w:t>
      </w:r>
      <w:r w:rsidR="00C8666F">
        <w:rPr>
          <w:rFonts w:cs="Arial"/>
          <w:sz w:val="20"/>
        </w:rPr>
        <w:t xml:space="preserve">for the delivery of the Program </w:t>
      </w:r>
      <w:r w:rsidR="004156DB">
        <w:rPr>
          <w:rFonts w:cs="Arial"/>
          <w:sz w:val="20"/>
        </w:rPr>
        <w:t>to the Head of School/Department</w:t>
      </w:r>
      <w:r w:rsidR="00EB1193">
        <w:rPr>
          <w:rFonts w:cs="Arial"/>
          <w:sz w:val="20"/>
        </w:rPr>
        <w:t xml:space="preserve"> </w:t>
      </w:r>
      <w:r w:rsidR="00894994">
        <w:rPr>
          <w:rFonts w:cs="Arial"/>
          <w:sz w:val="20"/>
        </w:rPr>
        <w:t xml:space="preserve">or </w:t>
      </w:r>
      <w:r w:rsidR="00EB1193">
        <w:rPr>
          <w:rFonts w:cs="Arial"/>
          <w:sz w:val="20"/>
        </w:rPr>
        <w:t>their delegate</w:t>
      </w:r>
      <w:r w:rsidR="00C8666F">
        <w:rPr>
          <w:rFonts w:cs="Arial"/>
          <w:sz w:val="20"/>
        </w:rPr>
        <w:t xml:space="preserve"> and the Dean (Learning and Teaching) of the relevant Group</w:t>
      </w:r>
      <w:r w:rsidR="00EB1193">
        <w:rPr>
          <w:rFonts w:cs="Arial"/>
          <w:sz w:val="20"/>
        </w:rPr>
        <w:t>.</w:t>
      </w:r>
    </w:p>
    <w:p w14:paraId="7259916B" w14:textId="3A1B980E" w:rsidR="00941E0A" w:rsidRDefault="00941E0A" w:rsidP="00193811">
      <w:pPr>
        <w:pStyle w:val="BodyTextIndent"/>
        <w:spacing w:after="120"/>
        <w:ind w:left="576" w:firstLine="0"/>
        <w:jc w:val="both"/>
        <w:rPr>
          <w:i/>
          <w:iCs/>
        </w:rPr>
      </w:pPr>
      <w:r w:rsidRPr="00941E0A">
        <w:rPr>
          <w:iCs/>
          <w:sz w:val="20"/>
        </w:rPr>
        <w:t xml:space="preserve">The teaching time commitment of the </w:t>
      </w:r>
      <w:r>
        <w:rPr>
          <w:iCs/>
          <w:sz w:val="20"/>
        </w:rPr>
        <w:t>Program Director</w:t>
      </w:r>
      <w:r w:rsidRPr="00941E0A">
        <w:rPr>
          <w:iCs/>
          <w:sz w:val="20"/>
        </w:rPr>
        <w:t xml:space="preserve"> role will be considered as contributing to </w:t>
      </w:r>
      <w:r w:rsidR="00894994">
        <w:rPr>
          <w:iCs/>
          <w:sz w:val="20"/>
        </w:rPr>
        <w:t xml:space="preserve">the </w:t>
      </w:r>
      <w:r w:rsidRPr="00941E0A">
        <w:rPr>
          <w:iCs/>
          <w:sz w:val="20"/>
        </w:rPr>
        <w:t>teaching</w:t>
      </w:r>
      <w:r w:rsidR="00894994">
        <w:rPr>
          <w:iCs/>
          <w:sz w:val="20"/>
        </w:rPr>
        <w:t xml:space="preserve"> component of academic workload</w:t>
      </w:r>
      <w:r w:rsidRPr="00941E0A">
        <w:rPr>
          <w:iCs/>
          <w:sz w:val="20"/>
        </w:rPr>
        <w:t xml:space="preserve"> and the administrative time commitment of the role will be considered as contributing to service</w:t>
      </w:r>
      <w:r w:rsidR="00C23663">
        <w:rPr>
          <w:iCs/>
          <w:sz w:val="20"/>
        </w:rPr>
        <w:t xml:space="preserve"> component of academic workload</w:t>
      </w:r>
      <w:r w:rsidRPr="00941E0A">
        <w:rPr>
          <w:iCs/>
          <w:sz w:val="20"/>
        </w:rPr>
        <w:t xml:space="preserve">.  The balance of these commitments will be </w:t>
      </w:r>
      <w:proofErr w:type="gramStart"/>
      <w:r w:rsidRPr="00941E0A">
        <w:rPr>
          <w:iCs/>
          <w:sz w:val="20"/>
        </w:rPr>
        <w:t>taken into account</w:t>
      </w:r>
      <w:proofErr w:type="gramEnd"/>
      <w:r w:rsidRPr="00941E0A">
        <w:rPr>
          <w:iCs/>
          <w:sz w:val="20"/>
        </w:rPr>
        <w:t xml:space="preserve"> by the Head of School</w:t>
      </w:r>
      <w:r w:rsidR="00C23663">
        <w:rPr>
          <w:iCs/>
          <w:sz w:val="20"/>
        </w:rPr>
        <w:t>/Department</w:t>
      </w:r>
      <w:r w:rsidRPr="00941E0A">
        <w:rPr>
          <w:iCs/>
          <w:sz w:val="20"/>
        </w:rPr>
        <w:t xml:space="preserve"> in determining the staff member's academic workload</w:t>
      </w:r>
      <w:r>
        <w:rPr>
          <w:i/>
          <w:iCs/>
        </w:rPr>
        <w:t>.</w:t>
      </w:r>
    </w:p>
    <w:p w14:paraId="162EA494" w14:textId="3722643E" w:rsidR="009B6CF3" w:rsidRDefault="009B6CF3" w:rsidP="00193811">
      <w:pPr>
        <w:pStyle w:val="BodyTextIndent"/>
        <w:spacing w:after="120"/>
        <w:ind w:left="576" w:firstLine="0"/>
        <w:jc w:val="both"/>
        <w:rPr>
          <w:rFonts w:cs="Arial"/>
          <w:sz w:val="20"/>
        </w:rPr>
      </w:pPr>
      <w:r w:rsidRPr="00302E12">
        <w:rPr>
          <w:rFonts w:cs="Arial"/>
          <w:sz w:val="20"/>
        </w:rPr>
        <w:t xml:space="preserve">Where a program is offered on </w:t>
      </w:r>
      <w:proofErr w:type="gramStart"/>
      <w:r w:rsidRPr="00302E12">
        <w:rPr>
          <w:rFonts w:cs="Arial"/>
          <w:sz w:val="20"/>
        </w:rPr>
        <w:t>a number of</w:t>
      </w:r>
      <w:proofErr w:type="gramEnd"/>
      <w:r w:rsidRPr="00302E12">
        <w:rPr>
          <w:rFonts w:cs="Arial"/>
          <w:sz w:val="20"/>
        </w:rPr>
        <w:t xml:space="preserve"> campuses </w:t>
      </w:r>
      <w:r w:rsidR="003535CD">
        <w:rPr>
          <w:rFonts w:cs="Arial"/>
          <w:sz w:val="20"/>
        </w:rPr>
        <w:t xml:space="preserve">(including the Digital campus) </w:t>
      </w:r>
      <w:r w:rsidRPr="00302E12">
        <w:rPr>
          <w:rFonts w:cs="Arial"/>
          <w:sz w:val="20"/>
        </w:rPr>
        <w:t xml:space="preserve">there should be a single Program Director.  To ensure a coordinated and coherent approach across campuses to the offering of a program, a </w:t>
      </w:r>
      <w:r>
        <w:rPr>
          <w:rFonts w:cs="Arial"/>
          <w:sz w:val="20"/>
        </w:rPr>
        <w:t>c</w:t>
      </w:r>
      <w:r w:rsidRPr="00CC27B8">
        <w:rPr>
          <w:rFonts w:cs="Arial"/>
          <w:sz w:val="20"/>
        </w:rPr>
        <w:t>ampus-based Program Advisor may be appointed to assist the Program Director for large programs.</w:t>
      </w:r>
      <w:r>
        <w:rPr>
          <w:rFonts w:cs="Arial"/>
          <w:sz w:val="20"/>
        </w:rPr>
        <w:t xml:space="preserve"> A Program Advisor may also be appointed to assist a Program Director who is responsible for a </w:t>
      </w:r>
      <w:r w:rsidR="00C008A8">
        <w:rPr>
          <w:rFonts w:cs="Arial"/>
          <w:sz w:val="20"/>
        </w:rPr>
        <w:t xml:space="preserve">cluster </w:t>
      </w:r>
      <w:r>
        <w:rPr>
          <w:rFonts w:cs="Arial"/>
          <w:sz w:val="20"/>
        </w:rPr>
        <w:t xml:space="preserve">of double degrees to ensure a coherent and coordinated student </w:t>
      </w:r>
      <w:r>
        <w:rPr>
          <w:rFonts w:cs="Arial"/>
          <w:sz w:val="20"/>
        </w:rPr>
        <w:lastRenderedPageBreak/>
        <w:t>learning experience across the programs.</w:t>
      </w:r>
      <w:r w:rsidR="00D44393">
        <w:rPr>
          <w:rFonts w:cs="Arial"/>
          <w:sz w:val="20"/>
        </w:rPr>
        <w:t xml:space="preserve"> Where a program</w:t>
      </w:r>
      <w:r w:rsidR="008560E4">
        <w:rPr>
          <w:rFonts w:cs="Arial"/>
          <w:sz w:val="20"/>
        </w:rPr>
        <w:t xml:space="preserve"> is multi-disciplinary in nature or there are professional areas or areas of high specialisation within a program</w:t>
      </w:r>
      <w:r w:rsidR="00426337">
        <w:rPr>
          <w:rFonts w:cs="Arial"/>
          <w:sz w:val="20"/>
        </w:rPr>
        <w:t>,</w:t>
      </w:r>
      <w:r w:rsidR="008560E4">
        <w:rPr>
          <w:rFonts w:cs="Arial"/>
          <w:sz w:val="20"/>
        </w:rPr>
        <w:t xml:space="preserve"> </w:t>
      </w:r>
      <w:r w:rsidR="001A0AB9">
        <w:rPr>
          <w:rFonts w:cs="Arial"/>
          <w:sz w:val="20"/>
        </w:rPr>
        <w:t>Program Advisors may be appointed for each discipline</w:t>
      </w:r>
      <w:r w:rsidR="0067152F">
        <w:rPr>
          <w:rFonts w:cs="Arial"/>
          <w:sz w:val="20"/>
        </w:rPr>
        <w:t xml:space="preserve"> </w:t>
      </w:r>
      <w:r w:rsidR="008560E4">
        <w:rPr>
          <w:rFonts w:cs="Arial"/>
          <w:sz w:val="20"/>
        </w:rPr>
        <w:t>to assist the Program Director to quality assure the majors and capstone courses</w:t>
      </w:r>
      <w:r w:rsidR="00B60851">
        <w:rPr>
          <w:rFonts w:cs="Arial"/>
          <w:sz w:val="20"/>
        </w:rPr>
        <w:t xml:space="preserve"> </w:t>
      </w:r>
      <w:r w:rsidR="008560E4">
        <w:rPr>
          <w:rFonts w:cs="Arial"/>
          <w:sz w:val="20"/>
        </w:rPr>
        <w:t>within a program</w:t>
      </w:r>
      <w:r w:rsidR="00C008A8">
        <w:rPr>
          <w:rFonts w:cs="Arial"/>
          <w:sz w:val="20"/>
        </w:rPr>
        <w:t xml:space="preserve"> or a program cluster</w:t>
      </w:r>
      <w:r w:rsidR="008560E4">
        <w:rPr>
          <w:rFonts w:cs="Arial"/>
          <w:sz w:val="20"/>
        </w:rPr>
        <w:t>.</w:t>
      </w:r>
    </w:p>
    <w:p w14:paraId="594AE3A9" w14:textId="1195993F" w:rsidR="009B6CF3" w:rsidRDefault="009B6CF3" w:rsidP="00193811">
      <w:pPr>
        <w:pStyle w:val="BodyTextIndent"/>
        <w:spacing w:after="120"/>
        <w:ind w:left="576" w:firstLine="0"/>
        <w:jc w:val="both"/>
        <w:rPr>
          <w:rFonts w:cs="Arial"/>
          <w:sz w:val="20"/>
        </w:rPr>
      </w:pPr>
      <w:r w:rsidRPr="00901E55">
        <w:rPr>
          <w:rFonts w:cs="Arial"/>
          <w:sz w:val="20"/>
        </w:rPr>
        <w:t xml:space="preserve">Where more than one Group is involved (for example, </w:t>
      </w:r>
      <w:hyperlink w:anchor="combined" w:history="1">
        <w:r w:rsidRPr="00044A3D">
          <w:rPr>
            <w:rFonts w:cs="Arial"/>
            <w:sz w:val="20"/>
          </w:rPr>
          <w:t>double degrees</w:t>
        </w:r>
      </w:hyperlink>
      <w:r w:rsidRPr="00302E12">
        <w:rPr>
          <w:rFonts w:cs="Arial"/>
          <w:sz w:val="20"/>
        </w:rPr>
        <w:t xml:space="preserve">) the appointment of the Program Director </w:t>
      </w:r>
      <w:r w:rsidRPr="00901E55">
        <w:rPr>
          <w:rFonts w:cs="Arial"/>
          <w:sz w:val="20"/>
        </w:rPr>
        <w:t>and Program Advisor should involve consultation between the relevant</w:t>
      </w:r>
      <w:r w:rsidR="00DA4A91">
        <w:rPr>
          <w:rFonts w:cs="Arial"/>
          <w:sz w:val="20"/>
        </w:rPr>
        <w:t xml:space="preserve"> Deans (Learning and Teaching)</w:t>
      </w:r>
      <w:r w:rsidRPr="00901E55">
        <w:rPr>
          <w:rFonts w:cs="Arial"/>
        </w:rPr>
        <w:t>.</w:t>
      </w:r>
    </w:p>
    <w:p w14:paraId="67164BAC" w14:textId="0415ACAD" w:rsidR="009B6CF3" w:rsidRPr="00C72D49" w:rsidRDefault="0057498A" w:rsidP="009B6CF3">
      <w:pPr>
        <w:pStyle w:val="BodyTextIndent"/>
        <w:ind w:left="570" w:firstLine="0"/>
        <w:jc w:val="both"/>
        <w:rPr>
          <w:rFonts w:cs="Arial"/>
          <w:sz w:val="20"/>
        </w:rPr>
      </w:pPr>
      <w:r>
        <w:rPr>
          <w:rFonts w:cs="Arial"/>
          <w:sz w:val="20"/>
        </w:rPr>
        <w:t xml:space="preserve">The appointed Program Director and Program Advisor/s are entered into the University’s PeopleSoft Student System by staff in </w:t>
      </w:r>
      <w:r w:rsidR="00927EDE">
        <w:rPr>
          <w:rFonts w:cs="Arial"/>
          <w:sz w:val="20"/>
        </w:rPr>
        <w:t>Student Credentials</w:t>
      </w:r>
      <w:r w:rsidR="002D4EEC">
        <w:rPr>
          <w:rFonts w:cs="Arial"/>
          <w:sz w:val="20"/>
        </w:rPr>
        <w:t xml:space="preserve"> </w:t>
      </w:r>
      <w:r w:rsidR="00B60851">
        <w:rPr>
          <w:rFonts w:cs="Arial"/>
          <w:sz w:val="20"/>
        </w:rPr>
        <w:t>which provides them</w:t>
      </w:r>
      <w:r>
        <w:rPr>
          <w:rFonts w:cs="Arial"/>
          <w:sz w:val="20"/>
        </w:rPr>
        <w:t xml:space="preserve"> access to details about students enrolled in the program, and in the case of the Program Director to make deci</w:t>
      </w:r>
      <w:r w:rsidR="00426337">
        <w:rPr>
          <w:rFonts w:cs="Arial"/>
          <w:sz w:val="20"/>
        </w:rPr>
        <w:t>sions on student applications.</w:t>
      </w:r>
    </w:p>
    <w:p w14:paraId="5D61E7DD" w14:textId="77777777" w:rsidR="005A481D" w:rsidRDefault="00C57341" w:rsidP="005A481D">
      <w:pPr>
        <w:spacing w:before="100" w:beforeAutospacing="1" w:after="240"/>
        <w:ind w:left="0"/>
        <w:rPr>
          <w:b/>
          <w:caps/>
          <w:sz w:val="24"/>
          <w:szCs w:val="24"/>
        </w:rPr>
      </w:pPr>
      <w:r>
        <w:rPr>
          <w:b/>
          <w:caps/>
          <w:sz w:val="24"/>
          <w:szCs w:val="24"/>
        </w:rPr>
        <w:pict w14:anchorId="71ABAEDE">
          <v:rect id="_x0000_i1028" style="width:476.25pt;height:.5pt" o:hralign="center" o:hrstd="t" o:hrnoshade="t" o:hr="t" fillcolor="#d8d8d8 [2732]" stroked="f"/>
        </w:pict>
      </w:r>
    </w:p>
    <w:p w14:paraId="1008F616" w14:textId="7A100882" w:rsidR="00B35FB8" w:rsidRPr="00B34D13" w:rsidRDefault="009B6CF3" w:rsidP="004336B4">
      <w:pPr>
        <w:numPr>
          <w:ilvl w:val="0"/>
          <w:numId w:val="2"/>
        </w:numPr>
        <w:spacing w:before="100" w:beforeAutospacing="1" w:after="240"/>
        <w:rPr>
          <w:rFonts w:cs="Arial"/>
          <w:b/>
          <w:caps/>
          <w:sz w:val="24"/>
          <w:szCs w:val="24"/>
        </w:rPr>
      </w:pPr>
      <w:bookmarkStart w:id="3" w:name="broadrole"/>
      <w:r>
        <w:rPr>
          <w:b/>
          <w:caps/>
          <w:sz w:val="24"/>
          <w:szCs w:val="24"/>
        </w:rPr>
        <w:t>broad role</w:t>
      </w:r>
    </w:p>
    <w:bookmarkEnd w:id="3"/>
    <w:p w14:paraId="0CF42757" w14:textId="3112F1D1" w:rsidR="00E958C0" w:rsidRPr="00302E12" w:rsidRDefault="009B6CF3" w:rsidP="00AD70EF">
      <w:pPr>
        <w:pStyle w:val="BodyTextIndent"/>
        <w:spacing w:after="120"/>
        <w:ind w:left="562" w:firstLine="0"/>
        <w:jc w:val="both"/>
        <w:rPr>
          <w:rFonts w:cs="Arial"/>
          <w:sz w:val="20"/>
        </w:rPr>
      </w:pPr>
      <w:r w:rsidRPr="0026177A">
        <w:rPr>
          <w:rFonts w:cs="Arial"/>
          <w:sz w:val="20"/>
        </w:rPr>
        <w:t>The Program Director</w:t>
      </w:r>
      <w:r w:rsidR="00AD70EF">
        <w:rPr>
          <w:rFonts w:cs="Arial"/>
          <w:sz w:val="20"/>
        </w:rPr>
        <w:t xml:space="preserve"> </w:t>
      </w:r>
      <w:r w:rsidRPr="00633C76">
        <w:rPr>
          <w:rFonts w:cs="Arial"/>
          <w:sz w:val="20"/>
        </w:rPr>
        <w:t xml:space="preserve">has a </w:t>
      </w:r>
      <w:r w:rsidR="00B60851">
        <w:rPr>
          <w:rFonts w:cs="Arial"/>
          <w:sz w:val="20"/>
        </w:rPr>
        <w:t xml:space="preserve">critical </w:t>
      </w:r>
      <w:r w:rsidRPr="00633C76">
        <w:rPr>
          <w:rFonts w:cs="Arial"/>
          <w:sz w:val="20"/>
        </w:rPr>
        <w:t xml:space="preserve">leadership role </w:t>
      </w:r>
      <w:r w:rsidR="00B60851">
        <w:rPr>
          <w:rFonts w:cs="Arial"/>
          <w:sz w:val="20"/>
        </w:rPr>
        <w:t xml:space="preserve">in learning and teaching innovation within the University.  The Program Director is responsible for </w:t>
      </w:r>
      <w:r w:rsidRPr="00633C76">
        <w:rPr>
          <w:rFonts w:cs="Arial"/>
          <w:sz w:val="20"/>
        </w:rPr>
        <w:t xml:space="preserve">assuring the quality of the University's programs and </w:t>
      </w:r>
      <w:r w:rsidR="00B0690C">
        <w:rPr>
          <w:rFonts w:cs="Arial"/>
          <w:sz w:val="20"/>
        </w:rPr>
        <w:t>in achieving</w:t>
      </w:r>
      <w:r w:rsidR="00B0690C" w:rsidRPr="00044A3D">
        <w:rPr>
          <w:rFonts w:cs="Arial"/>
          <w:sz w:val="20"/>
        </w:rPr>
        <w:t xml:space="preserve"> the </w:t>
      </w:r>
      <w:r w:rsidR="00B0690C">
        <w:rPr>
          <w:rFonts w:cs="Arial"/>
          <w:sz w:val="20"/>
        </w:rPr>
        <w:t xml:space="preserve">University’s </w:t>
      </w:r>
      <w:r w:rsidR="00B0690C" w:rsidRPr="00044A3D">
        <w:rPr>
          <w:rFonts w:cs="Arial"/>
          <w:sz w:val="20"/>
        </w:rPr>
        <w:t xml:space="preserve">strategic performance expectations </w:t>
      </w:r>
      <w:r w:rsidR="00B0690C">
        <w:rPr>
          <w:rFonts w:cs="Arial"/>
          <w:sz w:val="20"/>
        </w:rPr>
        <w:t>for</w:t>
      </w:r>
      <w:r w:rsidR="00B0690C" w:rsidRPr="00044A3D">
        <w:rPr>
          <w:rFonts w:cs="Arial"/>
          <w:sz w:val="20"/>
        </w:rPr>
        <w:t xml:space="preserve"> learni</w:t>
      </w:r>
      <w:r w:rsidR="00B0690C" w:rsidRPr="0026177A">
        <w:rPr>
          <w:rFonts w:cs="Arial"/>
          <w:sz w:val="20"/>
        </w:rPr>
        <w:t>ng and teaching</w:t>
      </w:r>
      <w:r w:rsidRPr="00302E12">
        <w:rPr>
          <w:rFonts w:cs="Arial"/>
          <w:sz w:val="20"/>
        </w:rPr>
        <w:t xml:space="preserve">. </w:t>
      </w:r>
    </w:p>
    <w:p w14:paraId="0D95EE87" w14:textId="600A4A70" w:rsidR="009B6CF3" w:rsidRPr="00302E12" w:rsidRDefault="009B6CF3" w:rsidP="00E958C0">
      <w:pPr>
        <w:pStyle w:val="BodyTextIndent"/>
        <w:spacing w:after="120"/>
        <w:ind w:left="562" w:firstLine="0"/>
        <w:jc w:val="both"/>
        <w:rPr>
          <w:rFonts w:cs="Arial"/>
          <w:sz w:val="20"/>
        </w:rPr>
      </w:pPr>
      <w:r w:rsidRPr="00302E12">
        <w:rPr>
          <w:rFonts w:cs="Arial"/>
          <w:sz w:val="20"/>
        </w:rPr>
        <w:t xml:space="preserve">The Program Director is responsible to the </w:t>
      </w:r>
      <w:r w:rsidR="00432E53">
        <w:rPr>
          <w:rFonts w:cs="Arial"/>
          <w:sz w:val="20"/>
        </w:rPr>
        <w:t>relevant Head of School/Department</w:t>
      </w:r>
      <w:r w:rsidR="00EB1193">
        <w:rPr>
          <w:rFonts w:cs="Arial"/>
          <w:sz w:val="20"/>
        </w:rPr>
        <w:t xml:space="preserve"> or their delegate</w:t>
      </w:r>
      <w:r w:rsidR="00432E53">
        <w:rPr>
          <w:rFonts w:cs="Arial"/>
          <w:sz w:val="20"/>
        </w:rPr>
        <w:t xml:space="preserve"> </w:t>
      </w:r>
      <w:r w:rsidRPr="00302E12">
        <w:rPr>
          <w:rFonts w:cs="Arial"/>
          <w:sz w:val="20"/>
        </w:rPr>
        <w:t xml:space="preserve">for </w:t>
      </w:r>
      <w:r w:rsidRPr="00464E73">
        <w:rPr>
          <w:rFonts w:cs="Arial"/>
          <w:sz w:val="20"/>
        </w:rPr>
        <w:t>the design, delivery and review of the University's programs</w:t>
      </w:r>
      <w:r w:rsidRPr="0026177A">
        <w:rPr>
          <w:rFonts w:cs="Arial"/>
          <w:sz w:val="20"/>
        </w:rPr>
        <w:t xml:space="preserve">, as approved by the </w:t>
      </w:r>
      <w:r w:rsidR="00895239">
        <w:rPr>
          <w:rFonts w:cs="Arial"/>
          <w:sz w:val="20"/>
        </w:rPr>
        <w:t xml:space="preserve">Programs </w:t>
      </w:r>
      <w:r w:rsidRPr="0026177A">
        <w:rPr>
          <w:rFonts w:cs="Arial"/>
          <w:sz w:val="20"/>
        </w:rPr>
        <w:t xml:space="preserve">Committee and published in the </w:t>
      </w:r>
      <w:hyperlink r:id="rId34" w:anchor="programcatalogue" w:history="1">
        <w:r w:rsidRPr="00044A3D">
          <w:rPr>
            <w:rFonts w:cs="Arial"/>
            <w:sz w:val="20"/>
          </w:rPr>
          <w:t>Program</w:t>
        </w:r>
        <w:r w:rsidRPr="008C160D">
          <w:rPr>
            <w:rFonts w:cs="Arial"/>
            <w:sz w:val="20"/>
          </w:rPr>
          <w:t>s and Courses Website</w:t>
        </w:r>
      </w:hyperlink>
      <w:r w:rsidRPr="00302E12">
        <w:rPr>
          <w:rFonts w:cs="Arial"/>
          <w:sz w:val="20"/>
        </w:rPr>
        <w:t>,</w:t>
      </w:r>
      <w:r w:rsidRPr="00044A3D">
        <w:rPr>
          <w:rFonts w:cs="Arial"/>
          <w:sz w:val="20"/>
        </w:rPr>
        <w:t xml:space="preserve"> </w:t>
      </w:r>
      <w:r w:rsidRPr="008C160D">
        <w:rPr>
          <w:rFonts w:cs="Arial"/>
          <w:sz w:val="20"/>
        </w:rPr>
        <w:t>to ensur</w:t>
      </w:r>
      <w:r w:rsidRPr="00633C76">
        <w:rPr>
          <w:rFonts w:cs="Arial"/>
          <w:sz w:val="20"/>
        </w:rPr>
        <w:t>e quality student</w:t>
      </w:r>
      <w:r w:rsidRPr="0066024D">
        <w:rPr>
          <w:rFonts w:cs="Arial"/>
          <w:sz w:val="20"/>
        </w:rPr>
        <w:t xml:space="preserve"> </w:t>
      </w:r>
      <w:r w:rsidRPr="00925400">
        <w:rPr>
          <w:rFonts w:cs="Arial"/>
          <w:sz w:val="20"/>
        </w:rPr>
        <w:t xml:space="preserve">learning </w:t>
      </w:r>
      <w:r w:rsidRPr="00302E12">
        <w:rPr>
          <w:rFonts w:cs="Arial"/>
          <w:sz w:val="20"/>
        </w:rPr>
        <w:t>experiences.</w:t>
      </w:r>
    </w:p>
    <w:p w14:paraId="56AD383C" w14:textId="7503570C" w:rsidR="00B0690C" w:rsidRDefault="00B0690C" w:rsidP="00E958C0">
      <w:pPr>
        <w:pStyle w:val="BodyTextIndent"/>
        <w:spacing w:after="120"/>
        <w:ind w:left="562" w:firstLine="0"/>
        <w:jc w:val="both"/>
        <w:rPr>
          <w:rFonts w:cs="Arial"/>
          <w:sz w:val="20"/>
        </w:rPr>
      </w:pPr>
      <w:r>
        <w:rPr>
          <w:rFonts w:cs="Arial"/>
          <w:sz w:val="20"/>
        </w:rPr>
        <w:t xml:space="preserve">The University identifies the program as the focal point for the design and delivery of student support. </w:t>
      </w:r>
      <w:r w:rsidR="00362FF1">
        <w:rPr>
          <w:rFonts w:cs="Arial"/>
          <w:sz w:val="20"/>
        </w:rPr>
        <w:t xml:space="preserve">The </w:t>
      </w:r>
      <w:r>
        <w:rPr>
          <w:rFonts w:cs="Arial"/>
          <w:sz w:val="20"/>
        </w:rPr>
        <w:t xml:space="preserve">Program Support Team led by the </w:t>
      </w:r>
      <w:r w:rsidR="00362FF1">
        <w:rPr>
          <w:rFonts w:cs="Arial"/>
          <w:sz w:val="20"/>
        </w:rPr>
        <w:t>Program Director</w:t>
      </w:r>
      <w:r w:rsidR="0048734F">
        <w:rPr>
          <w:rFonts w:cs="Arial"/>
          <w:sz w:val="20"/>
        </w:rPr>
        <w:t xml:space="preserve"> is responsible for the coordination of student support ensuring that support activities and initiatives align with the strategic performance expectations of the University, Group and School/Department</w:t>
      </w:r>
      <w:r w:rsidR="00D921FF">
        <w:rPr>
          <w:rFonts w:cs="Arial"/>
          <w:sz w:val="20"/>
        </w:rPr>
        <w:t>, including retention and student success</w:t>
      </w:r>
      <w:r w:rsidR="0048734F">
        <w:rPr>
          <w:rFonts w:cs="Arial"/>
          <w:sz w:val="20"/>
        </w:rPr>
        <w:t>.</w:t>
      </w:r>
    </w:p>
    <w:p w14:paraId="4BEC742E" w14:textId="5805AFAC" w:rsidR="009B6CF3" w:rsidRPr="00302E12" w:rsidRDefault="009B6CF3" w:rsidP="00E958C0">
      <w:pPr>
        <w:pStyle w:val="BodyTextIndent"/>
        <w:spacing w:after="120"/>
        <w:ind w:left="562" w:firstLine="0"/>
        <w:jc w:val="both"/>
        <w:rPr>
          <w:rFonts w:cs="Arial"/>
          <w:sz w:val="20"/>
        </w:rPr>
      </w:pPr>
      <w:r w:rsidRPr="00302E12">
        <w:rPr>
          <w:rFonts w:cs="Arial"/>
          <w:sz w:val="20"/>
        </w:rPr>
        <w:t>The Program Director demonstrate</w:t>
      </w:r>
      <w:r w:rsidR="0048734F">
        <w:rPr>
          <w:rFonts w:cs="Arial"/>
          <w:sz w:val="20"/>
        </w:rPr>
        <w:t>s</w:t>
      </w:r>
      <w:r w:rsidRPr="00302E12">
        <w:rPr>
          <w:rFonts w:cs="Arial"/>
          <w:sz w:val="20"/>
        </w:rPr>
        <w:t xml:space="preserve"> leadership </w:t>
      </w:r>
      <w:r w:rsidR="0048734F">
        <w:rPr>
          <w:rFonts w:cs="Arial"/>
          <w:sz w:val="20"/>
        </w:rPr>
        <w:t>through</w:t>
      </w:r>
      <w:r w:rsidRPr="00302E12">
        <w:rPr>
          <w:rFonts w:cs="Arial"/>
          <w:sz w:val="20"/>
        </w:rPr>
        <w:t>:</w:t>
      </w:r>
    </w:p>
    <w:p w14:paraId="4931D8F5" w14:textId="14C6FA9A" w:rsidR="009B6CF3" w:rsidRDefault="009B6CF3" w:rsidP="004336B4">
      <w:pPr>
        <w:pStyle w:val="ListParagraph"/>
        <w:numPr>
          <w:ilvl w:val="0"/>
          <w:numId w:val="5"/>
        </w:numPr>
        <w:spacing w:after="200" w:line="276" w:lineRule="auto"/>
        <w:ind w:hanging="450"/>
        <w:contextualSpacing/>
        <w:jc w:val="left"/>
        <w:rPr>
          <w:rFonts w:cs="Arial"/>
          <w:sz w:val="20"/>
        </w:rPr>
      </w:pPr>
      <w:r w:rsidRPr="00302E12">
        <w:rPr>
          <w:rFonts w:cs="Arial"/>
          <w:sz w:val="20"/>
        </w:rPr>
        <w:t>Design</w:t>
      </w:r>
      <w:r w:rsidR="00093385">
        <w:rPr>
          <w:rFonts w:cs="Arial"/>
          <w:sz w:val="20"/>
        </w:rPr>
        <w:t>ing</w:t>
      </w:r>
      <w:r w:rsidRPr="00302E12">
        <w:rPr>
          <w:rFonts w:cs="Arial"/>
          <w:sz w:val="20"/>
        </w:rPr>
        <w:t xml:space="preserve">, </w:t>
      </w:r>
      <w:proofErr w:type="gramStart"/>
      <w:r w:rsidRPr="00302E12">
        <w:rPr>
          <w:rFonts w:cs="Arial"/>
          <w:sz w:val="20"/>
        </w:rPr>
        <w:t>deliver</w:t>
      </w:r>
      <w:r w:rsidR="00093385">
        <w:rPr>
          <w:rFonts w:cs="Arial"/>
          <w:sz w:val="20"/>
        </w:rPr>
        <w:t>ing</w:t>
      </w:r>
      <w:proofErr w:type="gramEnd"/>
      <w:r w:rsidRPr="00302E12">
        <w:rPr>
          <w:rFonts w:cs="Arial"/>
          <w:sz w:val="20"/>
        </w:rPr>
        <w:t xml:space="preserve"> and review</w:t>
      </w:r>
      <w:r w:rsidR="00093385">
        <w:rPr>
          <w:rFonts w:cs="Arial"/>
          <w:sz w:val="20"/>
        </w:rPr>
        <w:t>ing</w:t>
      </w:r>
      <w:r w:rsidRPr="00302E12">
        <w:rPr>
          <w:rFonts w:cs="Arial"/>
          <w:sz w:val="20"/>
        </w:rPr>
        <w:t xml:space="preserve"> </w:t>
      </w:r>
      <w:r w:rsidR="00093385">
        <w:rPr>
          <w:rFonts w:cs="Arial"/>
          <w:sz w:val="20"/>
        </w:rPr>
        <w:t xml:space="preserve">the </w:t>
      </w:r>
      <w:r w:rsidRPr="00302E12">
        <w:rPr>
          <w:rFonts w:cs="Arial"/>
          <w:sz w:val="20"/>
        </w:rPr>
        <w:t>program</w:t>
      </w:r>
    </w:p>
    <w:p w14:paraId="49FF4D86" w14:textId="261386D1" w:rsidR="00D921FF" w:rsidRPr="00302E12" w:rsidRDefault="00D921FF" w:rsidP="004336B4">
      <w:pPr>
        <w:pStyle w:val="ListParagraph"/>
        <w:numPr>
          <w:ilvl w:val="0"/>
          <w:numId w:val="5"/>
        </w:numPr>
        <w:spacing w:after="200" w:line="276" w:lineRule="auto"/>
        <w:ind w:hanging="450"/>
        <w:contextualSpacing/>
        <w:jc w:val="left"/>
        <w:rPr>
          <w:rFonts w:cs="Arial"/>
          <w:sz w:val="20"/>
        </w:rPr>
      </w:pPr>
      <w:r>
        <w:rPr>
          <w:rFonts w:cs="Arial"/>
          <w:sz w:val="20"/>
        </w:rPr>
        <w:t>Promoting the inclusion of innovative, student-centred pedagogy</w:t>
      </w:r>
    </w:p>
    <w:p w14:paraId="185D1D73" w14:textId="122EF71D" w:rsidR="009B6CF3" w:rsidRPr="00302E12" w:rsidRDefault="009B6CF3" w:rsidP="004336B4">
      <w:pPr>
        <w:pStyle w:val="ListParagraph"/>
        <w:numPr>
          <w:ilvl w:val="0"/>
          <w:numId w:val="5"/>
        </w:numPr>
        <w:spacing w:after="200" w:line="276" w:lineRule="auto"/>
        <w:ind w:hanging="450"/>
        <w:contextualSpacing/>
        <w:jc w:val="left"/>
        <w:rPr>
          <w:rFonts w:cs="Arial"/>
          <w:sz w:val="20"/>
        </w:rPr>
      </w:pPr>
      <w:r w:rsidRPr="00302E12">
        <w:rPr>
          <w:rFonts w:cs="Arial"/>
          <w:sz w:val="20"/>
        </w:rPr>
        <w:t>Ensuring quality assurance and quality enhancement of the program</w:t>
      </w:r>
      <w:r w:rsidR="00D921FF">
        <w:rPr>
          <w:rFonts w:cs="Arial"/>
          <w:sz w:val="20"/>
        </w:rPr>
        <w:t xml:space="preserve">, and ensuring alignment with University Learning and Teaching </w:t>
      </w:r>
      <w:proofErr w:type="gramStart"/>
      <w:r w:rsidR="00D921FF">
        <w:rPr>
          <w:rFonts w:cs="Arial"/>
          <w:sz w:val="20"/>
        </w:rPr>
        <w:t>frameworks</w:t>
      </w:r>
      <w:r w:rsidRPr="00302E12">
        <w:rPr>
          <w:rFonts w:cs="Arial"/>
          <w:sz w:val="20"/>
        </w:rPr>
        <w:t>;</w:t>
      </w:r>
      <w:proofErr w:type="gramEnd"/>
    </w:p>
    <w:p w14:paraId="473F9493" w14:textId="3088A004" w:rsidR="009B6CF3" w:rsidRPr="00302E12" w:rsidRDefault="009B6CF3" w:rsidP="004336B4">
      <w:pPr>
        <w:pStyle w:val="ListParagraph"/>
        <w:numPr>
          <w:ilvl w:val="0"/>
          <w:numId w:val="5"/>
        </w:numPr>
        <w:spacing w:after="200" w:line="276" w:lineRule="auto"/>
        <w:ind w:hanging="450"/>
        <w:contextualSpacing/>
        <w:jc w:val="left"/>
        <w:rPr>
          <w:rFonts w:cs="Arial"/>
          <w:sz w:val="20"/>
        </w:rPr>
      </w:pPr>
      <w:r w:rsidRPr="00302E12">
        <w:rPr>
          <w:rFonts w:cs="Arial"/>
          <w:sz w:val="20"/>
        </w:rPr>
        <w:t>Facilitating and leading the</w:t>
      </w:r>
      <w:r w:rsidR="00D953DD">
        <w:rPr>
          <w:rFonts w:cs="Arial"/>
          <w:sz w:val="20"/>
        </w:rPr>
        <w:t xml:space="preserve"> program’s </w:t>
      </w:r>
      <w:r w:rsidRPr="00302E12">
        <w:rPr>
          <w:rFonts w:cs="Arial"/>
          <w:sz w:val="20"/>
        </w:rPr>
        <w:t>teaching team</w:t>
      </w:r>
      <w:r w:rsidR="00D953DD">
        <w:rPr>
          <w:rFonts w:cs="Arial"/>
          <w:sz w:val="20"/>
        </w:rPr>
        <w:t xml:space="preserve"> </w:t>
      </w:r>
      <w:r w:rsidR="00093385">
        <w:rPr>
          <w:rFonts w:cs="Arial"/>
          <w:sz w:val="20"/>
        </w:rPr>
        <w:t xml:space="preserve">and the Program Support </w:t>
      </w:r>
      <w:proofErr w:type="gramStart"/>
      <w:r w:rsidR="00093385">
        <w:rPr>
          <w:rFonts w:cs="Arial"/>
          <w:sz w:val="20"/>
        </w:rPr>
        <w:t>Team</w:t>
      </w:r>
      <w:r w:rsidRPr="00302E12">
        <w:rPr>
          <w:rFonts w:cs="Arial"/>
          <w:sz w:val="20"/>
        </w:rPr>
        <w:t>;</w:t>
      </w:r>
      <w:proofErr w:type="gramEnd"/>
    </w:p>
    <w:p w14:paraId="6D33B666" w14:textId="3277B057" w:rsidR="009B6CF3" w:rsidRPr="00302E12" w:rsidRDefault="009B6CF3" w:rsidP="004336B4">
      <w:pPr>
        <w:pStyle w:val="ListParagraph"/>
        <w:numPr>
          <w:ilvl w:val="0"/>
          <w:numId w:val="5"/>
        </w:numPr>
        <w:spacing w:after="200" w:line="276" w:lineRule="auto"/>
        <w:ind w:hanging="450"/>
        <w:contextualSpacing/>
        <w:jc w:val="left"/>
        <w:rPr>
          <w:rFonts w:cs="Arial"/>
          <w:sz w:val="20"/>
        </w:rPr>
      </w:pPr>
      <w:r w:rsidRPr="00302E12">
        <w:rPr>
          <w:rFonts w:cs="Arial"/>
          <w:sz w:val="20"/>
        </w:rPr>
        <w:t>Managing the program</w:t>
      </w:r>
      <w:r w:rsidR="00093385">
        <w:rPr>
          <w:rFonts w:cs="Arial"/>
          <w:sz w:val="20"/>
        </w:rPr>
        <w:t xml:space="preserve"> and engaging with Group and School/Department learning and teaching professional and support services</w:t>
      </w:r>
    </w:p>
    <w:p w14:paraId="73E94F94" w14:textId="4622250D" w:rsidR="009B6CF3" w:rsidRPr="00302E12" w:rsidRDefault="009B6CF3" w:rsidP="004336B4">
      <w:pPr>
        <w:pStyle w:val="ListParagraph"/>
        <w:numPr>
          <w:ilvl w:val="0"/>
          <w:numId w:val="5"/>
        </w:numPr>
        <w:spacing w:after="200" w:line="276" w:lineRule="auto"/>
        <w:ind w:hanging="450"/>
        <w:contextualSpacing/>
        <w:jc w:val="left"/>
        <w:rPr>
          <w:rFonts w:cs="Arial"/>
          <w:sz w:val="20"/>
        </w:rPr>
      </w:pPr>
      <w:r w:rsidRPr="00302E12">
        <w:rPr>
          <w:rFonts w:cs="Arial"/>
          <w:sz w:val="20"/>
        </w:rPr>
        <w:t>Engaging with the Industry / Profession</w:t>
      </w:r>
    </w:p>
    <w:p w14:paraId="589EC997" w14:textId="1F40F740" w:rsidR="009B6CF3" w:rsidRDefault="00093385" w:rsidP="004336B4">
      <w:pPr>
        <w:pStyle w:val="ListParagraph"/>
        <w:numPr>
          <w:ilvl w:val="0"/>
          <w:numId w:val="5"/>
        </w:numPr>
        <w:spacing w:line="276" w:lineRule="auto"/>
        <w:ind w:hanging="446"/>
        <w:contextualSpacing/>
        <w:jc w:val="left"/>
        <w:rPr>
          <w:rFonts w:cs="Arial"/>
          <w:sz w:val="20"/>
        </w:rPr>
      </w:pPr>
      <w:r>
        <w:rPr>
          <w:rFonts w:cs="Arial"/>
          <w:sz w:val="20"/>
        </w:rPr>
        <w:t>Making decisions</w:t>
      </w:r>
      <w:r w:rsidR="009B6CF3" w:rsidRPr="00302E12">
        <w:rPr>
          <w:rFonts w:cs="Arial"/>
          <w:sz w:val="20"/>
        </w:rPr>
        <w:t xml:space="preserve"> on student admission and progression</w:t>
      </w:r>
      <w:r w:rsidR="00B60851">
        <w:rPr>
          <w:rFonts w:cs="Arial"/>
          <w:sz w:val="20"/>
        </w:rPr>
        <w:t>; and</w:t>
      </w:r>
    </w:p>
    <w:p w14:paraId="51254505" w14:textId="007E1844" w:rsidR="00D921FF" w:rsidRPr="00302E12" w:rsidRDefault="00D921FF" w:rsidP="004336B4">
      <w:pPr>
        <w:pStyle w:val="ListParagraph"/>
        <w:numPr>
          <w:ilvl w:val="0"/>
          <w:numId w:val="5"/>
        </w:numPr>
        <w:spacing w:line="276" w:lineRule="auto"/>
        <w:ind w:hanging="446"/>
        <w:contextualSpacing/>
        <w:jc w:val="left"/>
        <w:rPr>
          <w:rFonts w:cs="Arial"/>
          <w:sz w:val="20"/>
        </w:rPr>
      </w:pPr>
      <w:r>
        <w:rPr>
          <w:rFonts w:cs="Arial"/>
          <w:sz w:val="20"/>
        </w:rPr>
        <w:t>Monitoring student engagement, retention and graduate outcomes and addressing any identified deficiencies or issues.</w:t>
      </w:r>
    </w:p>
    <w:p w14:paraId="5EA88430" w14:textId="3976F553" w:rsidR="009B6CF3" w:rsidRPr="00302E12" w:rsidRDefault="009B6CF3" w:rsidP="00E958C0">
      <w:pPr>
        <w:pStyle w:val="BodyTextIndent"/>
        <w:tabs>
          <w:tab w:val="left" w:pos="567"/>
        </w:tabs>
        <w:spacing w:after="120"/>
        <w:ind w:left="562" w:firstLine="0"/>
        <w:jc w:val="both"/>
        <w:rPr>
          <w:rFonts w:cs="Arial"/>
          <w:sz w:val="20"/>
        </w:rPr>
      </w:pPr>
      <w:r w:rsidRPr="00302E12">
        <w:rPr>
          <w:rFonts w:cs="Arial"/>
          <w:sz w:val="20"/>
        </w:rPr>
        <w:t>The Program Director needs to maintain open communication about the program with Heads of Schools/ Deputy Heads of Schools and Course Convenors</w:t>
      </w:r>
      <w:r w:rsidR="00F521EA">
        <w:rPr>
          <w:rFonts w:cs="Arial"/>
          <w:sz w:val="20"/>
        </w:rPr>
        <w:t>.</w:t>
      </w:r>
      <w:r w:rsidRPr="00302E12">
        <w:rPr>
          <w:rFonts w:cs="Arial"/>
          <w:sz w:val="20"/>
        </w:rPr>
        <w:t xml:space="preserve"> </w:t>
      </w:r>
      <w:r w:rsidR="00F521EA">
        <w:rPr>
          <w:rFonts w:cs="Arial"/>
          <w:sz w:val="20"/>
        </w:rPr>
        <w:t xml:space="preserve">The Program Director is to report </w:t>
      </w:r>
      <w:r w:rsidRPr="00302E12">
        <w:rPr>
          <w:rFonts w:cs="Arial"/>
          <w:sz w:val="20"/>
        </w:rPr>
        <w:t>any problems in program design</w:t>
      </w:r>
      <w:r w:rsidR="00B753A9">
        <w:rPr>
          <w:rFonts w:cs="Arial"/>
          <w:sz w:val="20"/>
        </w:rPr>
        <w:t>,</w:t>
      </w:r>
      <w:r w:rsidRPr="00302E12">
        <w:rPr>
          <w:rFonts w:cs="Arial"/>
          <w:sz w:val="20"/>
        </w:rPr>
        <w:t xml:space="preserve"> </w:t>
      </w:r>
      <w:r w:rsidR="00B753A9">
        <w:rPr>
          <w:rFonts w:cs="Arial"/>
          <w:sz w:val="20"/>
        </w:rPr>
        <w:t xml:space="preserve">course </w:t>
      </w:r>
      <w:r w:rsidRPr="00302E12">
        <w:rPr>
          <w:rFonts w:cs="Arial"/>
          <w:sz w:val="20"/>
        </w:rPr>
        <w:t>offering</w:t>
      </w:r>
      <w:r w:rsidR="00B753A9">
        <w:rPr>
          <w:rFonts w:cs="Arial"/>
          <w:sz w:val="20"/>
        </w:rPr>
        <w:t>s</w:t>
      </w:r>
      <w:r w:rsidRPr="00302E12">
        <w:rPr>
          <w:rFonts w:cs="Arial"/>
          <w:sz w:val="20"/>
        </w:rPr>
        <w:t xml:space="preserve"> or </w:t>
      </w:r>
      <w:r w:rsidR="00B753A9">
        <w:rPr>
          <w:rFonts w:cs="Arial"/>
          <w:sz w:val="20"/>
        </w:rPr>
        <w:t xml:space="preserve">student </w:t>
      </w:r>
      <w:r w:rsidRPr="00302E12">
        <w:rPr>
          <w:rFonts w:cs="Arial"/>
          <w:sz w:val="20"/>
        </w:rPr>
        <w:t>achievement</w:t>
      </w:r>
      <w:r w:rsidR="00B753A9">
        <w:rPr>
          <w:rFonts w:cs="Arial"/>
          <w:sz w:val="20"/>
        </w:rPr>
        <w:t xml:space="preserve"> standards and</w:t>
      </w:r>
      <w:r w:rsidRPr="00302E12">
        <w:rPr>
          <w:rFonts w:cs="Arial"/>
          <w:sz w:val="20"/>
        </w:rPr>
        <w:t xml:space="preserve"> outcomes,</w:t>
      </w:r>
      <w:r w:rsidR="00B753A9">
        <w:rPr>
          <w:rFonts w:cs="Arial"/>
          <w:sz w:val="20"/>
        </w:rPr>
        <w:t xml:space="preserve"> </w:t>
      </w:r>
      <w:r w:rsidR="00D921FF">
        <w:rPr>
          <w:rFonts w:cs="Arial"/>
          <w:sz w:val="20"/>
        </w:rPr>
        <w:t xml:space="preserve">including retention, </w:t>
      </w:r>
      <w:proofErr w:type="gramStart"/>
      <w:r w:rsidR="00D921FF">
        <w:rPr>
          <w:rFonts w:cs="Arial"/>
          <w:sz w:val="20"/>
        </w:rPr>
        <w:t>engagement</w:t>
      </w:r>
      <w:proofErr w:type="gramEnd"/>
      <w:r w:rsidR="00D921FF">
        <w:rPr>
          <w:rFonts w:cs="Arial"/>
          <w:sz w:val="20"/>
        </w:rPr>
        <w:t xml:space="preserve"> and graduate outcomes, </w:t>
      </w:r>
      <w:r w:rsidR="00B753A9">
        <w:rPr>
          <w:rFonts w:cs="Arial"/>
          <w:sz w:val="20"/>
        </w:rPr>
        <w:t xml:space="preserve">as identified through program performance data and learning analytics, to the Dean (Learning </w:t>
      </w:r>
      <w:r w:rsidR="006A1F2B">
        <w:rPr>
          <w:rFonts w:cs="Arial"/>
          <w:sz w:val="20"/>
        </w:rPr>
        <w:t>&amp;</w:t>
      </w:r>
      <w:r w:rsidR="00B753A9">
        <w:rPr>
          <w:rFonts w:cs="Arial"/>
          <w:sz w:val="20"/>
        </w:rPr>
        <w:t xml:space="preserve"> Teaching</w:t>
      </w:r>
      <w:r w:rsidR="00B60851">
        <w:rPr>
          <w:rFonts w:cs="Arial"/>
          <w:sz w:val="20"/>
        </w:rPr>
        <w:t>)</w:t>
      </w:r>
      <w:r w:rsidRPr="00302E12">
        <w:rPr>
          <w:rFonts w:cs="Arial"/>
          <w:sz w:val="20"/>
        </w:rPr>
        <w:t xml:space="preserve"> </w:t>
      </w:r>
      <w:r w:rsidR="00B753A9">
        <w:rPr>
          <w:rFonts w:cs="Arial"/>
          <w:sz w:val="20"/>
        </w:rPr>
        <w:t>in order to</w:t>
      </w:r>
      <w:r w:rsidR="00B753A9" w:rsidRPr="00302E12">
        <w:rPr>
          <w:rFonts w:cs="Arial"/>
          <w:sz w:val="20"/>
        </w:rPr>
        <w:t xml:space="preserve"> </w:t>
      </w:r>
      <w:r w:rsidRPr="00302E12">
        <w:rPr>
          <w:rFonts w:cs="Arial"/>
          <w:sz w:val="20"/>
        </w:rPr>
        <w:t>facilitate actions to resolve such problems.</w:t>
      </w:r>
    </w:p>
    <w:p w14:paraId="01E41995" w14:textId="3E740C62" w:rsidR="009B6CF3" w:rsidRPr="009B6CF3" w:rsidRDefault="009B6CF3" w:rsidP="00E958C0">
      <w:pPr>
        <w:pStyle w:val="BodyTextIndent"/>
        <w:tabs>
          <w:tab w:val="left" w:pos="567"/>
        </w:tabs>
        <w:spacing w:after="120"/>
        <w:ind w:left="562" w:firstLine="0"/>
        <w:jc w:val="both"/>
        <w:rPr>
          <w:rFonts w:cs="Arial"/>
          <w:sz w:val="20"/>
        </w:rPr>
      </w:pPr>
      <w:r w:rsidRPr="00302E12">
        <w:rPr>
          <w:rFonts w:cs="Arial"/>
          <w:sz w:val="20"/>
        </w:rPr>
        <w:t xml:space="preserve">The Program Director is a critical communication link between the academic operations and the </w:t>
      </w:r>
      <w:r w:rsidR="00943B3A">
        <w:rPr>
          <w:rFonts w:cs="Arial"/>
          <w:sz w:val="20"/>
        </w:rPr>
        <w:t>s</w:t>
      </w:r>
      <w:r w:rsidR="00943B3A" w:rsidRPr="00302E12">
        <w:rPr>
          <w:rFonts w:cs="Arial"/>
          <w:sz w:val="20"/>
        </w:rPr>
        <w:t xml:space="preserve">tudent </w:t>
      </w:r>
      <w:r w:rsidR="00943B3A">
        <w:rPr>
          <w:rFonts w:cs="Arial"/>
          <w:sz w:val="20"/>
        </w:rPr>
        <w:t>support and management</w:t>
      </w:r>
      <w:r w:rsidR="00943B3A" w:rsidRPr="00302E12">
        <w:rPr>
          <w:rFonts w:cs="Arial"/>
          <w:sz w:val="20"/>
        </w:rPr>
        <w:t xml:space="preserve"> </w:t>
      </w:r>
      <w:r w:rsidRPr="00302E12">
        <w:rPr>
          <w:rFonts w:cs="Arial"/>
          <w:sz w:val="20"/>
        </w:rPr>
        <w:t xml:space="preserve">functions </w:t>
      </w:r>
      <w:r w:rsidR="00943B3A">
        <w:rPr>
          <w:rFonts w:cs="Arial"/>
          <w:sz w:val="20"/>
        </w:rPr>
        <w:t>of</w:t>
      </w:r>
      <w:r w:rsidR="00943B3A" w:rsidRPr="00302E12">
        <w:rPr>
          <w:rFonts w:cs="Arial"/>
          <w:sz w:val="20"/>
        </w:rPr>
        <w:t xml:space="preserve"> </w:t>
      </w:r>
      <w:r w:rsidRPr="00302E12">
        <w:rPr>
          <w:rFonts w:cs="Arial"/>
          <w:sz w:val="20"/>
        </w:rPr>
        <w:t>the program</w:t>
      </w:r>
      <w:r w:rsidR="00943B3A">
        <w:rPr>
          <w:rFonts w:cs="Arial"/>
          <w:sz w:val="20"/>
        </w:rPr>
        <w:t xml:space="preserve"> or program cluster</w:t>
      </w:r>
      <w:r w:rsidRPr="00302E12">
        <w:rPr>
          <w:rFonts w:cs="Arial"/>
          <w:sz w:val="20"/>
        </w:rPr>
        <w:t xml:space="preserve"> for which </w:t>
      </w:r>
      <w:r w:rsidR="00E144B5">
        <w:rPr>
          <w:rFonts w:cs="Arial"/>
          <w:sz w:val="20"/>
        </w:rPr>
        <w:t>they are</w:t>
      </w:r>
      <w:r w:rsidRPr="00302E12">
        <w:rPr>
          <w:rFonts w:cs="Arial"/>
          <w:sz w:val="20"/>
        </w:rPr>
        <w:t xml:space="preserve"> responsible. The Program Director (or their designated acting Program Director during absences) should be available to respond promptly to requests for information and to make decisions in a timely fashion</w:t>
      </w:r>
      <w:r w:rsidR="0057498A">
        <w:rPr>
          <w:rFonts w:cs="Arial"/>
          <w:sz w:val="20"/>
        </w:rPr>
        <w:t>.</w:t>
      </w:r>
    </w:p>
    <w:p w14:paraId="314E7AB1" w14:textId="1C2476DD" w:rsidR="00B63592" w:rsidRDefault="009B6CF3" w:rsidP="00B63592">
      <w:pPr>
        <w:pStyle w:val="BodyTextIndent"/>
        <w:tabs>
          <w:tab w:val="left" w:pos="567"/>
        </w:tabs>
        <w:ind w:left="567" w:firstLine="0"/>
        <w:jc w:val="both"/>
        <w:rPr>
          <w:rFonts w:cs="Arial"/>
          <w:sz w:val="20"/>
        </w:rPr>
      </w:pPr>
      <w:r w:rsidRPr="00302E12">
        <w:rPr>
          <w:rFonts w:cs="Arial"/>
          <w:sz w:val="20"/>
        </w:rPr>
        <w:t>To undertake this leadership role, it is important that the Program Director maintains an awareness of contemporary national and international issues in their disciplinary area as well as the broader national</w:t>
      </w:r>
      <w:r w:rsidR="00C34E5A">
        <w:rPr>
          <w:rFonts w:cs="Arial"/>
          <w:sz w:val="20"/>
        </w:rPr>
        <w:t xml:space="preserve"> higher education</w:t>
      </w:r>
      <w:r w:rsidRPr="00302E12">
        <w:rPr>
          <w:rFonts w:cs="Arial"/>
          <w:sz w:val="20"/>
        </w:rPr>
        <w:t xml:space="preserve"> </w:t>
      </w:r>
      <w:r w:rsidR="00C34E5A">
        <w:rPr>
          <w:rFonts w:cs="Arial"/>
          <w:sz w:val="20"/>
        </w:rPr>
        <w:t>learning and teaching agenda.</w:t>
      </w:r>
    </w:p>
    <w:p w14:paraId="4992B487" w14:textId="77777777" w:rsidR="00B63592" w:rsidRDefault="00C57341" w:rsidP="00B63592">
      <w:pPr>
        <w:spacing w:before="100" w:beforeAutospacing="1" w:after="240"/>
        <w:ind w:left="0"/>
        <w:rPr>
          <w:b/>
          <w:caps/>
          <w:sz w:val="24"/>
          <w:szCs w:val="24"/>
        </w:rPr>
      </w:pPr>
      <w:r>
        <w:rPr>
          <w:b/>
          <w:caps/>
          <w:sz w:val="24"/>
          <w:szCs w:val="24"/>
        </w:rPr>
        <w:pict w14:anchorId="1C0366FD">
          <v:rect id="_x0000_i1029" style="width:476.25pt;height:.5pt" o:hralign="center" o:hrstd="t" o:hrnoshade="t" o:hr="t" fillcolor="#d8d8d8 [2732]" stroked="f"/>
        </w:pict>
      </w:r>
    </w:p>
    <w:p w14:paraId="4037BE29" w14:textId="4F2658D8" w:rsidR="00E31309" w:rsidRPr="00B34D13" w:rsidRDefault="00E958C0" w:rsidP="005B4CF3">
      <w:pPr>
        <w:numPr>
          <w:ilvl w:val="0"/>
          <w:numId w:val="2"/>
        </w:numPr>
        <w:spacing w:before="100" w:beforeAutospacing="1" w:after="240"/>
        <w:rPr>
          <w:rFonts w:cs="Arial"/>
          <w:b/>
          <w:caps/>
          <w:sz w:val="24"/>
          <w:szCs w:val="24"/>
        </w:rPr>
      </w:pPr>
      <w:bookmarkStart w:id="4" w:name="detailedresponsibilities"/>
      <w:r>
        <w:rPr>
          <w:b/>
          <w:caps/>
          <w:sz w:val="24"/>
          <w:szCs w:val="24"/>
        </w:rPr>
        <w:lastRenderedPageBreak/>
        <w:t>DETAILED RESPONSIBILITIES</w:t>
      </w:r>
    </w:p>
    <w:bookmarkEnd w:id="4"/>
    <w:p w14:paraId="35870B7A" w14:textId="490D3868" w:rsidR="00083359" w:rsidRPr="004336B4" w:rsidRDefault="00083359" w:rsidP="00083359">
      <w:pPr>
        <w:rPr>
          <w:rFonts w:cs="Arial"/>
          <w:sz w:val="20"/>
        </w:rPr>
      </w:pPr>
      <w:r w:rsidRPr="004336B4">
        <w:rPr>
          <w:rFonts w:cs="Arial"/>
          <w:sz w:val="20"/>
        </w:rPr>
        <w:t xml:space="preserve">The </w:t>
      </w:r>
      <w:hyperlink r:id="rId35" w:anchor="programconvenor" w:history="1">
        <w:r w:rsidRPr="00EB1193">
          <w:rPr>
            <w:rStyle w:val="Hyperlink"/>
            <w:rFonts w:cs="Arial"/>
            <w:color w:val="auto"/>
            <w:sz w:val="20"/>
            <w:u w:val="none"/>
          </w:rPr>
          <w:t>Program Director</w:t>
        </w:r>
      </w:hyperlink>
      <w:r w:rsidRPr="00EB1193">
        <w:rPr>
          <w:rStyle w:val="Hyperlink"/>
          <w:rFonts w:cs="Arial"/>
          <w:color w:val="auto"/>
          <w:sz w:val="20"/>
          <w:u w:val="none"/>
        </w:rPr>
        <w:t xml:space="preserve">, </w:t>
      </w:r>
      <w:r w:rsidR="00D921FF">
        <w:rPr>
          <w:rStyle w:val="Hyperlink"/>
          <w:rFonts w:cs="Arial"/>
          <w:color w:val="auto"/>
          <w:sz w:val="20"/>
          <w:u w:val="none"/>
        </w:rPr>
        <w:t xml:space="preserve">is a critical leadership role, which, </w:t>
      </w:r>
      <w:r w:rsidRPr="00EB1193">
        <w:rPr>
          <w:rStyle w:val="Hyperlink"/>
          <w:rFonts w:cs="Arial"/>
          <w:color w:val="auto"/>
          <w:sz w:val="20"/>
          <w:u w:val="none"/>
        </w:rPr>
        <w:t>under the direction of the Head of School</w:t>
      </w:r>
      <w:r w:rsidR="00EB1193" w:rsidRPr="00EB1193">
        <w:rPr>
          <w:rStyle w:val="Hyperlink"/>
          <w:rFonts w:cs="Arial"/>
          <w:color w:val="auto"/>
          <w:sz w:val="20"/>
          <w:u w:val="none"/>
        </w:rPr>
        <w:t xml:space="preserve"> or their delegate, </w:t>
      </w:r>
      <w:r w:rsidRPr="004336B4">
        <w:rPr>
          <w:rFonts w:cs="Arial"/>
          <w:sz w:val="20"/>
        </w:rPr>
        <w:t>has responsibility</w:t>
      </w:r>
      <w:r w:rsidRPr="004336B4">
        <w:rPr>
          <w:rStyle w:val="FootnoteReference"/>
          <w:rFonts w:cs="Arial"/>
          <w:sz w:val="20"/>
        </w:rPr>
        <w:footnoteReference w:id="2"/>
      </w:r>
      <w:r w:rsidRPr="004336B4">
        <w:rPr>
          <w:rFonts w:cs="Arial"/>
          <w:sz w:val="20"/>
        </w:rPr>
        <w:t xml:space="preserve"> for the following:</w:t>
      </w:r>
    </w:p>
    <w:p w14:paraId="751BB946" w14:textId="77777777" w:rsidR="00943B3A" w:rsidRDefault="00943B3A" w:rsidP="004336B4">
      <w:pPr>
        <w:pStyle w:val="ListParagraph"/>
        <w:numPr>
          <w:ilvl w:val="1"/>
          <w:numId w:val="2"/>
        </w:numPr>
        <w:tabs>
          <w:tab w:val="num" w:pos="2952"/>
        </w:tabs>
        <w:ind w:left="1152" w:hanging="576"/>
        <w:jc w:val="left"/>
        <w:rPr>
          <w:rFonts w:cs="Arial"/>
          <w:b/>
          <w:sz w:val="20"/>
        </w:rPr>
      </w:pPr>
      <w:r>
        <w:rPr>
          <w:rFonts w:cs="Arial"/>
          <w:b/>
          <w:sz w:val="20"/>
        </w:rPr>
        <w:t>Leading the Program</w:t>
      </w:r>
    </w:p>
    <w:p w14:paraId="0B322BAA" w14:textId="31F54A97" w:rsidR="00D000CB" w:rsidRDefault="00D000CB" w:rsidP="005B4CF3">
      <w:pPr>
        <w:pStyle w:val="ListParagraph"/>
        <w:numPr>
          <w:ilvl w:val="0"/>
          <w:numId w:val="12"/>
        </w:numPr>
        <w:ind w:left="1843" w:hanging="426"/>
        <w:jc w:val="left"/>
        <w:rPr>
          <w:rFonts w:cs="Arial"/>
          <w:sz w:val="20"/>
        </w:rPr>
      </w:pPr>
      <w:r w:rsidRPr="00AE3DBE">
        <w:rPr>
          <w:rFonts w:cs="Arial"/>
          <w:sz w:val="20"/>
        </w:rPr>
        <w:t>S</w:t>
      </w:r>
      <w:r>
        <w:rPr>
          <w:rFonts w:cs="Arial"/>
          <w:sz w:val="20"/>
        </w:rPr>
        <w:t>eeking insights into the performance of the program and oversighting its quality and management.</w:t>
      </w:r>
    </w:p>
    <w:p w14:paraId="27220FF4" w14:textId="39C34935" w:rsidR="00D63C97" w:rsidRDefault="00D000CB" w:rsidP="005B4CF3">
      <w:pPr>
        <w:pStyle w:val="BodyTextIndent"/>
        <w:numPr>
          <w:ilvl w:val="0"/>
          <w:numId w:val="7"/>
        </w:numPr>
        <w:spacing w:before="120"/>
        <w:ind w:left="1843" w:hanging="426"/>
        <w:jc w:val="both"/>
        <w:rPr>
          <w:rFonts w:cs="Arial"/>
          <w:sz w:val="20"/>
        </w:rPr>
      </w:pPr>
      <w:r>
        <w:rPr>
          <w:rFonts w:cs="Arial"/>
          <w:sz w:val="20"/>
        </w:rPr>
        <w:t>Guiding student support and the management of students within the program or the program cluster through engagement with the Program Support Team.</w:t>
      </w:r>
    </w:p>
    <w:p w14:paraId="3FACE96C" w14:textId="0D8844F6" w:rsidR="00D63C97" w:rsidRDefault="00D63C97" w:rsidP="005B4CF3">
      <w:pPr>
        <w:pStyle w:val="BodyTextIndent"/>
        <w:numPr>
          <w:ilvl w:val="0"/>
          <w:numId w:val="7"/>
        </w:numPr>
        <w:spacing w:before="120"/>
        <w:ind w:left="1843" w:hanging="426"/>
        <w:jc w:val="both"/>
        <w:rPr>
          <w:rFonts w:cs="Arial"/>
          <w:sz w:val="20"/>
        </w:rPr>
      </w:pPr>
      <w:r>
        <w:rPr>
          <w:rFonts w:cs="Arial"/>
          <w:sz w:val="20"/>
        </w:rPr>
        <w:t>Being</w:t>
      </w:r>
      <w:r w:rsidRPr="00302E12">
        <w:rPr>
          <w:rFonts w:cs="Arial"/>
          <w:sz w:val="20"/>
        </w:rPr>
        <w:t xml:space="preserve"> </w:t>
      </w:r>
      <w:r>
        <w:rPr>
          <w:rFonts w:cs="Arial"/>
          <w:sz w:val="20"/>
        </w:rPr>
        <w:t>the</w:t>
      </w:r>
      <w:r w:rsidRPr="00302E12">
        <w:rPr>
          <w:rFonts w:cs="Arial"/>
          <w:sz w:val="20"/>
        </w:rPr>
        <w:t xml:space="preserve"> focal communication link between the academic operation of the program and </w:t>
      </w:r>
      <w:r w:rsidR="00857B1C">
        <w:rPr>
          <w:rFonts w:cs="Arial"/>
          <w:sz w:val="20"/>
        </w:rPr>
        <w:t>Student Life</w:t>
      </w:r>
      <w:r>
        <w:rPr>
          <w:rFonts w:cs="Arial"/>
          <w:sz w:val="20"/>
        </w:rPr>
        <w:t>.</w:t>
      </w:r>
    </w:p>
    <w:p w14:paraId="6077640E" w14:textId="1B7FC518" w:rsidR="00D63C97" w:rsidRPr="00633C76" w:rsidRDefault="00D63C97" w:rsidP="005B4CF3">
      <w:pPr>
        <w:pStyle w:val="BodyTextIndent"/>
        <w:numPr>
          <w:ilvl w:val="0"/>
          <w:numId w:val="7"/>
        </w:numPr>
        <w:spacing w:before="120" w:after="120"/>
        <w:ind w:left="1843" w:hanging="426"/>
        <w:jc w:val="both"/>
        <w:rPr>
          <w:rFonts w:cs="Arial"/>
          <w:sz w:val="20"/>
        </w:rPr>
      </w:pPr>
      <w:r>
        <w:rPr>
          <w:rFonts w:cs="Arial"/>
          <w:sz w:val="20"/>
        </w:rPr>
        <w:t>Collaborating with the Program Support Team</w:t>
      </w:r>
      <w:r w:rsidR="00A2416F">
        <w:rPr>
          <w:rFonts w:cs="Arial"/>
          <w:sz w:val="20"/>
        </w:rPr>
        <w:t xml:space="preserve"> to</w:t>
      </w:r>
      <w:r w:rsidRPr="00302E12">
        <w:rPr>
          <w:rFonts w:cs="Arial"/>
          <w:sz w:val="20"/>
        </w:rPr>
        <w:t xml:space="preserve"> </w:t>
      </w:r>
      <w:r>
        <w:rPr>
          <w:rFonts w:cs="Arial"/>
          <w:sz w:val="20"/>
        </w:rPr>
        <w:t xml:space="preserve">oversee the </w:t>
      </w:r>
      <w:r w:rsidRPr="00302E12">
        <w:rPr>
          <w:rFonts w:cs="Arial"/>
          <w:sz w:val="20"/>
        </w:rPr>
        <w:t xml:space="preserve">preparation of accurate enrolment and program information in QTAC/UAC Guides, Program Guides (International and Domestic) and the </w:t>
      </w:r>
      <w:r>
        <w:rPr>
          <w:rFonts w:cs="Arial"/>
          <w:sz w:val="20"/>
        </w:rPr>
        <w:t>Programs and Courses website</w:t>
      </w:r>
      <w:r w:rsidR="00334BE4">
        <w:rPr>
          <w:rFonts w:cs="Arial"/>
          <w:sz w:val="20"/>
        </w:rPr>
        <w:t xml:space="preserve"> and</w:t>
      </w:r>
      <w:r w:rsidRPr="00633C76">
        <w:rPr>
          <w:rFonts w:cs="Arial"/>
          <w:sz w:val="20"/>
        </w:rPr>
        <w:t xml:space="preserve"> </w:t>
      </w:r>
      <w:r w:rsidRPr="00925400">
        <w:rPr>
          <w:rFonts w:cs="Arial"/>
          <w:sz w:val="20"/>
        </w:rPr>
        <w:t xml:space="preserve">verify program and academic plan data </w:t>
      </w:r>
      <w:proofErr w:type="gramStart"/>
      <w:r w:rsidRPr="00925400">
        <w:rPr>
          <w:rFonts w:cs="Arial"/>
          <w:sz w:val="20"/>
        </w:rPr>
        <w:t>for the production of</w:t>
      </w:r>
      <w:proofErr w:type="gramEnd"/>
      <w:r w:rsidRPr="00925400">
        <w:rPr>
          <w:rFonts w:cs="Arial"/>
          <w:sz w:val="20"/>
        </w:rPr>
        <w:t xml:space="preserve"> the Australian Higher Education Graduation Statement (AHEGS)</w:t>
      </w:r>
      <w:r>
        <w:rPr>
          <w:rFonts w:cs="Arial"/>
          <w:sz w:val="20"/>
        </w:rPr>
        <w:t>.</w:t>
      </w:r>
    </w:p>
    <w:p w14:paraId="18D02655" w14:textId="0FB8DF4C" w:rsidR="00083359" w:rsidRPr="007064BF" w:rsidRDefault="00083359" w:rsidP="004336B4">
      <w:pPr>
        <w:pStyle w:val="ListParagraph"/>
        <w:numPr>
          <w:ilvl w:val="1"/>
          <w:numId w:val="2"/>
        </w:numPr>
        <w:tabs>
          <w:tab w:val="num" w:pos="2952"/>
        </w:tabs>
        <w:ind w:left="1152" w:hanging="576"/>
        <w:jc w:val="left"/>
        <w:rPr>
          <w:rFonts w:cs="Arial"/>
          <w:b/>
          <w:sz w:val="20"/>
        </w:rPr>
      </w:pPr>
      <w:r w:rsidRPr="007064BF">
        <w:rPr>
          <w:rFonts w:cs="Arial"/>
          <w:b/>
          <w:sz w:val="20"/>
        </w:rPr>
        <w:t xml:space="preserve">Quality Assurance and Quality Enhancement of </w:t>
      </w:r>
      <w:r w:rsidR="00943B3A">
        <w:rPr>
          <w:rFonts w:cs="Arial"/>
          <w:b/>
          <w:sz w:val="20"/>
        </w:rPr>
        <w:t>P</w:t>
      </w:r>
      <w:r w:rsidR="00943B3A" w:rsidRPr="007064BF">
        <w:rPr>
          <w:rFonts w:cs="Arial"/>
          <w:b/>
          <w:sz w:val="20"/>
        </w:rPr>
        <w:t>rograms</w:t>
      </w:r>
    </w:p>
    <w:p w14:paraId="045B4AA6" w14:textId="77777777" w:rsidR="00083359" w:rsidRPr="004336B4" w:rsidRDefault="00083359" w:rsidP="00193811">
      <w:pPr>
        <w:pStyle w:val="ListParagraph"/>
        <w:numPr>
          <w:ilvl w:val="0"/>
          <w:numId w:val="6"/>
        </w:numPr>
        <w:ind w:left="1440" w:right="-101" w:hanging="270"/>
        <w:contextualSpacing/>
        <w:jc w:val="left"/>
        <w:rPr>
          <w:rFonts w:cs="Arial"/>
          <w:sz w:val="20"/>
        </w:rPr>
      </w:pPr>
      <w:r w:rsidRPr="004336B4">
        <w:rPr>
          <w:rFonts w:cs="Arial"/>
          <w:b/>
          <w:sz w:val="20"/>
        </w:rPr>
        <w:t>Program Development</w:t>
      </w:r>
    </w:p>
    <w:p w14:paraId="3D4B6585" w14:textId="3B49B812" w:rsidR="00083359" w:rsidRPr="00676440" w:rsidRDefault="00083359" w:rsidP="00CE1A33">
      <w:pPr>
        <w:ind w:left="1440" w:right="-96"/>
        <w:rPr>
          <w:rFonts w:cs="Arial"/>
          <w:sz w:val="20"/>
        </w:rPr>
      </w:pPr>
      <w:r w:rsidRPr="00676440">
        <w:rPr>
          <w:rFonts w:cs="Arial"/>
          <w:sz w:val="20"/>
        </w:rPr>
        <w:t xml:space="preserve">When a Program Director is asked to </w:t>
      </w:r>
      <w:r w:rsidR="009720C0">
        <w:rPr>
          <w:rFonts w:cs="Arial"/>
          <w:sz w:val="20"/>
        </w:rPr>
        <w:t>lead</w:t>
      </w:r>
      <w:r w:rsidR="009720C0" w:rsidRPr="00676440">
        <w:rPr>
          <w:rFonts w:cs="Arial"/>
          <w:sz w:val="20"/>
        </w:rPr>
        <w:t xml:space="preserve"> </w:t>
      </w:r>
      <w:r w:rsidR="00334BE4">
        <w:rPr>
          <w:rFonts w:cs="Arial"/>
          <w:sz w:val="20"/>
        </w:rPr>
        <w:t xml:space="preserve">the </w:t>
      </w:r>
      <w:r w:rsidR="00334BE4" w:rsidRPr="00676440">
        <w:rPr>
          <w:rFonts w:cs="Arial"/>
          <w:sz w:val="20"/>
        </w:rPr>
        <w:t xml:space="preserve">development </w:t>
      </w:r>
      <w:r w:rsidR="00334BE4">
        <w:rPr>
          <w:rFonts w:cs="Arial"/>
          <w:sz w:val="20"/>
        </w:rPr>
        <w:t xml:space="preserve">of </w:t>
      </w:r>
      <w:r w:rsidRPr="00676440">
        <w:rPr>
          <w:rFonts w:cs="Arial"/>
          <w:sz w:val="20"/>
        </w:rPr>
        <w:t>a program their role includes:</w:t>
      </w:r>
    </w:p>
    <w:p w14:paraId="5F597012" w14:textId="5CF4503C" w:rsidR="009720C0" w:rsidRDefault="009720C0" w:rsidP="00CE1A33">
      <w:pPr>
        <w:pStyle w:val="BodyTextIndent"/>
        <w:numPr>
          <w:ilvl w:val="0"/>
          <w:numId w:val="7"/>
        </w:numPr>
        <w:spacing w:before="120"/>
        <w:ind w:left="1800"/>
        <w:jc w:val="both"/>
        <w:rPr>
          <w:rFonts w:cs="Arial"/>
          <w:sz w:val="20"/>
        </w:rPr>
      </w:pPr>
      <w:r>
        <w:rPr>
          <w:rFonts w:cs="Arial"/>
          <w:sz w:val="20"/>
        </w:rPr>
        <w:t xml:space="preserve">Guiding the program level curriculum development and design process, including student assessment, </w:t>
      </w:r>
      <w:proofErr w:type="gramStart"/>
      <w:r>
        <w:rPr>
          <w:rFonts w:cs="Arial"/>
          <w:sz w:val="20"/>
        </w:rPr>
        <w:t>learning</w:t>
      </w:r>
      <w:proofErr w:type="gramEnd"/>
      <w:r>
        <w:rPr>
          <w:rFonts w:cs="Arial"/>
          <w:sz w:val="20"/>
        </w:rPr>
        <w:t xml:space="preserve"> and teaching approaches, in collaboration with the Program Support Team.</w:t>
      </w:r>
    </w:p>
    <w:p w14:paraId="10828765" w14:textId="54E72545" w:rsidR="00083359" w:rsidRPr="00676440" w:rsidRDefault="00083359" w:rsidP="00CE1A33">
      <w:pPr>
        <w:pStyle w:val="BodyTextIndent"/>
        <w:numPr>
          <w:ilvl w:val="0"/>
          <w:numId w:val="7"/>
        </w:numPr>
        <w:spacing w:before="120"/>
        <w:ind w:left="1800"/>
        <w:jc w:val="both"/>
        <w:rPr>
          <w:rFonts w:cs="Arial"/>
          <w:sz w:val="20"/>
        </w:rPr>
      </w:pPr>
      <w:r w:rsidRPr="00676440">
        <w:rPr>
          <w:rFonts w:cs="Arial"/>
          <w:sz w:val="20"/>
        </w:rPr>
        <w:t xml:space="preserve">Producing a </w:t>
      </w:r>
      <w:hyperlink r:id="rId36" w:history="1">
        <w:r w:rsidR="00D812C1" w:rsidRPr="00676440">
          <w:rPr>
            <w:rStyle w:val="Hyperlink"/>
            <w:sz w:val="20"/>
          </w:rPr>
          <w:t xml:space="preserve">New </w:t>
        </w:r>
        <w:r w:rsidRPr="00676440">
          <w:rPr>
            <w:rStyle w:val="Hyperlink"/>
            <w:rFonts w:cs="Arial"/>
            <w:sz w:val="20"/>
          </w:rPr>
          <w:t>Program Proposal</w:t>
        </w:r>
      </w:hyperlink>
      <w:r w:rsidRPr="00676440">
        <w:rPr>
          <w:rFonts w:cs="Arial"/>
          <w:sz w:val="20"/>
        </w:rPr>
        <w:t xml:space="preserve"> which</w:t>
      </w:r>
      <w:r w:rsidR="00676440" w:rsidRPr="00676440">
        <w:rPr>
          <w:rFonts w:cs="Arial"/>
          <w:sz w:val="20"/>
        </w:rPr>
        <w:t xml:space="preserve"> is</w:t>
      </w:r>
      <w:r w:rsidRPr="00676440">
        <w:rPr>
          <w:rFonts w:cs="Arial"/>
          <w:sz w:val="20"/>
        </w:rPr>
        <w:t xml:space="preserve"> </w:t>
      </w:r>
      <w:r w:rsidR="00684969" w:rsidRPr="00676440">
        <w:rPr>
          <w:rFonts w:cs="Arial"/>
          <w:color w:val="000000"/>
          <w:sz w:val="20"/>
          <w:shd w:val="clear" w:color="auto" w:fill="FFFFFF"/>
        </w:rPr>
        <w:t>the curriculum design document,</w:t>
      </w:r>
      <w:r w:rsidR="00676440">
        <w:rPr>
          <w:rFonts w:cs="Arial"/>
          <w:color w:val="000000"/>
          <w:sz w:val="20"/>
          <w:shd w:val="clear" w:color="auto" w:fill="FFFFFF"/>
        </w:rPr>
        <w:t xml:space="preserve"> </w:t>
      </w:r>
      <w:r w:rsidR="00684969" w:rsidRPr="00676440">
        <w:rPr>
          <w:rFonts w:cs="Arial"/>
          <w:sz w:val="20"/>
        </w:rPr>
        <w:t xml:space="preserve">described in the </w:t>
      </w:r>
      <w:r w:rsidR="00C90010">
        <w:rPr>
          <w:rStyle w:val="Hyperlink"/>
          <w:i/>
          <w:color w:val="auto"/>
          <w:sz w:val="20"/>
          <w:u w:val="none"/>
        </w:rPr>
        <w:t>Pr</w:t>
      </w:r>
      <w:r w:rsidR="00390CA3">
        <w:rPr>
          <w:rStyle w:val="Hyperlink"/>
          <w:i/>
          <w:color w:val="auto"/>
          <w:sz w:val="20"/>
          <w:u w:val="none"/>
        </w:rPr>
        <w:t>ocedure for the Approval of New Programs and Changes to Programs</w:t>
      </w:r>
      <w:r w:rsidR="009720C0">
        <w:rPr>
          <w:rFonts w:cs="Arial"/>
          <w:sz w:val="20"/>
        </w:rPr>
        <w:t xml:space="preserve"> in collaboration with the Program Support Team</w:t>
      </w:r>
      <w:r w:rsidR="00684969" w:rsidRPr="00676440">
        <w:rPr>
          <w:rFonts w:cs="Arial"/>
          <w:sz w:val="20"/>
        </w:rPr>
        <w:t>.</w:t>
      </w:r>
    </w:p>
    <w:p w14:paraId="7A90ECA1" w14:textId="6CEBF594" w:rsidR="00083359" w:rsidRPr="00676440" w:rsidRDefault="00083359" w:rsidP="00CE1A33">
      <w:pPr>
        <w:pStyle w:val="BodyTextIndent"/>
        <w:numPr>
          <w:ilvl w:val="0"/>
          <w:numId w:val="7"/>
        </w:numPr>
        <w:spacing w:before="120" w:after="100" w:afterAutospacing="1"/>
        <w:ind w:left="1800"/>
        <w:jc w:val="both"/>
        <w:rPr>
          <w:rFonts w:cs="Arial"/>
          <w:sz w:val="20"/>
        </w:rPr>
      </w:pPr>
      <w:r w:rsidRPr="00676440">
        <w:rPr>
          <w:rFonts w:cs="Arial"/>
          <w:sz w:val="20"/>
        </w:rPr>
        <w:t>Aligning the program development with Griffith Un</w:t>
      </w:r>
      <w:r w:rsidR="00C250D8" w:rsidRPr="00676440">
        <w:rPr>
          <w:rFonts w:cs="Arial"/>
          <w:sz w:val="20"/>
        </w:rPr>
        <w:t>iversity’s strategic priorities.</w:t>
      </w:r>
    </w:p>
    <w:p w14:paraId="3216E580" w14:textId="7EFB46F5" w:rsidR="00D953DD" w:rsidRPr="00334BE4" w:rsidRDefault="00083359">
      <w:pPr>
        <w:pStyle w:val="BodyTextIndent"/>
        <w:numPr>
          <w:ilvl w:val="0"/>
          <w:numId w:val="7"/>
        </w:numPr>
        <w:spacing w:before="120" w:after="120"/>
        <w:ind w:left="1800"/>
        <w:jc w:val="both"/>
        <w:rPr>
          <w:rFonts w:cs="Arial"/>
          <w:sz w:val="20"/>
        </w:rPr>
      </w:pPr>
      <w:r w:rsidRPr="00334BE4">
        <w:rPr>
          <w:rFonts w:cs="Arial"/>
          <w:sz w:val="20"/>
        </w:rPr>
        <w:t xml:space="preserve">Supporting the Dean (Learning &amp; Teaching) in presenting the </w:t>
      </w:r>
      <w:hyperlink r:id="rId37" w:history="1">
        <w:r w:rsidR="00684969" w:rsidRPr="00334BE4">
          <w:rPr>
            <w:rStyle w:val="Hyperlink"/>
            <w:rFonts w:cs="Arial"/>
            <w:sz w:val="20"/>
          </w:rPr>
          <w:t xml:space="preserve">New </w:t>
        </w:r>
        <w:r w:rsidR="00676440" w:rsidRPr="00334BE4">
          <w:rPr>
            <w:rStyle w:val="Hyperlink"/>
            <w:rFonts w:cs="Arial"/>
            <w:sz w:val="20"/>
          </w:rPr>
          <w:t>Program</w:t>
        </w:r>
        <w:r w:rsidR="00684969" w:rsidRPr="00334BE4">
          <w:rPr>
            <w:rStyle w:val="Hyperlink"/>
            <w:rFonts w:cs="Arial"/>
            <w:sz w:val="20"/>
          </w:rPr>
          <w:t xml:space="preserve"> Proposal</w:t>
        </w:r>
      </w:hyperlink>
      <w:r w:rsidR="00BE1A35" w:rsidRPr="00334BE4">
        <w:rPr>
          <w:rFonts w:cs="Arial"/>
          <w:sz w:val="20"/>
        </w:rPr>
        <w:t xml:space="preserve"> </w:t>
      </w:r>
      <w:r w:rsidRPr="00334BE4">
        <w:rPr>
          <w:rFonts w:cs="Arial"/>
          <w:sz w:val="20"/>
        </w:rPr>
        <w:t>to Programs Committee.</w:t>
      </w:r>
    </w:p>
    <w:p w14:paraId="7DFB0855" w14:textId="083DFFCC" w:rsidR="00083359" w:rsidRDefault="00083359" w:rsidP="00CE1A33">
      <w:pPr>
        <w:pStyle w:val="ListParagraph"/>
        <w:numPr>
          <w:ilvl w:val="0"/>
          <w:numId w:val="6"/>
        </w:numPr>
        <w:ind w:left="1440" w:right="-101" w:hanging="270"/>
        <w:contextualSpacing/>
        <w:rPr>
          <w:rFonts w:cs="Arial"/>
          <w:b/>
          <w:sz w:val="20"/>
        </w:rPr>
      </w:pPr>
      <w:r w:rsidRPr="00925400">
        <w:rPr>
          <w:rFonts w:cs="Arial"/>
          <w:b/>
          <w:sz w:val="20"/>
        </w:rPr>
        <w:t xml:space="preserve">Enhancing </w:t>
      </w:r>
      <w:r w:rsidRPr="00151EE3">
        <w:rPr>
          <w:rFonts w:cs="Arial"/>
          <w:b/>
          <w:sz w:val="20"/>
        </w:rPr>
        <w:t xml:space="preserve">Program </w:t>
      </w:r>
      <w:r w:rsidRPr="00302E12">
        <w:rPr>
          <w:rFonts w:cs="Arial"/>
          <w:b/>
          <w:sz w:val="20"/>
        </w:rPr>
        <w:t xml:space="preserve">Quality </w:t>
      </w:r>
    </w:p>
    <w:p w14:paraId="4D8AE5E3" w14:textId="4E9DBDA6" w:rsidR="00334BE4" w:rsidRPr="00AE3DBE" w:rsidRDefault="00334BE4" w:rsidP="00AE3DBE">
      <w:pPr>
        <w:ind w:left="1440" w:right="-101"/>
        <w:contextualSpacing/>
        <w:rPr>
          <w:rFonts w:cs="Arial"/>
          <w:sz w:val="20"/>
        </w:rPr>
      </w:pPr>
      <w:r w:rsidRPr="00AE3DBE">
        <w:rPr>
          <w:rFonts w:cs="Arial"/>
          <w:sz w:val="20"/>
        </w:rPr>
        <w:t xml:space="preserve">For </w:t>
      </w:r>
      <w:r>
        <w:rPr>
          <w:rFonts w:cs="Arial"/>
          <w:sz w:val="20"/>
        </w:rPr>
        <w:t>established programs the Program Director role includes:</w:t>
      </w:r>
    </w:p>
    <w:p w14:paraId="227B9127" w14:textId="75492D88" w:rsidR="00083359" w:rsidRPr="004336B4" w:rsidRDefault="00083359" w:rsidP="00CE1A33">
      <w:pPr>
        <w:pStyle w:val="BodyTextIndent"/>
        <w:numPr>
          <w:ilvl w:val="0"/>
          <w:numId w:val="7"/>
        </w:numPr>
        <w:spacing w:before="120"/>
        <w:ind w:left="1800"/>
        <w:jc w:val="both"/>
        <w:rPr>
          <w:rFonts w:cs="Arial"/>
          <w:sz w:val="20"/>
        </w:rPr>
      </w:pPr>
      <w:r w:rsidRPr="004336B4">
        <w:rPr>
          <w:rFonts w:cs="Arial"/>
          <w:sz w:val="20"/>
        </w:rPr>
        <w:t xml:space="preserve">Maintaining program coherence and consistency of the curriculum and standards (on campus, across campuses, </w:t>
      </w:r>
      <w:r w:rsidR="003535CD">
        <w:rPr>
          <w:rFonts w:cs="Arial"/>
          <w:sz w:val="20"/>
        </w:rPr>
        <w:t xml:space="preserve">in the Digital campus, </w:t>
      </w:r>
      <w:r w:rsidRPr="004336B4">
        <w:rPr>
          <w:rFonts w:cs="Arial"/>
          <w:sz w:val="20"/>
        </w:rPr>
        <w:t xml:space="preserve">off-campus and offshore) </w:t>
      </w:r>
      <w:r w:rsidR="00E55979">
        <w:rPr>
          <w:rFonts w:cs="Arial"/>
          <w:sz w:val="20"/>
        </w:rPr>
        <w:t xml:space="preserve">in collaboration </w:t>
      </w:r>
      <w:r w:rsidRPr="004336B4">
        <w:rPr>
          <w:rFonts w:cs="Arial"/>
          <w:sz w:val="20"/>
        </w:rPr>
        <w:t>with Course Convenors</w:t>
      </w:r>
      <w:r w:rsidR="00E55979">
        <w:rPr>
          <w:rFonts w:cs="Arial"/>
          <w:sz w:val="20"/>
        </w:rPr>
        <w:t xml:space="preserve"> and Academic S</w:t>
      </w:r>
      <w:r w:rsidR="006A1F2B">
        <w:rPr>
          <w:rFonts w:cs="Arial"/>
          <w:sz w:val="20"/>
        </w:rPr>
        <w:t>upport</w:t>
      </w:r>
      <w:r w:rsidR="00E55979">
        <w:rPr>
          <w:rFonts w:cs="Arial"/>
          <w:sz w:val="20"/>
        </w:rPr>
        <w:t xml:space="preserve"> Officers</w:t>
      </w:r>
      <w:r w:rsidRPr="004336B4">
        <w:rPr>
          <w:rFonts w:cs="Arial"/>
          <w:sz w:val="20"/>
        </w:rPr>
        <w:t xml:space="preserve"> </w:t>
      </w:r>
      <w:r w:rsidR="00E55979">
        <w:rPr>
          <w:rFonts w:cs="Arial"/>
          <w:sz w:val="20"/>
        </w:rPr>
        <w:t>by reviewing changes to</w:t>
      </w:r>
      <w:r w:rsidRPr="004336B4">
        <w:rPr>
          <w:rFonts w:cs="Arial"/>
          <w:sz w:val="20"/>
        </w:rPr>
        <w:t xml:space="preserve"> Course Profile</w:t>
      </w:r>
      <w:r w:rsidR="00E55979">
        <w:rPr>
          <w:rFonts w:cs="Arial"/>
          <w:sz w:val="20"/>
        </w:rPr>
        <w:t>s as required</w:t>
      </w:r>
      <w:r w:rsidRPr="004336B4">
        <w:rPr>
          <w:rFonts w:cs="Arial"/>
          <w:sz w:val="20"/>
        </w:rPr>
        <w:t xml:space="preserve"> </w:t>
      </w:r>
      <w:r w:rsidR="00E55979">
        <w:rPr>
          <w:rFonts w:cs="Arial"/>
          <w:sz w:val="20"/>
        </w:rPr>
        <w:t>to assure the</w:t>
      </w:r>
      <w:r w:rsidR="00E55979" w:rsidRPr="004336B4">
        <w:rPr>
          <w:rFonts w:cs="Arial"/>
          <w:sz w:val="20"/>
        </w:rPr>
        <w:t xml:space="preserve"> </w:t>
      </w:r>
      <w:r w:rsidRPr="004336B4">
        <w:rPr>
          <w:rFonts w:cs="Arial"/>
          <w:sz w:val="20"/>
        </w:rPr>
        <w:t xml:space="preserve">overall quality of course </w:t>
      </w:r>
      <w:proofErr w:type="gramStart"/>
      <w:r w:rsidRPr="004336B4">
        <w:rPr>
          <w:rFonts w:cs="Arial"/>
          <w:sz w:val="20"/>
        </w:rPr>
        <w:t>design, and</w:t>
      </w:r>
      <w:proofErr w:type="gramEnd"/>
      <w:r w:rsidRPr="004336B4">
        <w:rPr>
          <w:rFonts w:cs="Arial"/>
          <w:sz w:val="20"/>
        </w:rPr>
        <w:t xml:space="preserve"> provi</w:t>
      </w:r>
      <w:r w:rsidR="00C250D8">
        <w:rPr>
          <w:rFonts w:cs="Arial"/>
          <w:sz w:val="20"/>
        </w:rPr>
        <w:t>ding advice to Course Convenors.</w:t>
      </w:r>
    </w:p>
    <w:p w14:paraId="3BFF8980" w14:textId="77777777" w:rsidR="000E4CA1" w:rsidRPr="00BF616F" w:rsidRDefault="000E4CA1" w:rsidP="000E4CA1">
      <w:pPr>
        <w:pStyle w:val="BodyTextIndent"/>
        <w:numPr>
          <w:ilvl w:val="0"/>
          <w:numId w:val="7"/>
        </w:numPr>
        <w:spacing w:before="120"/>
        <w:ind w:left="1800"/>
        <w:jc w:val="both"/>
        <w:rPr>
          <w:rFonts w:cs="Arial"/>
          <w:sz w:val="20"/>
        </w:rPr>
      </w:pPr>
      <w:r w:rsidRPr="000E4CA1">
        <w:rPr>
          <w:rFonts w:cs="Arial"/>
          <w:sz w:val="20"/>
        </w:rPr>
        <w:t>Managing program arrangements such as articulations and twinning a</w:t>
      </w:r>
      <w:r w:rsidRPr="00BF616F">
        <w:rPr>
          <w:rFonts w:cs="Arial"/>
          <w:sz w:val="20"/>
        </w:rPr>
        <w:t>rrangements with partner organisations.</w:t>
      </w:r>
    </w:p>
    <w:p w14:paraId="797C4AC6" w14:textId="5CB136A5" w:rsidR="00083359" w:rsidRPr="004336B4" w:rsidRDefault="00083359" w:rsidP="00193811">
      <w:pPr>
        <w:pStyle w:val="BodyTextIndent"/>
        <w:numPr>
          <w:ilvl w:val="0"/>
          <w:numId w:val="7"/>
        </w:numPr>
        <w:spacing w:before="120"/>
        <w:ind w:left="1800"/>
        <w:jc w:val="both"/>
        <w:rPr>
          <w:rFonts w:cs="Arial"/>
          <w:sz w:val="20"/>
        </w:rPr>
      </w:pPr>
      <w:r w:rsidRPr="004336B4">
        <w:rPr>
          <w:rFonts w:cs="Arial"/>
          <w:sz w:val="20"/>
        </w:rPr>
        <w:t>Assuring that assessment requirements and standards are appropriately planned and</w:t>
      </w:r>
      <w:r w:rsidR="00C250D8">
        <w:rPr>
          <w:rFonts w:cs="Arial"/>
          <w:sz w:val="20"/>
        </w:rPr>
        <w:t xml:space="preserve"> implemented across the program.</w:t>
      </w:r>
    </w:p>
    <w:p w14:paraId="304D8451" w14:textId="2A3B543B" w:rsidR="00083359" w:rsidRPr="004336B4" w:rsidRDefault="00083359" w:rsidP="00193811">
      <w:pPr>
        <w:pStyle w:val="BodyTextIndent"/>
        <w:numPr>
          <w:ilvl w:val="0"/>
          <w:numId w:val="7"/>
        </w:numPr>
        <w:spacing w:before="120"/>
        <w:ind w:left="1800"/>
        <w:jc w:val="both"/>
        <w:rPr>
          <w:rFonts w:cs="Arial"/>
          <w:sz w:val="20"/>
        </w:rPr>
      </w:pPr>
      <w:r w:rsidRPr="004336B4">
        <w:rPr>
          <w:rFonts w:cs="Arial"/>
          <w:sz w:val="20"/>
        </w:rPr>
        <w:t>Utilising University systems to monitor program alignment with the University’s strategic directions in learning and teaching (for example: internationalisation; WIL; blended learning an</w:t>
      </w:r>
      <w:r w:rsidR="00C250D8">
        <w:rPr>
          <w:rFonts w:cs="Arial"/>
          <w:sz w:val="20"/>
        </w:rPr>
        <w:t>d Griffith Graduate Attributes)</w:t>
      </w:r>
      <w:r w:rsidR="00E55979">
        <w:rPr>
          <w:rFonts w:cs="Arial"/>
          <w:sz w:val="20"/>
        </w:rPr>
        <w:t xml:space="preserve"> with the assistance of the Program Support Team</w:t>
      </w:r>
      <w:r w:rsidR="00C250D8">
        <w:rPr>
          <w:rFonts w:cs="Arial"/>
          <w:sz w:val="20"/>
        </w:rPr>
        <w:t>.</w:t>
      </w:r>
    </w:p>
    <w:p w14:paraId="28D9F0F8" w14:textId="4255AA31" w:rsidR="00083359" w:rsidRDefault="00083359" w:rsidP="00193811">
      <w:pPr>
        <w:pStyle w:val="BodyTextIndent"/>
        <w:numPr>
          <w:ilvl w:val="0"/>
          <w:numId w:val="7"/>
        </w:numPr>
        <w:spacing w:before="120"/>
        <w:ind w:left="1800"/>
        <w:jc w:val="both"/>
        <w:rPr>
          <w:rFonts w:cs="Arial"/>
          <w:sz w:val="20"/>
        </w:rPr>
      </w:pPr>
      <w:r w:rsidRPr="00684969">
        <w:rPr>
          <w:rFonts w:cs="Arial"/>
          <w:sz w:val="20"/>
        </w:rPr>
        <w:t>Reviewing the performance of the program</w:t>
      </w:r>
      <w:r w:rsidR="00684969">
        <w:rPr>
          <w:rFonts w:cs="Arial"/>
          <w:sz w:val="20"/>
        </w:rPr>
        <w:t>,</w:t>
      </w:r>
      <w:r w:rsidRPr="00684969">
        <w:rPr>
          <w:rFonts w:cs="Arial"/>
          <w:sz w:val="20"/>
        </w:rPr>
        <w:t xml:space="preserve"> </w:t>
      </w:r>
      <w:proofErr w:type="gramStart"/>
      <w:r w:rsidR="00684969" w:rsidRPr="00684969">
        <w:rPr>
          <w:rFonts w:cs="Arial"/>
          <w:color w:val="222222"/>
          <w:sz w:val="20"/>
          <w:shd w:val="clear" w:color="auto" w:fill="FFFFFF"/>
        </w:rPr>
        <w:t>on the basis of</w:t>
      </w:r>
      <w:proofErr w:type="gramEnd"/>
      <w:r w:rsidR="00684969" w:rsidRPr="00684969">
        <w:rPr>
          <w:rFonts w:cs="Arial"/>
          <w:color w:val="222222"/>
          <w:sz w:val="20"/>
          <w:shd w:val="clear" w:color="auto" w:fill="FFFFFF"/>
        </w:rPr>
        <w:t xml:space="preserve"> program performance data and course experience reports available via the Business Intelligence Portal</w:t>
      </w:r>
      <w:r w:rsidR="00684969" w:rsidRPr="008236AA" w:rsidDel="00684969">
        <w:rPr>
          <w:rFonts w:cs="Arial"/>
          <w:sz w:val="20"/>
        </w:rPr>
        <w:t xml:space="preserve"> </w:t>
      </w:r>
      <w:r w:rsidRPr="00684969">
        <w:rPr>
          <w:rFonts w:cs="Arial"/>
          <w:sz w:val="20"/>
        </w:rPr>
        <w:t xml:space="preserve">and </w:t>
      </w:r>
      <w:r w:rsidR="00684969" w:rsidRPr="00684969">
        <w:rPr>
          <w:rFonts w:cs="Arial"/>
          <w:sz w:val="20"/>
        </w:rPr>
        <w:t>provid</w:t>
      </w:r>
      <w:r w:rsidR="00676440">
        <w:rPr>
          <w:rFonts w:cs="Arial"/>
          <w:sz w:val="20"/>
        </w:rPr>
        <w:t>ing</w:t>
      </w:r>
      <w:r w:rsidR="00684969" w:rsidRPr="00684969">
        <w:rPr>
          <w:rFonts w:cs="Arial"/>
          <w:sz w:val="20"/>
        </w:rPr>
        <w:t xml:space="preserve"> </w:t>
      </w:r>
      <w:r w:rsidRPr="00684969">
        <w:rPr>
          <w:rFonts w:cs="Arial"/>
          <w:sz w:val="20"/>
        </w:rPr>
        <w:t>advice to Course Convenors</w:t>
      </w:r>
      <w:r w:rsidR="00650444">
        <w:rPr>
          <w:rFonts w:cs="Arial"/>
          <w:sz w:val="20"/>
        </w:rPr>
        <w:t>,</w:t>
      </w:r>
      <w:r w:rsidRPr="00684969">
        <w:rPr>
          <w:rFonts w:cs="Arial"/>
          <w:sz w:val="20"/>
        </w:rPr>
        <w:t xml:space="preserve"> the Head of School/ Deputy Head of School</w:t>
      </w:r>
      <w:r w:rsidR="00CC521D">
        <w:rPr>
          <w:rFonts w:cs="Arial"/>
          <w:sz w:val="20"/>
        </w:rPr>
        <w:t xml:space="preserve"> (Learning and Teaching)/Director (Learning and Teaching)</w:t>
      </w:r>
      <w:r w:rsidR="00650444">
        <w:rPr>
          <w:rFonts w:cs="Arial"/>
          <w:sz w:val="20"/>
        </w:rPr>
        <w:t xml:space="preserve"> and Dean (Learning </w:t>
      </w:r>
      <w:r w:rsidR="006A1F2B">
        <w:rPr>
          <w:rFonts w:cs="Arial"/>
          <w:sz w:val="20"/>
        </w:rPr>
        <w:t>&amp;</w:t>
      </w:r>
      <w:r w:rsidR="00650444">
        <w:rPr>
          <w:rFonts w:cs="Arial"/>
          <w:sz w:val="20"/>
        </w:rPr>
        <w:t xml:space="preserve"> Teaching)</w:t>
      </w:r>
      <w:r w:rsidR="00CC3673">
        <w:rPr>
          <w:rFonts w:cs="Arial"/>
          <w:sz w:val="20"/>
        </w:rPr>
        <w:t>, as appropriate,</w:t>
      </w:r>
      <w:r w:rsidRPr="00684969">
        <w:rPr>
          <w:rFonts w:cs="Arial"/>
          <w:sz w:val="20"/>
        </w:rPr>
        <w:t xml:space="preserve"> in r</w:t>
      </w:r>
      <w:r w:rsidR="00C250D8" w:rsidRPr="00684969">
        <w:rPr>
          <w:rFonts w:cs="Arial"/>
          <w:sz w:val="20"/>
        </w:rPr>
        <w:t>elation to program improvements.</w:t>
      </w:r>
    </w:p>
    <w:p w14:paraId="0406EAC8" w14:textId="6EFB4FFB" w:rsidR="00684969" w:rsidRDefault="00684969" w:rsidP="00193811">
      <w:pPr>
        <w:pStyle w:val="BodyTextIndent"/>
        <w:numPr>
          <w:ilvl w:val="0"/>
          <w:numId w:val="7"/>
        </w:numPr>
        <w:spacing w:before="120"/>
        <w:ind w:left="1800"/>
        <w:jc w:val="both"/>
        <w:rPr>
          <w:rFonts w:cs="Arial"/>
          <w:sz w:val="20"/>
        </w:rPr>
      </w:pPr>
      <w:r>
        <w:rPr>
          <w:rFonts w:cs="Arial"/>
          <w:sz w:val="20"/>
        </w:rPr>
        <w:lastRenderedPageBreak/>
        <w:t>Conducting in</w:t>
      </w:r>
      <w:r w:rsidR="00671297">
        <w:rPr>
          <w:rFonts w:cs="Arial"/>
          <w:sz w:val="20"/>
        </w:rPr>
        <w:t>-</w:t>
      </w:r>
      <w:r>
        <w:rPr>
          <w:rFonts w:cs="Arial"/>
          <w:sz w:val="20"/>
        </w:rPr>
        <w:t>depth program reviews</w:t>
      </w:r>
      <w:r w:rsidR="00671297">
        <w:rPr>
          <w:rFonts w:cs="Arial"/>
          <w:sz w:val="20"/>
        </w:rPr>
        <w:t xml:space="preserve"> as requested by the Dean (Learning &amp; Teaching</w:t>
      </w:r>
      <w:r w:rsidR="005B4CF3">
        <w:rPr>
          <w:rFonts w:cs="Arial"/>
          <w:sz w:val="20"/>
        </w:rPr>
        <w:t>) and Group Pro Vice Chancellor.</w:t>
      </w:r>
    </w:p>
    <w:p w14:paraId="6CB487B3" w14:textId="1B7C6258" w:rsidR="00083359" w:rsidRDefault="00502159" w:rsidP="00CE1A33">
      <w:pPr>
        <w:pStyle w:val="BodyTextIndent"/>
        <w:numPr>
          <w:ilvl w:val="0"/>
          <w:numId w:val="7"/>
        </w:numPr>
        <w:spacing w:before="120" w:after="120"/>
        <w:ind w:left="1800"/>
        <w:jc w:val="both"/>
        <w:rPr>
          <w:rFonts w:cs="Arial"/>
          <w:sz w:val="20"/>
        </w:rPr>
      </w:pPr>
      <w:r>
        <w:rPr>
          <w:rFonts w:cs="Arial"/>
          <w:sz w:val="20"/>
        </w:rPr>
        <w:t>Making recommendations</w:t>
      </w:r>
      <w:r w:rsidR="00CC3673">
        <w:rPr>
          <w:rFonts w:cs="Arial"/>
          <w:sz w:val="20"/>
        </w:rPr>
        <w:t>, as appropriate,</w:t>
      </w:r>
      <w:r>
        <w:rPr>
          <w:rFonts w:cs="Arial"/>
          <w:sz w:val="20"/>
        </w:rPr>
        <w:t xml:space="preserve"> to the Dean (Learning </w:t>
      </w:r>
      <w:r w:rsidR="006A1F2B">
        <w:rPr>
          <w:rFonts w:cs="Arial"/>
          <w:sz w:val="20"/>
        </w:rPr>
        <w:t>&amp;</w:t>
      </w:r>
      <w:r>
        <w:rPr>
          <w:rFonts w:cs="Arial"/>
          <w:sz w:val="20"/>
        </w:rPr>
        <w:t xml:space="preserve"> Teaching),</w:t>
      </w:r>
      <w:r w:rsidRPr="004336B4">
        <w:rPr>
          <w:rFonts w:cs="Arial"/>
          <w:sz w:val="20"/>
        </w:rPr>
        <w:t xml:space="preserve"> </w:t>
      </w:r>
      <w:r w:rsidR="00083359" w:rsidRPr="004336B4">
        <w:rPr>
          <w:rFonts w:cs="Arial"/>
          <w:sz w:val="20"/>
        </w:rPr>
        <w:t>the Head of School /Deputy Head of School</w:t>
      </w:r>
      <w:r w:rsidR="00CC521D">
        <w:rPr>
          <w:rFonts w:cs="Arial"/>
          <w:sz w:val="20"/>
        </w:rPr>
        <w:t xml:space="preserve"> (Learning &amp; Teaching)/Director (Learning &amp; Teaching)</w:t>
      </w:r>
      <w:r w:rsidR="00CC3673">
        <w:rPr>
          <w:rFonts w:cs="Arial"/>
          <w:sz w:val="20"/>
        </w:rPr>
        <w:t xml:space="preserve"> and School Manager, </w:t>
      </w:r>
      <w:r w:rsidR="00083359" w:rsidRPr="004336B4">
        <w:rPr>
          <w:rFonts w:cs="Arial"/>
          <w:sz w:val="20"/>
        </w:rPr>
        <w:t xml:space="preserve">on the human, physical and financial resources required to </w:t>
      </w:r>
      <w:r w:rsidR="00C250D8">
        <w:rPr>
          <w:rFonts w:cs="Arial"/>
          <w:sz w:val="20"/>
        </w:rPr>
        <w:t>deliver the program effectively.</w:t>
      </w:r>
    </w:p>
    <w:p w14:paraId="0E573671" w14:textId="323A7576" w:rsidR="004C0E29" w:rsidRDefault="004C0E29" w:rsidP="00CE1A33">
      <w:pPr>
        <w:pStyle w:val="BodyTextIndent"/>
        <w:numPr>
          <w:ilvl w:val="0"/>
          <w:numId w:val="7"/>
        </w:numPr>
        <w:spacing w:before="120" w:after="120"/>
        <w:ind w:left="1800"/>
        <w:jc w:val="both"/>
        <w:rPr>
          <w:rFonts w:cs="Arial"/>
          <w:sz w:val="20"/>
        </w:rPr>
      </w:pPr>
      <w:r>
        <w:rPr>
          <w:rFonts w:cs="Arial"/>
          <w:sz w:val="20"/>
        </w:rPr>
        <w:t>Recommending program or program cluster workforce plans to t</w:t>
      </w:r>
      <w:r w:rsidR="005B4CF3">
        <w:rPr>
          <w:rFonts w:cs="Arial"/>
          <w:sz w:val="20"/>
        </w:rPr>
        <w:t>he Head of School for approval.</w:t>
      </w:r>
    </w:p>
    <w:p w14:paraId="54919403" w14:textId="4CC51C1F" w:rsidR="00334BE4" w:rsidRDefault="000E4CA1" w:rsidP="00AE3DBE">
      <w:pPr>
        <w:pStyle w:val="BodyTextIndent"/>
        <w:numPr>
          <w:ilvl w:val="0"/>
          <w:numId w:val="7"/>
        </w:numPr>
        <w:spacing w:before="120" w:after="120"/>
        <w:ind w:left="1797" w:hanging="357"/>
        <w:jc w:val="both"/>
        <w:rPr>
          <w:rFonts w:cs="Arial"/>
          <w:sz w:val="20"/>
        </w:rPr>
      </w:pPr>
      <w:r w:rsidRPr="00334BE4">
        <w:rPr>
          <w:rFonts w:cs="Arial"/>
          <w:sz w:val="20"/>
        </w:rPr>
        <w:t>Confirming with the Program Support Team that the courses required for the program, including electives, and courses owned by other Schools, are scheduled and available according to the approved program structure as recorded in the Programs and Courses website.</w:t>
      </w:r>
    </w:p>
    <w:p w14:paraId="6673153B" w14:textId="1C4B925A" w:rsidR="00334BE4" w:rsidRPr="00334BE4" w:rsidRDefault="00334BE4" w:rsidP="00AE3DBE">
      <w:pPr>
        <w:pStyle w:val="BodyTextIndent"/>
        <w:numPr>
          <w:ilvl w:val="0"/>
          <w:numId w:val="7"/>
        </w:numPr>
        <w:spacing w:before="120" w:after="120"/>
        <w:ind w:left="1797" w:hanging="357"/>
        <w:jc w:val="both"/>
        <w:rPr>
          <w:rFonts w:cs="Arial"/>
          <w:sz w:val="20"/>
        </w:rPr>
      </w:pPr>
      <w:r w:rsidRPr="00334BE4">
        <w:rPr>
          <w:rFonts w:cs="Arial"/>
          <w:sz w:val="20"/>
        </w:rPr>
        <w:t xml:space="preserve">Where changes to a program </w:t>
      </w:r>
      <w:r>
        <w:rPr>
          <w:rFonts w:cs="Arial"/>
          <w:sz w:val="20"/>
        </w:rPr>
        <w:t>are</w:t>
      </w:r>
      <w:r w:rsidRPr="00334BE4">
        <w:rPr>
          <w:rFonts w:cs="Arial"/>
          <w:sz w:val="20"/>
        </w:rPr>
        <w:t xml:space="preserve"> required based on any of the above activities the </w:t>
      </w:r>
      <w:r w:rsidR="005B4CF3">
        <w:rPr>
          <w:rFonts w:cs="Arial"/>
          <w:sz w:val="20"/>
        </w:rPr>
        <w:t>Program Director role includes:</w:t>
      </w:r>
    </w:p>
    <w:p w14:paraId="1D82DFAD" w14:textId="32F11745" w:rsidR="00334BE4" w:rsidRPr="00334BE4" w:rsidRDefault="00334BE4" w:rsidP="00AE3DBE">
      <w:pPr>
        <w:pStyle w:val="BodyTextIndent"/>
        <w:numPr>
          <w:ilvl w:val="1"/>
          <w:numId w:val="7"/>
        </w:numPr>
        <w:spacing w:before="120" w:after="120"/>
        <w:jc w:val="both"/>
        <w:rPr>
          <w:rFonts w:cs="Arial"/>
          <w:sz w:val="20"/>
        </w:rPr>
      </w:pPr>
      <w:r w:rsidRPr="00334BE4">
        <w:rPr>
          <w:rFonts w:cs="Arial"/>
          <w:sz w:val="20"/>
        </w:rPr>
        <w:t xml:space="preserve">Supporting the Dean (Learning &amp; Teaching) in presenting a </w:t>
      </w:r>
      <w:hyperlink r:id="rId38" w:history="1">
        <w:r w:rsidRPr="00334BE4">
          <w:rPr>
            <w:rStyle w:val="Hyperlink"/>
            <w:rFonts w:cs="Arial"/>
            <w:sz w:val="20"/>
          </w:rPr>
          <w:t>Major Change to a Program Proposal</w:t>
        </w:r>
      </w:hyperlink>
      <w:r w:rsidRPr="00334BE4">
        <w:rPr>
          <w:rStyle w:val="Hyperlink"/>
          <w:rFonts w:cs="Arial"/>
          <w:sz w:val="20"/>
        </w:rPr>
        <w:t xml:space="preserve"> </w:t>
      </w:r>
      <w:r w:rsidRPr="00334BE4">
        <w:rPr>
          <w:rFonts w:cs="Arial"/>
          <w:sz w:val="20"/>
        </w:rPr>
        <w:t>to Programs Committee; or</w:t>
      </w:r>
    </w:p>
    <w:p w14:paraId="6FAB843F" w14:textId="26416E6E" w:rsidR="000E4CA1" w:rsidRPr="004336B4" w:rsidRDefault="00334BE4" w:rsidP="00AE3DBE">
      <w:pPr>
        <w:pStyle w:val="BodyTextIndent"/>
        <w:numPr>
          <w:ilvl w:val="1"/>
          <w:numId w:val="7"/>
        </w:numPr>
        <w:spacing w:before="120" w:after="120"/>
        <w:jc w:val="both"/>
        <w:rPr>
          <w:rFonts w:cs="Arial"/>
          <w:sz w:val="20"/>
        </w:rPr>
      </w:pPr>
      <w:r>
        <w:rPr>
          <w:rFonts w:cs="Arial"/>
          <w:sz w:val="20"/>
        </w:rPr>
        <w:t xml:space="preserve">Preparing Minor Change </w:t>
      </w:r>
      <w:r>
        <w:rPr>
          <w:rFonts w:cs="Arial"/>
          <w:color w:val="000000"/>
          <w:sz w:val="20"/>
          <w:shd w:val="clear" w:color="auto" w:fill="FFFFFF"/>
        </w:rPr>
        <w:t>Proposals</w:t>
      </w:r>
      <w:r w:rsidRPr="00FF2CE7">
        <w:rPr>
          <w:rFonts w:cs="Arial"/>
          <w:color w:val="000000"/>
          <w:sz w:val="20"/>
          <w:shd w:val="clear" w:color="auto" w:fill="FFFFFF"/>
        </w:rPr>
        <w:t xml:space="preserve"> specifying program changes, where there are no variations to program requirements, for the approval of the Dean (Learning </w:t>
      </w:r>
      <w:r>
        <w:rPr>
          <w:rFonts w:cs="Arial"/>
          <w:color w:val="000000"/>
          <w:sz w:val="20"/>
          <w:shd w:val="clear" w:color="auto" w:fill="FFFFFF"/>
        </w:rPr>
        <w:t>&amp;</w:t>
      </w:r>
      <w:r w:rsidRPr="00FF2CE7">
        <w:rPr>
          <w:rFonts w:cs="Arial"/>
          <w:color w:val="000000"/>
          <w:sz w:val="20"/>
          <w:shd w:val="clear" w:color="auto" w:fill="FFFFFF"/>
        </w:rPr>
        <w:t xml:space="preserve"> Teaching)</w:t>
      </w:r>
      <w:r>
        <w:rPr>
          <w:rFonts w:cs="Arial"/>
          <w:color w:val="000000"/>
          <w:sz w:val="20"/>
          <w:shd w:val="clear" w:color="auto" w:fill="FFFFFF"/>
        </w:rPr>
        <w:t>.</w:t>
      </w:r>
    </w:p>
    <w:p w14:paraId="3A5145BD" w14:textId="065D6D7E" w:rsidR="00083359" w:rsidRPr="007064BF" w:rsidRDefault="00083359" w:rsidP="002F49FA">
      <w:pPr>
        <w:numPr>
          <w:ilvl w:val="1"/>
          <w:numId w:val="2"/>
        </w:numPr>
        <w:ind w:left="1124" w:hanging="562"/>
        <w:jc w:val="left"/>
        <w:rPr>
          <w:rFonts w:cs="Arial"/>
          <w:b/>
        </w:rPr>
      </w:pPr>
      <w:r w:rsidRPr="007064BF">
        <w:rPr>
          <w:rFonts w:cs="Arial"/>
          <w:b/>
        </w:rPr>
        <w:t>Engaging with the Industry / Profession</w:t>
      </w:r>
    </w:p>
    <w:p w14:paraId="5AED3555" w14:textId="3CB45396" w:rsidR="00083359" w:rsidRDefault="00083359" w:rsidP="00193811">
      <w:pPr>
        <w:pStyle w:val="BodyTextIndent"/>
        <w:numPr>
          <w:ilvl w:val="0"/>
          <w:numId w:val="7"/>
        </w:numPr>
        <w:spacing w:before="120"/>
        <w:ind w:left="1800"/>
        <w:jc w:val="both"/>
        <w:rPr>
          <w:rFonts w:cs="Arial"/>
          <w:sz w:val="20"/>
        </w:rPr>
      </w:pPr>
      <w:r w:rsidRPr="00302E12">
        <w:rPr>
          <w:rFonts w:cs="Arial"/>
          <w:sz w:val="20"/>
        </w:rPr>
        <w:t>Develop</w:t>
      </w:r>
      <w:r w:rsidRPr="008C160D">
        <w:rPr>
          <w:rFonts w:cs="Arial"/>
          <w:sz w:val="20"/>
        </w:rPr>
        <w:t xml:space="preserve">ing productive relationships with the industry/profession (including </w:t>
      </w:r>
      <w:r w:rsidRPr="00B8691D">
        <w:rPr>
          <w:rFonts w:cs="Arial"/>
          <w:sz w:val="20"/>
        </w:rPr>
        <w:t>the relevant Industry Advisory Board</w:t>
      </w:r>
      <w:r w:rsidRPr="00633C76">
        <w:rPr>
          <w:rFonts w:cs="Arial"/>
          <w:sz w:val="20"/>
        </w:rPr>
        <w:t xml:space="preserve">) to ensure the relevance of program design, development of </w:t>
      </w:r>
      <w:r w:rsidRPr="00925400">
        <w:rPr>
          <w:rFonts w:cs="Arial"/>
          <w:sz w:val="20"/>
        </w:rPr>
        <w:t>graduate attributes</w:t>
      </w:r>
      <w:r w:rsidRPr="00151EE3">
        <w:rPr>
          <w:rFonts w:cs="Arial"/>
          <w:sz w:val="20"/>
        </w:rPr>
        <w:t xml:space="preserve"> and em</w:t>
      </w:r>
      <w:r w:rsidR="00C250D8">
        <w:rPr>
          <w:rFonts w:cs="Arial"/>
          <w:sz w:val="20"/>
        </w:rPr>
        <w:t>ployability skills of graduates.</w:t>
      </w:r>
    </w:p>
    <w:p w14:paraId="58030AF1" w14:textId="39CFE681" w:rsidR="00650444" w:rsidRPr="00302E12" w:rsidRDefault="00650444" w:rsidP="00193811">
      <w:pPr>
        <w:pStyle w:val="BodyTextIndent"/>
        <w:numPr>
          <w:ilvl w:val="0"/>
          <w:numId w:val="7"/>
        </w:numPr>
        <w:spacing w:before="120"/>
        <w:ind w:left="1800"/>
        <w:jc w:val="both"/>
        <w:rPr>
          <w:rFonts w:cs="Arial"/>
          <w:sz w:val="20"/>
        </w:rPr>
      </w:pPr>
      <w:r>
        <w:rPr>
          <w:rFonts w:cs="Arial"/>
          <w:sz w:val="20"/>
        </w:rPr>
        <w:t>Reviewing program content with industry partners to ensure relevance, the assessment is authentic and employability initiatives are embedded across the curriculum.</w:t>
      </w:r>
    </w:p>
    <w:p w14:paraId="4F06404A" w14:textId="6F507056" w:rsidR="00083359" w:rsidRPr="002F49FA" w:rsidRDefault="00083359" w:rsidP="00193811">
      <w:pPr>
        <w:pStyle w:val="BodyTextIndent"/>
        <w:numPr>
          <w:ilvl w:val="0"/>
          <w:numId w:val="7"/>
        </w:numPr>
        <w:spacing w:before="120" w:after="120"/>
        <w:ind w:left="1800"/>
        <w:jc w:val="both"/>
        <w:rPr>
          <w:rFonts w:cs="Arial"/>
          <w:sz w:val="20"/>
        </w:rPr>
      </w:pPr>
      <w:r w:rsidRPr="00302E12">
        <w:rPr>
          <w:rFonts w:cs="Arial"/>
          <w:sz w:val="20"/>
        </w:rPr>
        <w:t>Managing the preparation of documentation for external accreditation or recognition of the program by professional bodies.</w:t>
      </w:r>
    </w:p>
    <w:p w14:paraId="479FAD93" w14:textId="77777777" w:rsidR="00083359" w:rsidRPr="007064BF" w:rsidRDefault="00083359" w:rsidP="00193811">
      <w:pPr>
        <w:numPr>
          <w:ilvl w:val="1"/>
          <w:numId w:val="2"/>
        </w:numPr>
        <w:tabs>
          <w:tab w:val="clear" w:pos="1146"/>
          <w:tab w:val="num" w:pos="1134"/>
        </w:tabs>
        <w:ind w:left="1124" w:hanging="562"/>
        <w:jc w:val="left"/>
        <w:rPr>
          <w:rFonts w:cs="Arial"/>
          <w:b/>
        </w:rPr>
      </w:pPr>
      <w:r w:rsidRPr="007064BF">
        <w:rPr>
          <w:rFonts w:cs="Arial"/>
          <w:b/>
        </w:rPr>
        <w:t>Student administration and progression</w:t>
      </w:r>
    </w:p>
    <w:p w14:paraId="71B82152" w14:textId="3AC07FCC" w:rsidR="00083359" w:rsidRPr="00302E12" w:rsidRDefault="00083359" w:rsidP="00193811">
      <w:pPr>
        <w:pStyle w:val="BodyTextIndent"/>
        <w:spacing w:after="120"/>
        <w:ind w:left="1123" w:firstLine="0"/>
        <w:jc w:val="both"/>
        <w:rPr>
          <w:rFonts w:cs="Arial"/>
          <w:sz w:val="20"/>
        </w:rPr>
      </w:pPr>
      <w:r w:rsidRPr="00302E12">
        <w:rPr>
          <w:rFonts w:cs="Arial"/>
          <w:sz w:val="20"/>
        </w:rPr>
        <w:t>Where a program is offered in more than one location and/or learning mode the Program Director may be assisted by the Program Advisor</w:t>
      </w:r>
      <w:r w:rsidR="003F6A6E">
        <w:rPr>
          <w:rFonts w:cs="Arial"/>
          <w:sz w:val="20"/>
        </w:rPr>
        <w:t>, except where the Program Director is specified in policy as the decision-maker</w:t>
      </w:r>
      <w:r w:rsidRPr="00302E12">
        <w:rPr>
          <w:rFonts w:cs="Arial"/>
          <w:sz w:val="20"/>
        </w:rPr>
        <w:t>.</w:t>
      </w:r>
    </w:p>
    <w:p w14:paraId="3FE32A5E" w14:textId="77777777" w:rsidR="00083359" w:rsidRPr="00302E12" w:rsidRDefault="00083359" w:rsidP="00193811">
      <w:pPr>
        <w:pStyle w:val="ListParagraph"/>
        <w:numPr>
          <w:ilvl w:val="0"/>
          <w:numId w:val="6"/>
        </w:numPr>
        <w:ind w:left="1440" w:right="-101" w:hanging="270"/>
        <w:contextualSpacing/>
        <w:jc w:val="left"/>
        <w:rPr>
          <w:rFonts w:cs="Arial"/>
          <w:b/>
          <w:sz w:val="20"/>
        </w:rPr>
      </w:pPr>
      <w:r w:rsidRPr="00302E12">
        <w:rPr>
          <w:rFonts w:cs="Arial"/>
          <w:b/>
          <w:sz w:val="20"/>
        </w:rPr>
        <w:t>Admissions</w:t>
      </w:r>
    </w:p>
    <w:p w14:paraId="08DD416D" w14:textId="198A3343" w:rsidR="00083359" w:rsidRPr="00302E12" w:rsidRDefault="00083359" w:rsidP="00193811">
      <w:pPr>
        <w:pStyle w:val="BodyTextIndent"/>
        <w:numPr>
          <w:ilvl w:val="0"/>
          <w:numId w:val="7"/>
        </w:numPr>
        <w:spacing w:before="120"/>
        <w:ind w:left="1800"/>
        <w:jc w:val="both"/>
        <w:rPr>
          <w:rFonts w:cs="Arial"/>
          <w:sz w:val="20"/>
        </w:rPr>
      </w:pPr>
      <w:r w:rsidRPr="00302E12">
        <w:rPr>
          <w:rFonts w:cs="Arial"/>
          <w:sz w:val="20"/>
        </w:rPr>
        <w:t>Making decisions to admit students to the program, where the program is a postgraduate coursework program or an undergraduate program</w:t>
      </w:r>
      <w:r w:rsidR="00C34E5A">
        <w:rPr>
          <w:rFonts w:cs="Arial"/>
          <w:sz w:val="20"/>
        </w:rPr>
        <w:t xml:space="preserve"> other than a</w:t>
      </w:r>
      <w:r w:rsidR="00A2416F">
        <w:rPr>
          <w:rFonts w:cs="Arial"/>
          <w:sz w:val="20"/>
        </w:rPr>
        <w:t>n end-on or embedded</w:t>
      </w:r>
      <w:r w:rsidR="00C34E5A">
        <w:rPr>
          <w:rFonts w:cs="Arial"/>
          <w:sz w:val="20"/>
        </w:rPr>
        <w:t xml:space="preserve"> Bachelor Honours program</w:t>
      </w:r>
      <w:r w:rsidRPr="00302E12">
        <w:rPr>
          <w:rFonts w:cs="Arial"/>
          <w:sz w:val="20"/>
        </w:rPr>
        <w:t xml:space="preserve"> for which there is direct admission, in accordance with the ent</w:t>
      </w:r>
      <w:r w:rsidR="00CC32D9">
        <w:rPr>
          <w:rFonts w:cs="Arial"/>
          <w:sz w:val="20"/>
        </w:rPr>
        <w:t>ry requirements for the program.</w:t>
      </w:r>
    </w:p>
    <w:p w14:paraId="2B23ADF1" w14:textId="7B8780E3" w:rsidR="00083359" w:rsidRPr="00302E12" w:rsidRDefault="00083359" w:rsidP="00193811">
      <w:pPr>
        <w:pStyle w:val="BodyTextIndent"/>
        <w:numPr>
          <w:ilvl w:val="0"/>
          <w:numId w:val="7"/>
        </w:numPr>
        <w:spacing w:before="120"/>
        <w:ind w:left="1800"/>
        <w:jc w:val="both"/>
        <w:rPr>
          <w:rFonts w:cs="Arial"/>
          <w:sz w:val="20"/>
        </w:rPr>
      </w:pPr>
      <w:r w:rsidRPr="00302E12">
        <w:rPr>
          <w:rFonts w:cs="Arial"/>
          <w:sz w:val="20"/>
        </w:rPr>
        <w:t>Approving a specific aspect of a student’s program of study where the program requirements state that Program</w:t>
      </w:r>
      <w:r w:rsidR="00CC32D9">
        <w:rPr>
          <w:rFonts w:cs="Arial"/>
          <w:sz w:val="20"/>
        </w:rPr>
        <w:t xml:space="preserve"> Director approval is required.</w:t>
      </w:r>
    </w:p>
    <w:p w14:paraId="12D4CB00" w14:textId="51073E60" w:rsidR="00083359" w:rsidRPr="00633C76" w:rsidRDefault="00083359" w:rsidP="00193811">
      <w:pPr>
        <w:pStyle w:val="BodyTextIndent"/>
        <w:numPr>
          <w:ilvl w:val="0"/>
          <w:numId w:val="7"/>
        </w:numPr>
        <w:spacing w:before="120"/>
        <w:ind w:left="1800"/>
        <w:jc w:val="both"/>
        <w:rPr>
          <w:rFonts w:cs="Arial"/>
          <w:sz w:val="20"/>
        </w:rPr>
      </w:pPr>
      <w:r w:rsidRPr="00302E12">
        <w:rPr>
          <w:rFonts w:cs="Arial"/>
          <w:sz w:val="20"/>
        </w:rPr>
        <w:t xml:space="preserve">Approving applications for credit in accordance with the </w:t>
      </w:r>
      <w:hyperlink r:id="rId39" w:history="1">
        <w:r w:rsidRPr="00F24699">
          <w:rPr>
            <w:rFonts w:cs="Arial"/>
            <w:i/>
            <w:sz w:val="20"/>
          </w:rPr>
          <w:t xml:space="preserve">Credit </w:t>
        </w:r>
        <w:r w:rsidR="00F24699" w:rsidRPr="00F24699">
          <w:rPr>
            <w:rFonts w:cs="Arial"/>
            <w:i/>
            <w:sz w:val="20"/>
          </w:rPr>
          <w:t>and Recognition of</w:t>
        </w:r>
        <w:r w:rsidRPr="00F24699">
          <w:rPr>
            <w:rFonts w:cs="Arial"/>
            <w:i/>
            <w:sz w:val="20"/>
          </w:rPr>
          <w:t xml:space="preserve"> Prior Learning Policy</w:t>
        </w:r>
      </w:hyperlink>
      <w:r w:rsidRPr="00302E12">
        <w:rPr>
          <w:rFonts w:cs="Arial"/>
          <w:sz w:val="20"/>
        </w:rPr>
        <w:t xml:space="preserve"> on advice from </w:t>
      </w:r>
      <w:r>
        <w:rPr>
          <w:rFonts w:cs="Arial"/>
          <w:sz w:val="20"/>
        </w:rPr>
        <w:t>S</w:t>
      </w:r>
      <w:r w:rsidRPr="00302E12">
        <w:rPr>
          <w:rFonts w:cs="Arial"/>
          <w:sz w:val="20"/>
        </w:rPr>
        <w:t xml:space="preserve">tudent </w:t>
      </w:r>
      <w:r w:rsidR="00857B1C">
        <w:rPr>
          <w:rFonts w:cs="Arial"/>
          <w:sz w:val="20"/>
        </w:rPr>
        <w:t>Business Services</w:t>
      </w:r>
      <w:r w:rsidR="00CC32D9">
        <w:rPr>
          <w:rFonts w:cs="Arial"/>
          <w:sz w:val="20"/>
        </w:rPr>
        <w:t>.</w:t>
      </w:r>
    </w:p>
    <w:p w14:paraId="087C6751" w14:textId="24F6C3AD" w:rsidR="00083359" w:rsidRPr="00BF6E68" w:rsidRDefault="00083359" w:rsidP="00193811">
      <w:pPr>
        <w:pStyle w:val="BodyTextIndent"/>
        <w:numPr>
          <w:ilvl w:val="0"/>
          <w:numId w:val="7"/>
        </w:numPr>
        <w:spacing w:before="120"/>
        <w:ind w:left="1800"/>
        <w:jc w:val="both"/>
        <w:rPr>
          <w:rFonts w:cs="Arial"/>
          <w:sz w:val="20"/>
        </w:rPr>
      </w:pPr>
      <w:r w:rsidRPr="00BF6E68">
        <w:rPr>
          <w:rFonts w:cs="Arial"/>
          <w:sz w:val="20"/>
        </w:rPr>
        <w:t xml:space="preserve">Considering applications for readmission after exclusion and making </w:t>
      </w:r>
      <w:r w:rsidR="00BF6E68" w:rsidRPr="008236AA">
        <w:rPr>
          <w:rFonts w:cs="Arial"/>
          <w:sz w:val="20"/>
        </w:rPr>
        <w:t>decisions to readmit students to the program.</w:t>
      </w:r>
    </w:p>
    <w:p w14:paraId="7C18DEF3" w14:textId="2D28E1C4" w:rsidR="00083359" w:rsidRPr="00193811" w:rsidRDefault="00083359" w:rsidP="00193811">
      <w:pPr>
        <w:pStyle w:val="BodyTextIndent"/>
        <w:numPr>
          <w:ilvl w:val="0"/>
          <w:numId w:val="7"/>
        </w:numPr>
        <w:spacing w:before="120" w:after="120"/>
        <w:ind w:left="1800"/>
        <w:jc w:val="both"/>
        <w:rPr>
          <w:rFonts w:cs="Arial"/>
          <w:sz w:val="20"/>
        </w:rPr>
      </w:pPr>
      <w:r w:rsidRPr="00302E12">
        <w:rPr>
          <w:rFonts w:cs="Arial"/>
          <w:sz w:val="20"/>
        </w:rPr>
        <w:t xml:space="preserve">Managing, in relation to </w:t>
      </w:r>
      <w:proofErr w:type="gramStart"/>
      <w:r w:rsidRPr="00302E12">
        <w:rPr>
          <w:rFonts w:cs="Arial"/>
          <w:sz w:val="20"/>
        </w:rPr>
        <w:t>masters</w:t>
      </w:r>
      <w:proofErr w:type="gramEnd"/>
      <w:r w:rsidRPr="00302E12">
        <w:rPr>
          <w:rFonts w:cs="Arial"/>
          <w:sz w:val="20"/>
        </w:rPr>
        <w:t xml:space="preserve"> coursework</w:t>
      </w:r>
      <w:r>
        <w:rPr>
          <w:rFonts w:cs="Arial"/>
          <w:sz w:val="20"/>
        </w:rPr>
        <w:t xml:space="preserve"> and extended</w:t>
      </w:r>
      <w:r w:rsidRPr="0066024D">
        <w:rPr>
          <w:rFonts w:cs="Arial"/>
          <w:sz w:val="20"/>
        </w:rPr>
        <w:t xml:space="preserve"> programs, the approval of research proposals, appointment of supervisors, the time period over which the research proposal will be conducted; the requirements for submission and exam</w:t>
      </w:r>
      <w:r w:rsidR="00CC32D9">
        <w:rPr>
          <w:rFonts w:cs="Arial"/>
          <w:sz w:val="20"/>
        </w:rPr>
        <w:t>ination of dissertations/theses.</w:t>
      </w:r>
    </w:p>
    <w:p w14:paraId="612E19C5" w14:textId="77777777" w:rsidR="00083359" w:rsidRPr="00302E12" w:rsidRDefault="00083359" w:rsidP="00193811">
      <w:pPr>
        <w:pStyle w:val="ListParagraph"/>
        <w:numPr>
          <w:ilvl w:val="0"/>
          <w:numId w:val="6"/>
        </w:numPr>
        <w:ind w:left="1440" w:right="-101" w:hanging="270"/>
        <w:contextualSpacing/>
        <w:jc w:val="left"/>
        <w:rPr>
          <w:rFonts w:cs="Arial"/>
          <w:b/>
          <w:sz w:val="20"/>
        </w:rPr>
      </w:pPr>
      <w:r w:rsidRPr="00302E12">
        <w:rPr>
          <w:rFonts w:cs="Arial"/>
          <w:b/>
          <w:sz w:val="20"/>
        </w:rPr>
        <w:t>Counselling and Support</w:t>
      </w:r>
    </w:p>
    <w:p w14:paraId="409F8065" w14:textId="75683406" w:rsidR="00083359" w:rsidRDefault="00083359" w:rsidP="00193811">
      <w:pPr>
        <w:pStyle w:val="BodyTextIndent"/>
        <w:numPr>
          <w:ilvl w:val="0"/>
          <w:numId w:val="7"/>
        </w:numPr>
        <w:tabs>
          <w:tab w:val="num" w:pos="1985"/>
        </w:tabs>
        <w:spacing w:before="120"/>
        <w:ind w:left="1800"/>
        <w:jc w:val="both"/>
        <w:rPr>
          <w:rFonts w:cs="Arial"/>
          <w:sz w:val="20"/>
        </w:rPr>
      </w:pPr>
      <w:r w:rsidRPr="00302E12">
        <w:rPr>
          <w:rFonts w:cs="Arial"/>
          <w:sz w:val="20"/>
        </w:rPr>
        <w:t xml:space="preserve">Providing academic </w:t>
      </w:r>
      <w:r w:rsidR="00A2416F" w:rsidRPr="00302E12">
        <w:rPr>
          <w:rFonts w:cs="Arial"/>
          <w:sz w:val="20"/>
        </w:rPr>
        <w:t>advi</w:t>
      </w:r>
      <w:r w:rsidR="00A2416F">
        <w:rPr>
          <w:rFonts w:cs="Arial"/>
          <w:sz w:val="20"/>
        </w:rPr>
        <w:t>ce</w:t>
      </w:r>
      <w:r w:rsidR="00A2416F" w:rsidRPr="00302E12">
        <w:rPr>
          <w:rFonts w:cs="Arial"/>
          <w:sz w:val="20"/>
        </w:rPr>
        <w:t xml:space="preserve"> </w:t>
      </w:r>
      <w:r w:rsidRPr="00302E12">
        <w:rPr>
          <w:rFonts w:cs="Arial"/>
          <w:sz w:val="20"/>
        </w:rPr>
        <w:t>to students enrolled in the program in rel</w:t>
      </w:r>
      <w:r w:rsidR="00CC32D9">
        <w:rPr>
          <w:rFonts w:cs="Arial"/>
          <w:sz w:val="20"/>
        </w:rPr>
        <w:t>ation to their program of study.</w:t>
      </w:r>
    </w:p>
    <w:p w14:paraId="758A6D6F" w14:textId="054E2F43" w:rsidR="00A74137" w:rsidRPr="00302E12" w:rsidRDefault="00A74137" w:rsidP="00193811">
      <w:pPr>
        <w:pStyle w:val="BodyTextIndent"/>
        <w:numPr>
          <w:ilvl w:val="0"/>
          <w:numId w:val="7"/>
        </w:numPr>
        <w:tabs>
          <w:tab w:val="num" w:pos="1985"/>
        </w:tabs>
        <w:spacing w:before="120"/>
        <w:ind w:left="1800"/>
        <w:jc w:val="both"/>
        <w:rPr>
          <w:rFonts w:cs="Arial"/>
          <w:sz w:val="20"/>
        </w:rPr>
      </w:pPr>
      <w:r>
        <w:rPr>
          <w:rFonts w:cs="Arial"/>
          <w:sz w:val="20"/>
        </w:rPr>
        <w:lastRenderedPageBreak/>
        <w:t>Providing</w:t>
      </w:r>
      <w:r w:rsidR="00B3415C">
        <w:rPr>
          <w:rFonts w:cs="Arial"/>
          <w:sz w:val="20"/>
        </w:rPr>
        <w:t xml:space="preserve"> advice about</w:t>
      </w:r>
      <w:r>
        <w:rPr>
          <w:rFonts w:cs="Arial"/>
          <w:sz w:val="20"/>
        </w:rPr>
        <w:t xml:space="preserve"> </w:t>
      </w:r>
      <w:r w:rsidR="00B3415C">
        <w:rPr>
          <w:rFonts w:cs="Arial"/>
          <w:sz w:val="20"/>
        </w:rPr>
        <w:t>other courses in which students may enrol when an alternative teaching activity cannot be designed to accommodate a conscientious objection to animal use activities.</w:t>
      </w:r>
    </w:p>
    <w:p w14:paraId="420D76C3" w14:textId="77777777" w:rsidR="00083359" w:rsidRDefault="00083359" w:rsidP="00193811">
      <w:pPr>
        <w:pStyle w:val="BodyTextIndent"/>
        <w:numPr>
          <w:ilvl w:val="0"/>
          <w:numId w:val="7"/>
        </w:numPr>
        <w:tabs>
          <w:tab w:val="num" w:pos="1985"/>
        </w:tabs>
        <w:spacing w:before="120" w:after="120"/>
        <w:ind w:left="1800"/>
        <w:jc w:val="both"/>
        <w:rPr>
          <w:rFonts w:cs="Arial"/>
          <w:sz w:val="20"/>
        </w:rPr>
      </w:pPr>
      <w:r w:rsidRPr="00302E12">
        <w:rPr>
          <w:rFonts w:cs="Arial"/>
          <w:sz w:val="20"/>
        </w:rPr>
        <w:t>Providing support to Course Convenors and Deans (Learning &amp; Teaching) in dealing with issues of student academic misconduct.</w:t>
      </w:r>
    </w:p>
    <w:p w14:paraId="0042F248" w14:textId="6E670EDA" w:rsidR="002442A2" w:rsidRDefault="002442A2" w:rsidP="00193811">
      <w:pPr>
        <w:pStyle w:val="BodyTextIndent"/>
        <w:numPr>
          <w:ilvl w:val="0"/>
          <w:numId w:val="7"/>
        </w:numPr>
        <w:tabs>
          <w:tab w:val="num" w:pos="1985"/>
        </w:tabs>
        <w:spacing w:before="120" w:after="120"/>
        <w:ind w:left="1800"/>
        <w:jc w:val="both"/>
        <w:rPr>
          <w:rFonts w:cs="Arial"/>
          <w:sz w:val="20"/>
        </w:rPr>
      </w:pPr>
      <w:r>
        <w:rPr>
          <w:rFonts w:cs="Arial"/>
          <w:sz w:val="20"/>
        </w:rPr>
        <w:t>Handling complaints in relation to the conduct of students in the program or in relation to program, course and teaching quality that cannot be resolved informally.</w:t>
      </w:r>
    </w:p>
    <w:p w14:paraId="0DA5E214" w14:textId="2310AEB6" w:rsidR="00083359" w:rsidRPr="00302E12" w:rsidRDefault="005B4CF3" w:rsidP="00193811">
      <w:pPr>
        <w:pStyle w:val="ListParagraph"/>
        <w:numPr>
          <w:ilvl w:val="0"/>
          <w:numId w:val="6"/>
        </w:numPr>
        <w:ind w:left="1440" w:right="-101" w:hanging="270"/>
        <w:contextualSpacing/>
        <w:jc w:val="left"/>
        <w:rPr>
          <w:rFonts w:cs="Arial"/>
          <w:b/>
          <w:sz w:val="20"/>
        </w:rPr>
      </w:pPr>
      <w:r>
        <w:rPr>
          <w:rFonts w:cs="Arial"/>
          <w:b/>
          <w:sz w:val="20"/>
        </w:rPr>
        <w:t>Assessment/Progression</w:t>
      </w:r>
    </w:p>
    <w:p w14:paraId="2FDECAA5" w14:textId="39A0BF71" w:rsidR="00083359" w:rsidRPr="00AE3DBE" w:rsidRDefault="00083359" w:rsidP="00193811">
      <w:pPr>
        <w:pStyle w:val="BodyTextIndent"/>
        <w:numPr>
          <w:ilvl w:val="0"/>
          <w:numId w:val="7"/>
        </w:numPr>
        <w:tabs>
          <w:tab w:val="num" w:pos="1985"/>
        </w:tabs>
        <w:spacing w:before="120"/>
        <w:ind w:left="1800"/>
        <w:jc w:val="both"/>
        <w:rPr>
          <w:rFonts w:cs="Arial"/>
          <w:i/>
          <w:sz w:val="20"/>
        </w:rPr>
      </w:pPr>
      <w:r w:rsidRPr="00193811">
        <w:rPr>
          <w:rFonts w:cs="Arial"/>
          <w:sz w:val="20"/>
        </w:rPr>
        <w:t xml:space="preserve">In </w:t>
      </w:r>
      <w:r w:rsidR="00A20206" w:rsidRPr="00193811">
        <w:rPr>
          <w:rFonts w:cs="Arial"/>
          <w:sz w:val="20"/>
        </w:rPr>
        <w:t>co</w:t>
      </w:r>
      <w:r w:rsidR="00A20206">
        <w:rPr>
          <w:rFonts w:cs="Arial"/>
          <w:sz w:val="20"/>
        </w:rPr>
        <w:t>llaboration</w:t>
      </w:r>
      <w:r w:rsidR="00A20206" w:rsidRPr="00193811">
        <w:rPr>
          <w:rFonts w:cs="Arial"/>
          <w:sz w:val="20"/>
        </w:rPr>
        <w:t xml:space="preserve"> </w:t>
      </w:r>
      <w:r w:rsidRPr="00193811">
        <w:rPr>
          <w:rFonts w:cs="Arial"/>
          <w:sz w:val="20"/>
        </w:rPr>
        <w:t>with course convenors</w:t>
      </w:r>
      <w:r w:rsidR="00A20206">
        <w:rPr>
          <w:rFonts w:cs="Arial"/>
          <w:sz w:val="20"/>
        </w:rPr>
        <w:t xml:space="preserve"> and the Program Support Team</w:t>
      </w:r>
      <w:r w:rsidRPr="00193811">
        <w:rPr>
          <w:rFonts w:cs="Arial"/>
          <w:sz w:val="20"/>
        </w:rPr>
        <w:t xml:space="preserve"> establishing assessment plans and processes for managing assessment tasks in first year undergraduate courses in accordance with the </w:t>
      </w:r>
      <w:hyperlink r:id="rId40" w:history="1">
        <w:r w:rsidRPr="00AE3DBE">
          <w:rPr>
            <w:i/>
            <w:sz w:val="20"/>
          </w:rPr>
          <w:t>Standards for First Year Assessment</w:t>
        </w:r>
      </w:hyperlink>
      <w:r w:rsidR="00231C86" w:rsidRPr="00AE3DBE">
        <w:rPr>
          <w:rFonts w:cs="Arial"/>
          <w:i/>
          <w:sz w:val="20"/>
        </w:rPr>
        <w:t>.</w:t>
      </w:r>
    </w:p>
    <w:p w14:paraId="1110EA52" w14:textId="45338236" w:rsidR="00083359" w:rsidRDefault="00083359" w:rsidP="00193811">
      <w:pPr>
        <w:pStyle w:val="BodyTextIndent"/>
        <w:numPr>
          <w:ilvl w:val="0"/>
          <w:numId w:val="7"/>
        </w:numPr>
        <w:tabs>
          <w:tab w:val="num" w:pos="1985"/>
        </w:tabs>
        <w:spacing w:before="120"/>
        <w:ind w:left="1800"/>
        <w:jc w:val="both"/>
        <w:rPr>
          <w:rFonts w:cs="Arial"/>
          <w:sz w:val="20"/>
        </w:rPr>
      </w:pPr>
      <w:r w:rsidRPr="00193811">
        <w:rPr>
          <w:rFonts w:cs="Arial"/>
          <w:sz w:val="20"/>
        </w:rPr>
        <w:t>In conjunction with course convenors establishing those assessment items for which resubmission</w:t>
      </w:r>
      <w:r w:rsidR="00A74137">
        <w:rPr>
          <w:rFonts w:cs="Arial"/>
          <w:sz w:val="20"/>
        </w:rPr>
        <w:t xml:space="preserve"> or a re-attempt</w:t>
      </w:r>
      <w:r w:rsidRPr="00193811">
        <w:rPr>
          <w:rFonts w:cs="Arial"/>
          <w:sz w:val="20"/>
        </w:rPr>
        <w:t xml:space="preserve"> may be made available and the conditions for resubmission</w:t>
      </w:r>
      <w:r w:rsidR="00A74137">
        <w:rPr>
          <w:rFonts w:cs="Arial"/>
          <w:sz w:val="20"/>
        </w:rPr>
        <w:t xml:space="preserve"> or a re-attempt</w:t>
      </w:r>
      <w:r w:rsidR="008D3F5B">
        <w:rPr>
          <w:rFonts w:cs="Arial"/>
          <w:sz w:val="20"/>
        </w:rPr>
        <w:t xml:space="preserve"> in accordance with the </w:t>
      </w:r>
      <w:r w:rsidR="008D3F5B" w:rsidRPr="00AE3DBE">
        <w:rPr>
          <w:rFonts w:cs="Arial"/>
          <w:i/>
          <w:sz w:val="20"/>
        </w:rPr>
        <w:t>Assessment Policy</w:t>
      </w:r>
      <w:r w:rsidR="00CC32D9">
        <w:rPr>
          <w:rFonts w:cs="Arial"/>
          <w:sz w:val="20"/>
        </w:rPr>
        <w:t>.</w:t>
      </w:r>
    </w:p>
    <w:p w14:paraId="248AAAD6" w14:textId="1642D4A2" w:rsidR="00D812C1" w:rsidRPr="00193811" w:rsidRDefault="00D812C1" w:rsidP="00193811">
      <w:pPr>
        <w:pStyle w:val="BodyTextIndent"/>
        <w:numPr>
          <w:ilvl w:val="0"/>
          <w:numId w:val="7"/>
        </w:numPr>
        <w:tabs>
          <w:tab w:val="num" w:pos="1985"/>
        </w:tabs>
        <w:spacing w:before="120"/>
        <w:ind w:left="1800"/>
        <w:jc w:val="both"/>
        <w:rPr>
          <w:rFonts w:cs="Arial"/>
          <w:sz w:val="20"/>
        </w:rPr>
      </w:pPr>
      <w:r>
        <w:rPr>
          <w:rFonts w:cs="Arial"/>
          <w:sz w:val="20"/>
        </w:rPr>
        <w:t xml:space="preserve">Approving student applications for cross-institutional study in accordance with the </w:t>
      </w:r>
      <w:r w:rsidRPr="00F24699">
        <w:rPr>
          <w:rFonts w:cs="Arial"/>
          <w:i/>
          <w:sz w:val="20"/>
        </w:rPr>
        <w:t>Student Administration Policy.</w:t>
      </w:r>
    </w:p>
    <w:p w14:paraId="50F9FF1D" w14:textId="2FE14F7D" w:rsidR="00083359" w:rsidRPr="00177574" w:rsidRDefault="00083359" w:rsidP="00193811">
      <w:pPr>
        <w:pStyle w:val="BodyTextIndent"/>
        <w:numPr>
          <w:ilvl w:val="0"/>
          <w:numId w:val="7"/>
        </w:numPr>
        <w:tabs>
          <w:tab w:val="num" w:pos="1985"/>
        </w:tabs>
        <w:spacing w:before="120"/>
        <w:ind w:left="1800"/>
        <w:jc w:val="both"/>
        <w:rPr>
          <w:rFonts w:cs="Arial"/>
          <w:sz w:val="20"/>
        </w:rPr>
      </w:pPr>
      <w:r w:rsidRPr="00177574">
        <w:rPr>
          <w:rFonts w:cs="Arial"/>
          <w:sz w:val="20"/>
        </w:rPr>
        <w:t>Reviewing student progression in reference to the maximum time to complete the program</w:t>
      </w:r>
      <w:r w:rsidR="00912FA4" w:rsidRPr="00177574">
        <w:rPr>
          <w:rFonts w:cs="Arial"/>
          <w:sz w:val="20"/>
        </w:rPr>
        <w:t>,</w:t>
      </w:r>
      <w:r w:rsidRPr="00177574">
        <w:rPr>
          <w:rFonts w:cs="Arial"/>
          <w:sz w:val="20"/>
        </w:rPr>
        <w:t xml:space="preserve"> </w:t>
      </w:r>
      <w:r w:rsidR="00912FA4" w:rsidRPr="00177574">
        <w:rPr>
          <w:rFonts w:cs="Arial"/>
          <w:sz w:val="20"/>
        </w:rPr>
        <w:t xml:space="preserve">notifying </w:t>
      </w:r>
      <w:r w:rsidR="00912FA4" w:rsidRPr="00177574">
        <w:rPr>
          <w:rFonts w:eastAsia="Arial" w:cs="Arial"/>
          <w:color w:val="000000"/>
          <w:sz w:val="20"/>
        </w:rPr>
        <w:t xml:space="preserve">students of their status </w:t>
      </w:r>
      <w:r w:rsidRPr="00177574">
        <w:rPr>
          <w:rFonts w:cs="Arial"/>
          <w:sz w:val="20"/>
        </w:rPr>
        <w:t>and consider</w:t>
      </w:r>
      <w:r w:rsidR="00912FA4" w:rsidRPr="00177574">
        <w:rPr>
          <w:rFonts w:cs="Arial"/>
          <w:sz w:val="20"/>
        </w:rPr>
        <w:t>ing</w:t>
      </w:r>
      <w:r w:rsidRPr="00177574">
        <w:rPr>
          <w:rFonts w:cs="Arial"/>
          <w:sz w:val="20"/>
        </w:rPr>
        <w:t xml:space="preserve"> applications for </w:t>
      </w:r>
      <w:r w:rsidR="00912FA4" w:rsidRPr="00177574">
        <w:rPr>
          <w:rFonts w:cs="Arial"/>
          <w:sz w:val="20"/>
        </w:rPr>
        <w:t xml:space="preserve">an </w:t>
      </w:r>
      <w:r w:rsidRPr="00177574">
        <w:rPr>
          <w:rFonts w:cs="Arial"/>
          <w:sz w:val="20"/>
        </w:rPr>
        <w:t>extension, as specified in the</w:t>
      </w:r>
      <w:r w:rsidR="005D5820">
        <w:rPr>
          <w:rFonts w:cs="Arial"/>
          <w:sz w:val="20"/>
        </w:rPr>
        <w:t xml:space="preserve"> </w:t>
      </w:r>
      <w:r w:rsidR="005D5820" w:rsidRPr="00CC411B">
        <w:rPr>
          <w:rFonts w:cs="Arial"/>
          <w:i/>
          <w:iCs/>
          <w:sz w:val="20"/>
        </w:rPr>
        <w:t>Enrolment Procedure</w:t>
      </w:r>
      <w:r w:rsidR="00CC32D9" w:rsidRPr="00177574">
        <w:rPr>
          <w:rFonts w:cs="Arial"/>
          <w:sz w:val="20"/>
        </w:rPr>
        <w:t>.</w:t>
      </w:r>
    </w:p>
    <w:p w14:paraId="598E1079" w14:textId="641DFB70" w:rsidR="00A20206" w:rsidRDefault="00A20206" w:rsidP="00A20206">
      <w:pPr>
        <w:pStyle w:val="BodyTextIndent"/>
        <w:numPr>
          <w:ilvl w:val="0"/>
          <w:numId w:val="7"/>
        </w:numPr>
        <w:tabs>
          <w:tab w:val="num" w:pos="1985"/>
        </w:tabs>
        <w:spacing w:before="120" w:after="120"/>
        <w:ind w:left="1800"/>
        <w:jc w:val="both"/>
        <w:rPr>
          <w:rFonts w:cs="Arial"/>
          <w:sz w:val="20"/>
        </w:rPr>
      </w:pPr>
      <w:r>
        <w:rPr>
          <w:rFonts w:cs="Arial"/>
          <w:sz w:val="20"/>
        </w:rPr>
        <w:t>Making decisions</w:t>
      </w:r>
      <w:r w:rsidRPr="00917823">
        <w:rPr>
          <w:rFonts w:cs="Arial"/>
          <w:sz w:val="20"/>
        </w:rPr>
        <w:t xml:space="preserve"> </w:t>
      </w:r>
      <w:r>
        <w:rPr>
          <w:rFonts w:cs="Arial"/>
          <w:sz w:val="20"/>
        </w:rPr>
        <w:t xml:space="preserve">as to whether </w:t>
      </w:r>
      <w:r w:rsidRPr="00917823">
        <w:rPr>
          <w:rFonts w:cs="Arial"/>
          <w:sz w:val="20"/>
        </w:rPr>
        <w:t>reasonable accommodation</w:t>
      </w:r>
      <w:r>
        <w:rPr>
          <w:rFonts w:cs="Arial"/>
          <w:sz w:val="20"/>
        </w:rPr>
        <w:t>s are to be made to facilitate a student’s continued progress in the program or to impose an involuntary leave of absence in response to</w:t>
      </w:r>
      <w:r w:rsidRPr="00F56F60">
        <w:rPr>
          <w:rFonts w:cs="Arial"/>
          <w:sz w:val="20"/>
        </w:rPr>
        <w:t xml:space="preserve"> </w:t>
      </w:r>
      <w:r w:rsidR="00A62FF4">
        <w:rPr>
          <w:rFonts w:cs="Arial"/>
          <w:sz w:val="20"/>
        </w:rPr>
        <w:t>f</w:t>
      </w:r>
      <w:r w:rsidRPr="00F56F60">
        <w:rPr>
          <w:rFonts w:cs="Arial"/>
          <w:sz w:val="20"/>
        </w:rPr>
        <w:t xml:space="preserve">itness to </w:t>
      </w:r>
      <w:r w:rsidR="00A62FF4">
        <w:rPr>
          <w:rFonts w:cs="Arial"/>
          <w:sz w:val="20"/>
        </w:rPr>
        <w:t>s</w:t>
      </w:r>
      <w:r w:rsidRPr="00F56F60">
        <w:rPr>
          <w:rFonts w:cs="Arial"/>
          <w:sz w:val="20"/>
        </w:rPr>
        <w:t xml:space="preserve">tudy </w:t>
      </w:r>
      <w:r w:rsidR="00A62FF4">
        <w:rPr>
          <w:rFonts w:cs="Arial"/>
          <w:sz w:val="20"/>
        </w:rPr>
        <w:t>c</w:t>
      </w:r>
      <w:r w:rsidRPr="00F56F60">
        <w:rPr>
          <w:rFonts w:cs="Arial"/>
          <w:sz w:val="20"/>
        </w:rPr>
        <w:t>oncern</w:t>
      </w:r>
      <w:r w:rsidR="00EE1872">
        <w:rPr>
          <w:rFonts w:cs="Arial"/>
          <w:sz w:val="20"/>
        </w:rPr>
        <w:t>s</w:t>
      </w:r>
      <w:r w:rsidR="003F1D0D">
        <w:rPr>
          <w:rFonts w:cs="Arial"/>
          <w:sz w:val="20"/>
        </w:rPr>
        <w:t xml:space="preserve"> about a student</w:t>
      </w:r>
      <w:r>
        <w:rPr>
          <w:rFonts w:cs="Arial"/>
          <w:sz w:val="20"/>
        </w:rPr>
        <w:t>.</w:t>
      </w:r>
    </w:p>
    <w:p w14:paraId="0B820083" w14:textId="6046C840" w:rsidR="008D3F5B" w:rsidRDefault="008D3F5B" w:rsidP="00A20206">
      <w:pPr>
        <w:pStyle w:val="BodyTextIndent"/>
        <w:numPr>
          <w:ilvl w:val="0"/>
          <w:numId w:val="7"/>
        </w:numPr>
        <w:tabs>
          <w:tab w:val="num" w:pos="1985"/>
        </w:tabs>
        <w:spacing w:before="120" w:after="120"/>
        <w:ind w:left="1800"/>
        <w:jc w:val="both"/>
        <w:rPr>
          <w:rFonts w:cs="Arial"/>
          <w:sz w:val="20"/>
        </w:rPr>
      </w:pPr>
      <w:r>
        <w:rPr>
          <w:rFonts w:cs="Arial"/>
          <w:sz w:val="20"/>
        </w:rPr>
        <w:t xml:space="preserve">Making decisions </w:t>
      </w:r>
      <w:r w:rsidR="00CA0C80">
        <w:rPr>
          <w:rFonts w:cs="Arial"/>
          <w:sz w:val="20"/>
        </w:rPr>
        <w:t xml:space="preserve">as to whether </w:t>
      </w:r>
      <w:r w:rsidR="00CA0C80" w:rsidRPr="00917823">
        <w:rPr>
          <w:rFonts w:cs="Arial"/>
          <w:sz w:val="20"/>
        </w:rPr>
        <w:t>reasonable accommodation</w:t>
      </w:r>
      <w:r w:rsidR="00CA0C80">
        <w:rPr>
          <w:rFonts w:cs="Arial"/>
          <w:sz w:val="20"/>
        </w:rPr>
        <w:t>s are to be made to facilitate a student’s continued progress in a professional program or to restrict a student from undertaking or completing a required professional practice component in a course or the program or terminating the student’s enrolment in the professional program.</w:t>
      </w:r>
    </w:p>
    <w:p w14:paraId="21BCE5A3" w14:textId="4F885BE2" w:rsidR="00083359" w:rsidRPr="00193811" w:rsidRDefault="00EE1872" w:rsidP="00193811">
      <w:pPr>
        <w:pStyle w:val="BodyTextIndent"/>
        <w:numPr>
          <w:ilvl w:val="0"/>
          <w:numId w:val="7"/>
        </w:numPr>
        <w:tabs>
          <w:tab w:val="num" w:pos="1985"/>
        </w:tabs>
        <w:spacing w:before="120"/>
        <w:ind w:left="1800"/>
        <w:jc w:val="both"/>
        <w:rPr>
          <w:rFonts w:cs="Arial"/>
          <w:sz w:val="20"/>
        </w:rPr>
      </w:pPr>
      <w:r w:rsidRPr="00A87B28">
        <w:rPr>
          <w:rFonts w:cs="Arial"/>
          <w:sz w:val="20"/>
        </w:rPr>
        <w:t>Reviewing students who are under consideration for exclusion, making decisions as to</w:t>
      </w:r>
      <w:r w:rsidRPr="008236AA">
        <w:rPr>
          <w:rFonts w:cs="Arial"/>
          <w:sz w:val="20"/>
        </w:rPr>
        <w:t xml:space="preserve"> wh</w:t>
      </w:r>
      <w:r w:rsidRPr="00A87B28">
        <w:rPr>
          <w:rFonts w:cs="Arial"/>
          <w:sz w:val="20"/>
        </w:rPr>
        <w:t>ich students</w:t>
      </w:r>
      <w:r w:rsidRPr="008236AA">
        <w:rPr>
          <w:rFonts w:cs="Arial"/>
          <w:sz w:val="20"/>
        </w:rPr>
        <w:t xml:space="preserve"> should be excluded</w:t>
      </w:r>
      <w:r w:rsidRPr="00A87B28">
        <w:rPr>
          <w:rFonts w:cs="Arial"/>
          <w:sz w:val="20"/>
        </w:rPr>
        <w:t xml:space="preserve"> and making recommendations to the Dean (Learning &amp; Teaching</w:t>
      </w:r>
      <w:r>
        <w:rPr>
          <w:rFonts w:cs="Arial"/>
          <w:sz w:val="20"/>
        </w:rPr>
        <w:t>)</w:t>
      </w:r>
      <w:r w:rsidRPr="00A87B28">
        <w:rPr>
          <w:rFonts w:cs="Arial"/>
          <w:sz w:val="20"/>
        </w:rPr>
        <w:t xml:space="preserve"> on </w:t>
      </w:r>
      <w:r w:rsidRPr="00650834">
        <w:rPr>
          <w:rFonts w:cs="Arial"/>
          <w:sz w:val="20"/>
        </w:rPr>
        <w:t>th</w:t>
      </w:r>
      <w:r w:rsidRPr="008236AA">
        <w:rPr>
          <w:rFonts w:cs="Arial"/>
          <w:sz w:val="20"/>
        </w:rPr>
        <w:t xml:space="preserve">ose </w:t>
      </w:r>
      <w:r w:rsidRPr="00A87B28">
        <w:rPr>
          <w:rFonts w:cs="Arial"/>
          <w:sz w:val="20"/>
        </w:rPr>
        <w:t>student</w:t>
      </w:r>
      <w:r w:rsidRPr="008236AA">
        <w:rPr>
          <w:rFonts w:cs="Arial"/>
          <w:sz w:val="20"/>
        </w:rPr>
        <w:t>s who should</w:t>
      </w:r>
      <w:r w:rsidRPr="00A87B28">
        <w:rPr>
          <w:rFonts w:cs="Arial"/>
          <w:sz w:val="20"/>
        </w:rPr>
        <w:t xml:space="preserve"> </w:t>
      </w:r>
      <w:r w:rsidRPr="00650834">
        <w:rPr>
          <w:rFonts w:cs="Arial"/>
          <w:sz w:val="20"/>
        </w:rPr>
        <w:t xml:space="preserve">not be excluded </w:t>
      </w:r>
      <w:r w:rsidRPr="008236AA">
        <w:rPr>
          <w:rFonts w:cs="Arial"/>
          <w:sz w:val="20"/>
        </w:rPr>
        <w:t xml:space="preserve">on the grounds of </w:t>
      </w:r>
      <w:r w:rsidRPr="00A87B28">
        <w:rPr>
          <w:rFonts w:cs="Arial"/>
          <w:sz w:val="20"/>
        </w:rPr>
        <w:t>exceptional or compassionate circumstances</w:t>
      </w:r>
      <w:r w:rsidRPr="008236AA">
        <w:rPr>
          <w:rFonts w:cs="Arial"/>
          <w:sz w:val="20"/>
        </w:rPr>
        <w:t>.</w:t>
      </w:r>
    </w:p>
    <w:p w14:paraId="66C2597B" w14:textId="28C7C6A8" w:rsidR="00083359" w:rsidRPr="00193811" w:rsidRDefault="00083359" w:rsidP="00193811">
      <w:pPr>
        <w:pStyle w:val="BodyTextIndent"/>
        <w:numPr>
          <w:ilvl w:val="0"/>
          <w:numId w:val="7"/>
        </w:numPr>
        <w:tabs>
          <w:tab w:val="num" w:pos="1985"/>
        </w:tabs>
        <w:spacing w:before="120"/>
        <w:ind w:left="1800"/>
        <w:jc w:val="both"/>
        <w:rPr>
          <w:rFonts w:cs="Arial"/>
          <w:sz w:val="20"/>
        </w:rPr>
      </w:pPr>
      <w:r w:rsidRPr="00193811">
        <w:rPr>
          <w:rFonts w:cs="Arial"/>
          <w:sz w:val="20"/>
        </w:rPr>
        <w:t>Establishing study plans for students who due to program changes by the University are unable to complete the program requirements in accordance with the Programs and Courses website and recommending to the Dean (Learning &amp; Teaching) that the award be conferred on successf</w:t>
      </w:r>
      <w:r w:rsidR="00CC32D9">
        <w:rPr>
          <w:rFonts w:cs="Arial"/>
          <w:sz w:val="20"/>
        </w:rPr>
        <w:t>ul completion of the study plan.</w:t>
      </w:r>
    </w:p>
    <w:p w14:paraId="48EFB786" w14:textId="54AF3170" w:rsidR="00083359" w:rsidRPr="00193811" w:rsidRDefault="00083359" w:rsidP="00193811">
      <w:pPr>
        <w:pStyle w:val="BodyTextIndent"/>
        <w:numPr>
          <w:ilvl w:val="0"/>
          <w:numId w:val="7"/>
        </w:numPr>
        <w:tabs>
          <w:tab w:val="num" w:pos="1985"/>
        </w:tabs>
        <w:spacing w:before="120"/>
        <w:ind w:left="1800"/>
        <w:jc w:val="both"/>
        <w:rPr>
          <w:rFonts w:cs="Arial"/>
          <w:sz w:val="20"/>
        </w:rPr>
      </w:pPr>
      <w:r w:rsidRPr="00193811">
        <w:rPr>
          <w:rFonts w:cs="Arial"/>
          <w:sz w:val="20"/>
        </w:rPr>
        <w:t>Reviewing student applications for course substitutions and variations to program requirements for the purpose of making a recommendation to</w:t>
      </w:r>
      <w:r w:rsidR="00CC32D9">
        <w:rPr>
          <w:rFonts w:cs="Arial"/>
          <w:sz w:val="20"/>
        </w:rPr>
        <w:t xml:space="preserve"> the Dean (Learning &amp; Teaching).</w:t>
      </w:r>
    </w:p>
    <w:p w14:paraId="4ECDA432" w14:textId="7DEEEC09" w:rsidR="00507361" w:rsidRPr="005B4CF3" w:rsidRDefault="00EE1872" w:rsidP="008C68F9">
      <w:pPr>
        <w:pStyle w:val="BodyTextIndent"/>
        <w:numPr>
          <w:ilvl w:val="0"/>
          <w:numId w:val="7"/>
        </w:numPr>
        <w:spacing w:before="120" w:after="240"/>
        <w:ind w:left="1843"/>
        <w:jc w:val="both"/>
        <w:rPr>
          <w:caps/>
          <w:sz w:val="20"/>
        </w:rPr>
      </w:pPr>
      <w:r w:rsidRPr="00193811">
        <w:rPr>
          <w:rFonts w:cs="Arial"/>
          <w:sz w:val="20"/>
        </w:rPr>
        <w:t>Certifying students have completed all degree requirements and recommending to the Dean (Learning &amp; Teachi</w:t>
      </w:r>
      <w:r>
        <w:rPr>
          <w:rFonts w:cs="Arial"/>
          <w:sz w:val="20"/>
        </w:rPr>
        <w:t>ng) that the award be conferred.</w:t>
      </w:r>
    </w:p>
    <w:p w14:paraId="0236291F" w14:textId="20D45D18" w:rsidR="00507361" w:rsidRDefault="00507361">
      <w:pPr>
        <w:rPr>
          <w:b/>
          <w:caps/>
          <w:sz w:val="24"/>
          <w:szCs w:val="24"/>
          <w:lang w:eastAsia="en-US"/>
        </w:rPr>
      </w:pPr>
    </w:p>
    <w:sectPr w:rsidR="00507361" w:rsidSect="00C03B14">
      <w:headerReference w:type="default" r:id="rId41"/>
      <w:footerReference w:type="default" r:id="rId42"/>
      <w:pgSz w:w="11906" w:h="16838" w:code="9"/>
      <w:pgMar w:top="1304" w:right="1134" w:bottom="1304" w:left="1247"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C6A42" w14:textId="77777777" w:rsidR="00C03B14" w:rsidRDefault="00C03B14">
      <w:r>
        <w:separator/>
      </w:r>
    </w:p>
  </w:endnote>
  <w:endnote w:type="continuationSeparator" w:id="0">
    <w:p w14:paraId="797F1428" w14:textId="77777777" w:rsidR="00C03B14" w:rsidRDefault="00C03B14">
      <w:r>
        <w:continuationSeparator/>
      </w:r>
    </w:p>
  </w:endnote>
  <w:endnote w:type="continuationNotice" w:id="1">
    <w:p w14:paraId="65D7F1D6" w14:textId="77777777" w:rsidR="00C03B14" w:rsidRDefault="00C03B1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D9D9D9" w:themeColor="background1" w:themeShade="D9"/>
        <w:insideH w:val="single" w:sz="8" w:space="0" w:color="D9D9D9" w:themeColor="background1" w:themeShade="D9"/>
        <w:insideV w:val="single" w:sz="12" w:space="0" w:color="D9D9D9" w:themeColor="background1" w:themeShade="D9"/>
      </w:tblBorders>
      <w:tblLook w:val="04A0" w:firstRow="1" w:lastRow="0" w:firstColumn="1" w:lastColumn="0" w:noHBand="0" w:noVBand="1"/>
    </w:tblPr>
    <w:tblGrid>
      <w:gridCol w:w="987"/>
      <w:gridCol w:w="8538"/>
    </w:tblGrid>
    <w:tr w:rsidR="00720ADB" w:rsidRPr="00D96726" w14:paraId="15E43ABA" w14:textId="77777777" w:rsidTr="019D408F">
      <w:tc>
        <w:tcPr>
          <w:tcW w:w="918" w:type="dxa"/>
          <w:vAlign w:val="bottom"/>
        </w:tcPr>
        <w:p w14:paraId="2E19A59D" w14:textId="2FB9E9A0" w:rsidR="00720ADB" w:rsidRPr="0089097B" w:rsidRDefault="00720ADB" w:rsidP="00A868AB">
          <w:pPr>
            <w:pStyle w:val="Footer"/>
            <w:spacing w:before="20" w:after="20"/>
            <w:jc w:val="right"/>
            <w:rPr>
              <w:bCs/>
              <w:color w:val="BFBFBF" w:themeColor="background1" w:themeShade="BF"/>
              <w:sz w:val="16"/>
              <w:szCs w:val="16"/>
            </w:rPr>
          </w:pPr>
          <w:r w:rsidRPr="0089097B">
            <w:rPr>
              <w:color w:val="BFBFBF" w:themeColor="background1" w:themeShade="BF"/>
              <w:sz w:val="16"/>
              <w:szCs w:val="16"/>
            </w:rPr>
            <w:fldChar w:fldCharType="begin"/>
          </w:r>
          <w:r w:rsidRPr="0089097B">
            <w:rPr>
              <w:color w:val="BFBFBF" w:themeColor="background1" w:themeShade="BF"/>
              <w:sz w:val="16"/>
              <w:szCs w:val="16"/>
            </w:rPr>
            <w:instrText xml:space="preserve"> PAGE   \* MERGEFORMAT </w:instrText>
          </w:r>
          <w:r w:rsidRPr="0089097B">
            <w:rPr>
              <w:color w:val="BFBFBF" w:themeColor="background1" w:themeShade="BF"/>
              <w:sz w:val="16"/>
              <w:szCs w:val="16"/>
            </w:rPr>
            <w:fldChar w:fldCharType="separate"/>
          </w:r>
          <w:r w:rsidR="00C327E7" w:rsidRPr="00C327E7">
            <w:rPr>
              <w:bCs/>
              <w:noProof/>
              <w:color w:val="BFBFBF" w:themeColor="background1" w:themeShade="BF"/>
              <w:sz w:val="16"/>
              <w:szCs w:val="16"/>
            </w:rPr>
            <w:t>3</w:t>
          </w:r>
          <w:r w:rsidRPr="0089097B">
            <w:rPr>
              <w:bCs/>
              <w:noProof/>
              <w:color w:val="BFBFBF" w:themeColor="background1" w:themeShade="BF"/>
              <w:sz w:val="16"/>
              <w:szCs w:val="16"/>
            </w:rPr>
            <w:fldChar w:fldCharType="end"/>
          </w:r>
        </w:p>
      </w:tc>
      <w:tc>
        <w:tcPr>
          <w:tcW w:w="7938" w:type="dxa"/>
          <w:vAlign w:val="bottom"/>
        </w:tcPr>
        <w:p w14:paraId="28F33926" w14:textId="152A9D87" w:rsidR="00720ADB" w:rsidRPr="0089097B" w:rsidRDefault="019D408F" w:rsidP="00363A39">
          <w:pPr>
            <w:pStyle w:val="Footer"/>
            <w:spacing w:before="20" w:after="20"/>
            <w:ind w:left="0"/>
            <w:rPr>
              <w:color w:val="BFBFBF" w:themeColor="background1" w:themeShade="BF"/>
              <w:sz w:val="16"/>
              <w:szCs w:val="16"/>
            </w:rPr>
          </w:pPr>
          <w:r w:rsidRPr="019D408F">
            <w:rPr>
              <w:color w:val="BFBFBF" w:themeColor="background1" w:themeShade="BF"/>
              <w:sz w:val="16"/>
              <w:szCs w:val="16"/>
            </w:rPr>
            <w:t>Role Statement Program Director                                                                             Document number:  2023/0000478</w:t>
          </w:r>
        </w:p>
      </w:tc>
    </w:tr>
  </w:tbl>
  <w:p w14:paraId="6FADB5D4" w14:textId="77777777" w:rsidR="00720ADB" w:rsidRPr="0084456D" w:rsidRDefault="00720ADB" w:rsidP="0084456D">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95B5D" w14:textId="77777777" w:rsidR="00C03B14" w:rsidRDefault="00C03B14">
      <w:r>
        <w:separator/>
      </w:r>
    </w:p>
  </w:footnote>
  <w:footnote w:type="continuationSeparator" w:id="0">
    <w:p w14:paraId="2A1EA421" w14:textId="77777777" w:rsidR="00C03B14" w:rsidRDefault="00C03B14">
      <w:r>
        <w:continuationSeparator/>
      </w:r>
    </w:p>
  </w:footnote>
  <w:footnote w:type="continuationNotice" w:id="1">
    <w:p w14:paraId="21022409" w14:textId="77777777" w:rsidR="00C03B14" w:rsidRDefault="00C03B14">
      <w:pPr>
        <w:spacing w:after="0"/>
      </w:pPr>
    </w:p>
  </w:footnote>
  <w:footnote w:id="2">
    <w:p w14:paraId="50421759" w14:textId="19B64D9E" w:rsidR="00720ADB" w:rsidRPr="008B4C10" w:rsidRDefault="00720ADB" w:rsidP="00083359">
      <w:pPr>
        <w:pStyle w:val="FootnoteText"/>
        <w:rPr>
          <w:sz w:val="18"/>
        </w:rPr>
      </w:pPr>
      <w:r w:rsidRPr="008B4C10">
        <w:rPr>
          <w:rStyle w:val="FootnoteReference"/>
          <w:sz w:val="18"/>
        </w:rPr>
        <w:footnoteRef/>
      </w:r>
      <w:r w:rsidRPr="008B4C10">
        <w:rPr>
          <w:sz w:val="18"/>
        </w:rPr>
        <w:t xml:space="preserve"> </w:t>
      </w:r>
      <w:r w:rsidRPr="008B4C10">
        <w:rPr>
          <w:rFonts w:ascii="Arial" w:hAnsi="Arial" w:cs="Arial"/>
          <w:sz w:val="18"/>
        </w:rPr>
        <w:t>For some of the activities, the Program Director has overall responsibility, but the activity is performed in conjunction</w:t>
      </w:r>
      <w:r w:rsidR="00426337">
        <w:rPr>
          <w:rFonts w:ascii="Arial" w:hAnsi="Arial" w:cs="Arial"/>
          <w:sz w:val="18"/>
        </w:rPr>
        <w:t xml:space="preserve"> with the Program Support Team</w:t>
      </w:r>
      <w:r>
        <w:rPr>
          <w:rFonts w:ascii="Arial" w:hAnsi="Arial" w:cs="Arial"/>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0D0D7" w14:textId="44415CEA" w:rsidR="00720ADB" w:rsidRDefault="00720ADB" w:rsidP="00601EE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5CD5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85919"/>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 w15:restartNumberingAfterBreak="0">
    <w:nsid w:val="05F23CA5"/>
    <w:multiLevelType w:val="hybridMultilevel"/>
    <w:tmpl w:val="9BF6A634"/>
    <w:lvl w:ilvl="0" w:tplc="0C090005">
      <w:start w:val="1"/>
      <w:numFmt w:val="bullet"/>
      <w:lvlText w:val=""/>
      <w:lvlJc w:val="left"/>
      <w:pPr>
        <w:ind w:left="1282" w:hanging="360"/>
      </w:pPr>
      <w:rPr>
        <w:rFonts w:ascii="Wingdings" w:hAnsi="Wingdings" w:hint="default"/>
      </w:rPr>
    </w:lvl>
    <w:lvl w:ilvl="1" w:tplc="0C090003" w:tentative="1">
      <w:start w:val="1"/>
      <w:numFmt w:val="bullet"/>
      <w:lvlText w:val="o"/>
      <w:lvlJc w:val="left"/>
      <w:pPr>
        <w:ind w:left="2002" w:hanging="360"/>
      </w:pPr>
      <w:rPr>
        <w:rFonts w:ascii="Courier New" w:hAnsi="Courier New" w:cs="Courier New" w:hint="default"/>
      </w:rPr>
    </w:lvl>
    <w:lvl w:ilvl="2" w:tplc="0C090005" w:tentative="1">
      <w:start w:val="1"/>
      <w:numFmt w:val="bullet"/>
      <w:lvlText w:val=""/>
      <w:lvlJc w:val="left"/>
      <w:pPr>
        <w:ind w:left="2722" w:hanging="360"/>
      </w:pPr>
      <w:rPr>
        <w:rFonts w:ascii="Wingdings" w:hAnsi="Wingdings" w:hint="default"/>
      </w:rPr>
    </w:lvl>
    <w:lvl w:ilvl="3" w:tplc="0C090001" w:tentative="1">
      <w:start w:val="1"/>
      <w:numFmt w:val="bullet"/>
      <w:lvlText w:val=""/>
      <w:lvlJc w:val="left"/>
      <w:pPr>
        <w:ind w:left="3442" w:hanging="360"/>
      </w:pPr>
      <w:rPr>
        <w:rFonts w:ascii="Symbol" w:hAnsi="Symbol" w:hint="default"/>
      </w:rPr>
    </w:lvl>
    <w:lvl w:ilvl="4" w:tplc="0C090003" w:tentative="1">
      <w:start w:val="1"/>
      <w:numFmt w:val="bullet"/>
      <w:lvlText w:val="o"/>
      <w:lvlJc w:val="left"/>
      <w:pPr>
        <w:ind w:left="4162" w:hanging="360"/>
      </w:pPr>
      <w:rPr>
        <w:rFonts w:ascii="Courier New" w:hAnsi="Courier New" w:cs="Courier New" w:hint="default"/>
      </w:rPr>
    </w:lvl>
    <w:lvl w:ilvl="5" w:tplc="0C090005" w:tentative="1">
      <w:start w:val="1"/>
      <w:numFmt w:val="bullet"/>
      <w:lvlText w:val=""/>
      <w:lvlJc w:val="left"/>
      <w:pPr>
        <w:ind w:left="4882" w:hanging="360"/>
      </w:pPr>
      <w:rPr>
        <w:rFonts w:ascii="Wingdings" w:hAnsi="Wingdings" w:hint="default"/>
      </w:rPr>
    </w:lvl>
    <w:lvl w:ilvl="6" w:tplc="0C090001" w:tentative="1">
      <w:start w:val="1"/>
      <w:numFmt w:val="bullet"/>
      <w:lvlText w:val=""/>
      <w:lvlJc w:val="left"/>
      <w:pPr>
        <w:ind w:left="5602" w:hanging="360"/>
      </w:pPr>
      <w:rPr>
        <w:rFonts w:ascii="Symbol" w:hAnsi="Symbol" w:hint="default"/>
      </w:rPr>
    </w:lvl>
    <w:lvl w:ilvl="7" w:tplc="0C090003" w:tentative="1">
      <w:start w:val="1"/>
      <w:numFmt w:val="bullet"/>
      <w:lvlText w:val="o"/>
      <w:lvlJc w:val="left"/>
      <w:pPr>
        <w:ind w:left="6322" w:hanging="360"/>
      </w:pPr>
      <w:rPr>
        <w:rFonts w:ascii="Courier New" w:hAnsi="Courier New" w:cs="Courier New" w:hint="default"/>
      </w:rPr>
    </w:lvl>
    <w:lvl w:ilvl="8" w:tplc="0C090005" w:tentative="1">
      <w:start w:val="1"/>
      <w:numFmt w:val="bullet"/>
      <w:lvlText w:val=""/>
      <w:lvlJc w:val="left"/>
      <w:pPr>
        <w:ind w:left="7042" w:hanging="360"/>
      </w:pPr>
      <w:rPr>
        <w:rFonts w:ascii="Wingdings" w:hAnsi="Wingdings" w:hint="default"/>
      </w:rPr>
    </w:lvl>
  </w:abstractNum>
  <w:abstractNum w:abstractNumId="3" w15:restartNumberingAfterBreak="0">
    <w:nsid w:val="0D565289"/>
    <w:multiLevelType w:val="hybridMultilevel"/>
    <w:tmpl w:val="1E6099D8"/>
    <w:lvl w:ilvl="0" w:tplc="0C090005">
      <w:start w:val="1"/>
      <w:numFmt w:val="bullet"/>
      <w:lvlText w:val=""/>
      <w:lvlJc w:val="left"/>
      <w:pPr>
        <w:ind w:left="1290" w:hanging="360"/>
      </w:pPr>
      <w:rPr>
        <w:rFonts w:ascii="Wingdings" w:hAnsi="Wingdings"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4" w15:restartNumberingAfterBreak="0">
    <w:nsid w:val="11EF2A30"/>
    <w:multiLevelType w:val="hybridMultilevel"/>
    <w:tmpl w:val="3A74F426"/>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89004D0"/>
    <w:multiLevelType w:val="hybridMultilevel"/>
    <w:tmpl w:val="F66AECE4"/>
    <w:lvl w:ilvl="0" w:tplc="0C090001">
      <w:start w:val="1"/>
      <w:numFmt w:val="bullet"/>
      <w:lvlText w:val=""/>
      <w:lvlJc w:val="left"/>
      <w:pPr>
        <w:tabs>
          <w:tab w:val="num" w:pos="1429"/>
        </w:tabs>
        <w:ind w:left="1429" w:hanging="360"/>
      </w:pPr>
      <w:rPr>
        <w:rFonts w:ascii="Symbol" w:hAnsi="Symbol" w:hint="default"/>
      </w:rPr>
    </w:lvl>
    <w:lvl w:ilvl="1" w:tplc="0C090003">
      <w:start w:val="1"/>
      <w:numFmt w:val="bullet"/>
      <w:lvlText w:val="o"/>
      <w:lvlJc w:val="left"/>
      <w:pPr>
        <w:tabs>
          <w:tab w:val="num" w:pos="2149"/>
        </w:tabs>
        <w:ind w:left="2149" w:hanging="360"/>
      </w:pPr>
      <w:rPr>
        <w:rFonts w:ascii="Courier New" w:hAnsi="Courier New" w:cs="Courier New" w:hint="default"/>
      </w:rPr>
    </w:lvl>
    <w:lvl w:ilvl="2" w:tplc="0C090005">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336B49C5"/>
    <w:multiLevelType w:val="hybridMultilevel"/>
    <w:tmpl w:val="7E60C0F6"/>
    <w:lvl w:ilvl="0" w:tplc="0C090001">
      <w:start w:val="1"/>
      <w:numFmt w:val="bullet"/>
      <w:lvlText w:val=""/>
      <w:lvlJc w:val="left"/>
      <w:pPr>
        <w:ind w:left="1282" w:hanging="360"/>
      </w:pPr>
      <w:rPr>
        <w:rFonts w:ascii="Symbol" w:hAnsi="Symbol" w:hint="default"/>
      </w:rPr>
    </w:lvl>
    <w:lvl w:ilvl="1" w:tplc="0C090003" w:tentative="1">
      <w:start w:val="1"/>
      <w:numFmt w:val="bullet"/>
      <w:lvlText w:val="o"/>
      <w:lvlJc w:val="left"/>
      <w:pPr>
        <w:ind w:left="2002" w:hanging="360"/>
      </w:pPr>
      <w:rPr>
        <w:rFonts w:ascii="Courier New" w:hAnsi="Courier New" w:cs="Courier New" w:hint="default"/>
      </w:rPr>
    </w:lvl>
    <w:lvl w:ilvl="2" w:tplc="0C090005" w:tentative="1">
      <w:start w:val="1"/>
      <w:numFmt w:val="bullet"/>
      <w:lvlText w:val=""/>
      <w:lvlJc w:val="left"/>
      <w:pPr>
        <w:ind w:left="2722" w:hanging="360"/>
      </w:pPr>
      <w:rPr>
        <w:rFonts w:ascii="Wingdings" w:hAnsi="Wingdings" w:hint="default"/>
      </w:rPr>
    </w:lvl>
    <w:lvl w:ilvl="3" w:tplc="0C090001" w:tentative="1">
      <w:start w:val="1"/>
      <w:numFmt w:val="bullet"/>
      <w:lvlText w:val=""/>
      <w:lvlJc w:val="left"/>
      <w:pPr>
        <w:ind w:left="3442" w:hanging="360"/>
      </w:pPr>
      <w:rPr>
        <w:rFonts w:ascii="Symbol" w:hAnsi="Symbol" w:hint="default"/>
      </w:rPr>
    </w:lvl>
    <w:lvl w:ilvl="4" w:tplc="0C090003" w:tentative="1">
      <w:start w:val="1"/>
      <w:numFmt w:val="bullet"/>
      <w:lvlText w:val="o"/>
      <w:lvlJc w:val="left"/>
      <w:pPr>
        <w:ind w:left="4162" w:hanging="360"/>
      </w:pPr>
      <w:rPr>
        <w:rFonts w:ascii="Courier New" w:hAnsi="Courier New" w:cs="Courier New" w:hint="default"/>
      </w:rPr>
    </w:lvl>
    <w:lvl w:ilvl="5" w:tplc="0C090005" w:tentative="1">
      <w:start w:val="1"/>
      <w:numFmt w:val="bullet"/>
      <w:lvlText w:val=""/>
      <w:lvlJc w:val="left"/>
      <w:pPr>
        <w:ind w:left="4882" w:hanging="360"/>
      </w:pPr>
      <w:rPr>
        <w:rFonts w:ascii="Wingdings" w:hAnsi="Wingdings" w:hint="default"/>
      </w:rPr>
    </w:lvl>
    <w:lvl w:ilvl="6" w:tplc="0C090001" w:tentative="1">
      <w:start w:val="1"/>
      <w:numFmt w:val="bullet"/>
      <w:lvlText w:val=""/>
      <w:lvlJc w:val="left"/>
      <w:pPr>
        <w:ind w:left="5602" w:hanging="360"/>
      </w:pPr>
      <w:rPr>
        <w:rFonts w:ascii="Symbol" w:hAnsi="Symbol" w:hint="default"/>
      </w:rPr>
    </w:lvl>
    <w:lvl w:ilvl="7" w:tplc="0C090003" w:tentative="1">
      <w:start w:val="1"/>
      <w:numFmt w:val="bullet"/>
      <w:lvlText w:val="o"/>
      <w:lvlJc w:val="left"/>
      <w:pPr>
        <w:ind w:left="6322" w:hanging="360"/>
      </w:pPr>
      <w:rPr>
        <w:rFonts w:ascii="Courier New" w:hAnsi="Courier New" w:cs="Courier New" w:hint="default"/>
      </w:rPr>
    </w:lvl>
    <w:lvl w:ilvl="8" w:tplc="0C090005" w:tentative="1">
      <w:start w:val="1"/>
      <w:numFmt w:val="bullet"/>
      <w:lvlText w:val=""/>
      <w:lvlJc w:val="left"/>
      <w:pPr>
        <w:ind w:left="7042" w:hanging="360"/>
      </w:pPr>
      <w:rPr>
        <w:rFonts w:ascii="Wingdings" w:hAnsi="Wingdings" w:hint="default"/>
      </w:rPr>
    </w:lvl>
  </w:abstractNum>
  <w:abstractNum w:abstractNumId="7" w15:restartNumberingAfterBreak="0">
    <w:nsid w:val="36243C64"/>
    <w:multiLevelType w:val="hybridMultilevel"/>
    <w:tmpl w:val="FB06A39A"/>
    <w:lvl w:ilvl="0" w:tplc="0C090005">
      <w:start w:val="1"/>
      <w:numFmt w:val="bullet"/>
      <w:lvlText w:val=""/>
      <w:lvlJc w:val="left"/>
      <w:pPr>
        <w:ind w:left="1789" w:hanging="360"/>
      </w:pPr>
      <w:rPr>
        <w:rFonts w:ascii="Wingdings" w:hAnsi="Wingdings" w:hint="default"/>
      </w:rPr>
    </w:lvl>
    <w:lvl w:ilvl="1" w:tplc="0C090003" w:tentative="1">
      <w:start w:val="1"/>
      <w:numFmt w:val="bullet"/>
      <w:lvlText w:val="o"/>
      <w:lvlJc w:val="left"/>
      <w:pPr>
        <w:ind w:left="2509" w:hanging="360"/>
      </w:pPr>
      <w:rPr>
        <w:rFonts w:ascii="Courier New" w:hAnsi="Courier New" w:cs="Courier New" w:hint="default"/>
      </w:rPr>
    </w:lvl>
    <w:lvl w:ilvl="2" w:tplc="0C090005" w:tentative="1">
      <w:start w:val="1"/>
      <w:numFmt w:val="bullet"/>
      <w:lvlText w:val=""/>
      <w:lvlJc w:val="left"/>
      <w:pPr>
        <w:ind w:left="3229" w:hanging="360"/>
      </w:pPr>
      <w:rPr>
        <w:rFonts w:ascii="Wingdings" w:hAnsi="Wingdings" w:hint="default"/>
      </w:rPr>
    </w:lvl>
    <w:lvl w:ilvl="3" w:tplc="0C090001" w:tentative="1">
      <w:start w:val="1"/>
      <w:numFmt w:val="bullet"/>
      <w:lvlText w:val=""/>
      <w:lvlJc w:val="left"/>
      <w:pPr>
        <w:ind w:left="3949" w:hanging="360"/>
      </w:pPr>
      <w:rPr>
        <w:rFonts w:ascii="Symbol" w:hAnsi="Symbol" w:hint="default"/>
      </w:rPr>
    </w:lvl>
    <w:lvl w:ilvl="4" w:tplc="0C090003" w:tentative="1">
      <w:start w:val="1"/>
      <w:numFmt w:val="bullet"/>
      <w:lvlText w:val="o"/>
      <w:lvlJc w:val="left"/>
      <w:pPr>
        <w:ind w:left="4669" w:hanging="360"/>
      </w:pPr>
      <w:rPr>
        <w:rFonts w:ascii="Courier New" w:hAnsi="Courier New" w:cs="Courier New" w:hint="default"/>
      </w:rPr>
    </w:lvl>
    <w:lvl w:ilvl="5" w:tplc="0C090005" w:tentative="1">
      <w:start w:val="1"/>
      <w:numFmt w:val="bullet"/>
      <w:lvlText w:val=""/>
      <w:lvlJc w:val="left"/>
      <w:pPr>
        <w:ind w:left="5389" w:hanging="360"/>
      </w:pPr>
      <w:rPr>
        <w:rFonts w:ascii="Wingdings" w:hAnsi="Wingdings" w:hint="default"/>
      </w:rPr>
    </w:lvl>
    <w:lvl w:ilvl="6" w:tplc="0C090001" w:tentative="1">
      <w:start w:val="1"/>
      <w:numFmt w:val="bullet"/>
      <w:lvlText w:val=""/>
      <w:lvlJc w:val="left"/>
      <w:pPr>
        <w:ind w:left="6109" w:hanging="360"/>
      </w:pPr>
      <w:rPr>
        <w:rFonts w:ascii="Symbol" w:hAnsi="Symbol" w:hint="default"/>
      </w:rPr>
    </w:lvl>
    <w:lvl w:ilvl="7" w:tplc="0C090003" w:tentative="1">
      <w:start w:val="1"/>
      <w:numFmt w:val="bullet"/>
      <w:lvlText w:val="o"/>
      <w:lvlJc w:val="left"/>
      <w:pPr>
        <w:ind w:left="6829" w:hanging="360"/>
      </w:pPr>
      <w:rPr>
        <w:rFonts w:ascii="Courier New" w:hAnsi="Courier New" w:cs="Courier New" w:hint="default"/>
      </w:rPr>
    </w:lvl>
    <w:lvl w:ilvl="8" w:tplc="0C090005" w:tentative="1">
      <w:start w:val="1"/>
      <w:numFmt w:val="bullet"/>
      <w:lvlText w:val=""/>
      <w:lvlJc w:val="left"/>
      <w:pPr>
        <w:ind w:left="7549" w:hanging="360"/>
      </w:pPr>
      <w:rPr>
        <w:rFonts w:ascii="Wingdings" w:hAnsi="Wingdings" w:hint="default"/>
      </w:rPr>
    </w:lvl>
  </w:abstractNum>
  <w:abstractNum w:abstractNumId="8" w15:restartNumberingAfterBreak="0">
    <w:nsid w:val="3A5D3099"/>
    <w:multiLevelType w:val="hybridMultilevel"/>
    <w:tmpl w:val="D07EE8BA"/>
    <w:lvl w:ilvl="0" w:tplc="3A9E1598">
      <w:start w:val="6"/>
      <w:numFmt w:val="bullet"/>
      <w:lvlText w:val="-"/>
      <w:lvlJc w:val="left"/>
      <w:pPr>
        <w:ind w:left="2149" w:hanging="360"/>
      </w:pPr>
      <w:rPr>
        <w:rFonts w:ascii="Arial" w:eastAsia="Times New Roman" w:hAnsi="Arial" w:cs="Arial" w:hint="default"/>
      </w:rPr>
    </w:lvl>
    <w:lvl w:ilvl="1" w:tplc="0C090003">
      <w:start w:val="1"/>
      <w:numFmt w:val="bullet"/>
      <w:lvlText w:val="o"/>
      <w:lvlJc w:val="left"/>
      <w:pPr>
        <w:ind w:left="2869" w:hanging="360"/>
      </w:pPr>
      <w:rPr>
        <w:rFonts w:ascii="Courier New" w:hAnsi="Courier New" w:cs="Courier New" w:hint="default"/>
      </w:rPr>
    </w:lvl>
    <w:lvl w:ilvl="2" w:tplc="0C090005" w:tentative="1">
      <w:start w:val="1"/>
      <w:numFmt w:val="bullet"/>
      <w:lvlText w:val=""/>
      <w:lvlJc w:val="left"/>
      <w:pPr>
        <w:ind w:left="3589" w:hanging="360"/>
      </w:pPr>
      <w:rPr>
        <w:rFonts w:ascii="Wingdings" w:hAnsi="Wingdings" w:hint="default"/>
      </w:rPr>
    </w:lvl>
    <w:lvl w:ilvl="3" w:tplc="0C090001" w:tentative="1">
      <w:start w:val="1"/>
      <w:numFmt w:val="bullet"/>
      <w:lvlText w:val=""/>
      <w:lvlJc w:val="left"/>
      <w:pPr>
        <w:ind w:left="4309" w:hanging="360"/>
      </w:pPr>
      <w:rPr>
        <w:rFonts w:ascii="Symbol" w:hAnsi="Symbol" w:hint="default"/>
      </w:rPr>
    </w:lvl>
    <w:lvl w:ilvl="4" w:tplc="0C090003" w:tentative="1">
      <w:start w:val="1"/>
      <w:numFmt w:val="bullet"/>
      <w:lvlText w:val="o"/>
      <w:lvlJc w:val="left"/>
      <w:pPr>
        <w:ind w:left="5029" w:hanging="360"/>
      </w:pPr>
      <w:rPr>
        <w:rFonts w:ascii="Courier New" w:hAnsi="Courier New" w:cs="Courier New" w:hint="default"/>
      </w:rPr>
    </w:lvl>
    <w:lvl w:ilvl="5" w:tplc="0C090005" w:tentative="1">
      <w:start w:val="1"/>
      <w:numFmt w:val="bullet"/>
      <w:lvlText w:val=""/>
      <w:lvlJc w:val="left"/>
      <w:pPr>
        <w:ind w:left="5749" w:hanging="360"/>
      </w:pPr>
      <w:rPr>
        <w:rFonts w:ascii="Wingdings" w:hAnsi="Wingdings" w:hint="default"/>
      </w:rPr>
    </w:lvl>
    <w:lvl w:ilvl="6" w:tplc="0C090001" w:tentative="1">
      <w:start w:val="1"/>
      <w:numFmt w:val="bullet"/>
      <w:lvlText w:val=""/>
      <w:lvlJc w:val="left"/>
      <w:pPr>
        <w:ind w:left="6469" w:hanging="360"/>
      </w:pPr>
      <w:rPr>
        <w:rFonts w:ascii="Symbol" w:hAnsi="Symbol" w:hint="default"/>
      </w:rPr>
    </w:lvl>
    <w:lvl w:ilvl="7" w:tplc="0C090003" w:tentative="1">
      <w:start w:val="1"/>
      <w:numFmt w:val="bullet"/>
      <w:lvlText w:val="o"/>
      <w:lvlJc w:val="left"/>
      <w:pPr>
        <w:ind w:left="7189" w:hanging="360"/>
      </w:pPr>
      <w:rPr>
        <w:rFonts w:ascii="Courier New" w:hAnsi="Courier New" w:cs="Courier New" w:hint="default"/>
      </w:rPr>
    </w:lvl>
    <w:lvl w:ilvl="8" w:tplc="0C090005" w:tentative="1">
      <w:start w:val="1"/>
      <w:numFmt w:val="bullet"/>
      <w:lvlText w:val=""/>
      <w:lvlJc w:val="left"/>
      <w:pPr>
        <w:ind w:left="7909" w:hanging="360"/>
      </w:pPr>
      <w:rPr>
        <w:rFonts w:ascii="Wingdings" w:hAnsi="Wingdings" w:hint="default"/>
      </w:rPr>
    </w:lvl>
  </w:abstractNum>
  <w:abstractNum w:abstractNumId="9" w15:restartNumberingAfterBreak="0">
    <w:nsid w:val="3B4D443F"/>
    <w:multiLevelType w:val="hybridMultilevel"/>
    <w:tmpl w:val="70A4D4D0"/>
    <w:lvl w:ilvl="0" w:tplc="3A9E1598">
      <w:start w:val="6"/>
      <w:numFmt w:val="bullet"/>
      <w:lvlText w:val="-"/>
      <w:lvlJc w:val="left"/>
      <w:pPr>
        <w:ind w:left="1713" w:hanging="360"/>
      </w:pPr>
      <w:rPr>
        <w:rFonts w:ascii="Arial" w:eastAsia="Times New Roman" w:hAnsi="Arial" w:cs="Aria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0" w15:restartNumberingAfterBreak="0">
    <w:nsid w:val="47930B05"/>
    <w:multiLevelType w:val="multilevel"/>
    <w:tmpl w:val="0A32982E"/>
    <w:lvl w:ilvl="0">
      <w:start w:val="1"/>
      <w:numFmt w:val="decimal"/>
      <w:lvlText w:val="%1."/>
      <w:lvlJc w:val="left"/>
      <w:pPr>
        <w:tabs>
          <w:tab w:val="num" w:pos="570"/>
        </w:tabs>
        <w:ind w:left="570" w:hanging="570"/>
      </w:pPr>
      <w:rPr>
        <w:rFonts w:hint="default"/>
        <w:caps w:val="0"/>
      </w:rPr>
    </w:lvl>
    <w:lvl w:ilvl="1">
      <w:start w:val="1"/>
      <w:numFmt w:val="decimal"/>
      <w:pStyle w:val="CustomHEading2"/>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1" w15:restartNumberingAfterBreak="0">
    <w:nsid w:val="531A573A"/>
    <w:multiLevelType w:val="hybridMultilevel"/>
    <w:tmpl w:val="DC80C5C0"/>
    <w:lvl w:ilvl="0" w:tplc="7B641520">
      <w:start w:val="1138"/>
      <w:numFmt w:val="bullet"/>
      <w:lvlText w:val="-"/>
      <w:lvlJc w:val="left"/>
      <w:pPr>
        <w:ind w:left="394" w:hanging="360"/>
      </w:pPr>
      <w:rPr>
        <w:rFonts w:ascii="Arial" w:eastAsia="Times New Roman" w:hAnsi="Arial" w:cs="Arial" w:hint="default"/>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12" w15:restartNumberingAfterBreak="0">
    <w:nsid w:val="63405679"/>
    <w:multiLevelType w:val="hybridMultilevel"/>
    <w:tmpl w:val="C534F798"/>
    <w:lvl w:ilvl="0" w:tplc="0C090005">
      <w:start w:val="1"/>
      <w:numFmt w:val="bullet"/>
      <w:lvlText w:val=""/>
      <w:lvlJc w:val="left"/>
      <w:pPr>
        <w:ind w:left="1506" w:hanging="360"/>
      </w:pPr>
      <w:rPr>
        <w:rFonts w:ascii="Wingdings" w:hAnsi="Wingdings"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13" w15:restartNumberingAfterBreak="0">
    <w:nsid w:val="647F1965"/>
    <w:multiLevelType w:val="hybridMultilevel"/>
    <w:tmpl w:val="F4EA4DB0"/>
    <w:lvl w:ilvl="0" w:tplc="0C090011">
      <w:start w:val="1"/>
      <w:numFmt w:val="decimal"/>
      <w:lvlText w:val="%1)"/>
      <w:lvlJc w:val="left"/>
      <w:pPr>
        <w:ind w:left="930" w:hanging="360"/>
      </w:pPr>
    </w:lvl>
    <w:lvl w:ilvl="1" w:tplc="0C090019">
      <w:start w:val="1"/>
      <w:numFmt w:val="lowerLetter"/>
      <w:lvlText w:val="%2."/>
      <w:lvlJc w:val="left"/>
      <w:pPr>
        <w:ind w:left="1650" w:hanging="360"/>
      </w:pPr>
    </w:lvl>
    <w:lvl w:ilvl="2" w:tplc="0C09001B">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num w:numId="1" w16cid:durableId="84958666">
    <w:abstractNumId w:val="0"/>
  </w:num>
  <w:num w:numId="2" w16cid:durableId="812677428">
    <w:abstractNumId w:val="1"/>
  </w:num>
  <w:num w:numId="3" w16cid:durableId="1480197001">
    <w:abstractNumId w:val="10"/>
  </w:num>
  <w:num w:numId="4" w16cid:durableId="2044206998">
    <w:abstractNumId w:val="5"/>
  </w:num>
  <w:num w:numId="5" w16cid:durableId="89011826">
    <w:abstractNumId w:val="4"/>
  </w:num>
  <w:num w:numId="6" w16cid:durableId="1585450640">
    <w:abstractNumId w:val="7"/>
  </w:num>
  <w:num w:numId="7" w16cid:durableId="1320766737">
    <w:abstractNumId w:val="8"/>
  </w:num>
  <w:num w:numId="8" w16cid:durableId="1724479533">
    <w:abstractNumId w:val="12"/>
  </w:num>
  <w:num w:numId="9" w16cid:durableId="1261836921">
    <w:abstractNumId w:val="13"/>
  </w:num>
  <w:num w:numId="10" w16cid:durableId="402413801">
    <w:abstractNumId w:val="3"/>
  </w:num>
  <w:num w:numId="11" w16cid:durableId="839345301">
    <w:abstractNumId w:val="6"/>
  </w:num>
  <w:num w:numId="12" w16cid:durableId="723525261">
    <w:abstractNumId w:val="9"/>
  </w:num>
  <w:num w:numId="13" w16cid:durableId="103498809">
    <w:abstractNumId w:val="11"/>
  </w:num>
  <w:num w:numId="14" w16cid:durableId="59159548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GxtDAzNzC0tDQ1MDNS0lEKTi0uzszPAykwrAUAO9JqPywAAAA="/>
  </w:docVars>
  <w:rsids>
    <w:rsidRoot w:val="00B34504"/>
    <w:rsid w:val="00012CA4"/>
    <w:rsid w:val="0001326A"/>
    <w:rsid w:val="000168FD"/>
    <w:rsid w:val="00020317"/>
    <w:rsid w:val="0002197A"/>
    <w:rsid w:val="00021D3F"/>
    <w:rsid w:val="0002656D"/>
    <w:rsid w:val="000270D4"/>
    <w:rsid w:val="00027164"/>
    <w:rsid w:val="00035EEA"/>
    <w:rsid w:val="00036F01"/>
    <w:rsid w:val="00041B9F"/>
    <w:rsid w:val="00043A00"/>
    <w:rsid w:val="0004411D"/>
    <w:rsid w:val="0004528B"/>
    <w:rsid w:val="00047A15"/>
    <w:rsid w:val="00051E6B"/>
    <w:rsid w:val="000574B5"/>
    <w:rsid w:val="000623C6"/>
    <w:rsid w:val="00063F62"/>
    <w:rsid w:val="00064C50"/>
    <w:rsid w:val="000667F4"/>
    <w:rsid w:val="00072CD0"/>
    <w:rsid w:val="0007378A"/>
    <w:rsid w:val="00073B4C"/>
    <w:rsid w:val="000756A1"/>
    <w:rsid w:val="000773B2"/>
    <w:rsid w:val="00083359"/>
    <w:rsid w:val="000833CF"/>
    <w:rsid w:val="00085C96"/>
    <w:rsid w:val="0008782B"/>
    <w:rsid w:val="00090537"/>
    <w:rsid w:val="000908DD"/>
    <w:rsid w:val="00090B14"/>
    <w:rsid w:val="00093385"/>
    <w:rsid w:val="0009573C"/>
    <w:rsid w:val="00095765"/>
    <w:rsid w:val="00095B6A"/>
    <w:rsid w:val="00096EF3"/>
    <w:rsid w:val="000A32A8"/>
    <w:rsid w:val="000A51B5"/>
    <w:rsid w:val="000B2A3C"/>
    <w:rsid w:val="000B31C5"/>
    <w:rsid w:val="000B4093"/>
    <w:rsid w:val="000B5F39"/>
    <w:rsid w:val="000B6969"/>
    <w:rsid w:val="000C77D9"/>
    <w:rsid w:val="000D02B0"/>
    <w:rsid w:val="000E4CA1"/>
    <w:rsid w:val="000E713F"/>
    <w:rsid w:val="000F0B7F"/>
    <w:rsid w:val="000F0F40"/>
    <w:rsid w:val="000F20CA"/>
    <w:rsid w:val="000F4E1C"/>
    <w:rsid w:val="00100423"/>
    <w:rsid w:val="00111C62"/>
    <w:rsid w:val="00113FE9"/>
    <w:rsid w:val="001161F5"/>
    <w:rsid w:val="00117A1C"/>
    <w:rsid w:val="00122286"/>
    <w:rsid w:val="00125B7C"/>
    <w:rsid w:val="00126B3F"/>
    <w:rsid w:val="00134E95"/>
    <w:rsid w:val="0013508A"/>
    <w:rsid w:val="00137F24"/>
    <w:rsid w:val="0014494F"/>
    <w:rsid w:val="001457DC"/>
    <w:rsid w:val="00147712"/>
    <w:rsid w:val="00156D84"/>
    <w:rsid w:val="00161FE6"/>
    <w:rsid w:val="001650D4"/>
    <w:rsid w:val="00165E66"/>
    <w:rsid w:val="00166645"/>
    <w:rsid w:val="00170334"/>
    <w:rsid w:val="00170EFB"/>
    <w:rsid w:val="00172B91"/>
    <w:rsid w:val="00177574"/>
    <w:rsid w:val="001831DA"/>
    <w:rsid w:val="00184CFD"/>
    <w:rsid w:val="00190803"/>
    <w:rsid w:val="001918FA"/>
    <w:rsid w:val="00193811"/>
    <w:rsid w:val="00194712"/>
    <w:rsid w:val="00195922"/>
    <w:rsid w:val="001A0AB9"/>
    <w:rsid w:val="001A125A"/>
    <w:rsid w:val="001A1855"/>
    <w:rsid w:val="001A383A"/>
    <w:rsid w:val="001A43F5"/>
    <w:rsid w:val="001A462C"/>
    <w:rsid w:val="001A762E"/>
    <w:rsid w:val="001B2DB3"/>
    <w:rsid w:val="001C0A6C"/>
    <w:rsid w:val="001C1128"/>
    <w:rsid w:val="001C2CA3"/>
    <w:rsid w:val="001C5A4F"/>
    <w:rsid w:val="001E0403"/>
    <w:rsid w:val="001E6124"/>
    <w:rsid w:val="001F66C9"/>
    <w:rsid w:val="00201B73"/>
    <w:rsid w:val="00202A59"/>
    <w:rsid w:val="002233B0"/>
    <w:rsid w:val="002235B6"/>
    <w:rsid w:val="0022366D"/>
    <w:rsid w:val="00231C86"/>
    <w:rsid w:val="00234406"/>
    <w:rsid w:val="002418DB"/>
    <w:rsid w:val="00243FB3"/>
    <w:rsid w:val="002442A2"/>
    <w:rsid w:val="002449C6"/>
    <w:rsid w:val="0024690C"/>
    <w:rsid w:val="00246C8E"/>
    <w:rsid w:val="00247024"/>
    <w:rsid w:val="00252B54"/>
    <w:rsid w:val="00261CAC"/>
    <w:rsid w:val="00267139"/>
    <w:rsid w:val="002711C5"/>
    <w:rsid w:val="00272C53"/>
    <w:rsid w:val="00272CE4"/>
    <w:rsid w:val="00273ED7"/>
    <w:rsid w:val="00275FDF"/>
    <w:rsid w:val="0027687D"/>
    <w:rsid w:val="00280472"/>
    <w:rsid w:val="00280E19"/>
    <w:rsid w:val="00284A3D"/>
    <w:rsid w:val="00287DE4"/>
    <w:rsid w:val="00290C01"/>
    <w:rsid w:val="00290D53"/>
    <w:rsid w:val="00294FE6"/>
    <w:rsid w:val="002A2874"/>
    <w:rsid w:val="002A5651"/>
    <w:rsid w:val="002A6AA2"/>
    <w:rsid w:val="002B053D"/>
    <w:rsid w:val="002B1AF8"/>
    <w:rsid w:val="002B756C"/>
    <w:rsid w:val="002B7EB5"/>
    <w:rsid w:val="002C25A9"/>
    <w:rsid w:val="002C6126"/>
    <w:rsid w:val="002C7E24"/>
    <w:rsid w:val="002D1072"/>
    <w:rsid w:val="002D1B78"/>
    <w:rsid w:val="002D294E"/>
    <w:rsid w:val="002D2D03"/>
    <w:rsid w:val="002D4EEC"/>
    <w:rsid w:val="002D54C0"/>
    <w:rsid w:val="002D7B77"/>
    <w:rsid w:val="002E315C"/>
    <w:rsid w:val="002F0496"/>
    <w:rsid w:val="002F224E"/>
    <w:rsid w:val="002F49FA"/>
    <w:rsid w:val="002F507E"/>
    <w:rsid w:val="002F5EE9"/>
    <w:rsid w:val="00306436"/>
    <w:rsid w:val="00310A0C"/>
    <w:rsid w:val="00310DB8"/>
    <w:rsid w:val="003134C8"/>
    <w:rsid w:val="003218C3"/>
    <w:rsid w:val="00326B6D"/>
    <w:rsid w:val="0033255F"/>
    <w:rsid w:val="00334BE4"/>
    <w:rsid w:val="0034016D"/>
    <w:rsid w:val="003458F5"/>
    <w:rsid w:val="00347F8E"/>
    <w:rsid w:val="003535CD"/>
    <w:rsid w:val="00354936"/>
    <w:rsid w:val="003578D8"/>
    <w:rsid w:val="00360E61"/>
    <w:rsid w:val="00362FF1"/>
    <w:rsid w:val="00363A39"/>
    <w:rsid w:val="00381013"/>
    <w:rsid w:val="003859EC"/>
    <w:rsid w:val="003905F7"/>
    <w:rsid w:val="00390CA3"/>
    <w:rsid w:val="00394264"/>
    <w:rsid w:val="00396DFB"/>
    <w:rsid w:val="003A2BEA"/>
    <w:rsid w:val="003A2DF5"/>
    <w:rsid w:val="003B1CCB"/>
    <w:rsid w:val="003B2ADA"/>
    <w:rsid w:val="003C67F5"/>
    <w:rsid w:val="003C682E"/>
    <w:rsid w:val="003C6DB8"/>
    <w:rsid w:val="003D3F7E"/>
    <w:rsid w:val="003D4D63"/>
    <w:rsid w:val="003D7545"/>
    <w:rsid w:val="003E04F3"/>
    <w:rsid w:val="003E3430"/>
    <w:rsid w:val="003E558A"/>
    <w:rsid w:val="003E5D96"/>
    <w:rsid w:val="003E61D0"/>
    <w:rsid w:val="003F1D0D"/>
    <w:rsid w:val="003F6A6E"/>
    <w:rsid w:val="004000E1"/>
    <w:rsid w:val="0040241A"/>
    <w:rsid w:val="00407727"/>
    <w:rsid w:val="00411665"/>
    <w:rsid w:val="00413E17"/>
    <w:rsid w:val="0041440C"/>
    <w:rsid w:val="004156DB"/>
    <w:rsid w:val="00416FF5"/>
    <w:rsid w:val="00426337"/>
    <w:rsid w:val="004275CB"/>
    <w:rsid w:val="00427999"/>
    <w:rsid w:val="0043193E"/>
    <w:rsid w:val="00431DD7"/>
    <w:rsid w:val="00431ED9"/>
    <w:rsid w:val="00432E53"/>
    <w:rsid w:val="004336B4"/>
    <w:rsid w:val="004367FD"/>
    <w:rsid w:val="00437494"/>
    <w:rsid w:val="004379AA"/>
    <w:rsid w:val="0044443B"/>
    <w:rsid w:val="00444EA1"/>
    <w:rsid w:val="004455FD"/>
    <w:rsid w:val="004463E3"/>
    <w:rsid w:val="004530E9"/>
    <w:rsid w:val="004539FC"/>
    <w:rsid w:val="00457D70"/>
    <w:rsid w:val="004604B9"/>
    <w:rsid w:val="00461BB9"/>
    <w:rsid w:val="0046522A"/>
    <w:rsid w:val="004655AE"/>
    <w:rsid w:val="004657B6"/>
    <w:rsid w:val="00465A75"/>
    <w:rsid w:val="00467BBB"/>
    <w:rsid w:val="00470726"/>
    <w:rsid w:val="004708E0"/>
    <w:rsid w:val="00474A46"/>
    <w:rsid w:val="00474FF5"/>
    <w:rsid w:val="00484CEA"/>
    <w:rsid w:val="0048734F"/>
    <w:rsid w:val="0049394F"/>
    <w:rsid w:val="00494AAC"/>
    <w:rsid w:val="00495C41"/>
    <w:rsid w:val="00497B78"/>
    <w:rsid w:val="004A0439"/>
    <w:rsid w:val="004A3DF6"/>
    <w:rsid w:val="004A5629"/>
    <w:rsid w:val="004B0D61"/>
    <w:rsid w:val="004B5AF2"/>
    <w:rsid w:val="004B5E8F"/>
    <w:rsid w:val="004B6B77"/>
    <w:rsid w:val="004C0E29"/>
    <w:rsid w:val="004C2BB9"/>
    <w:rsid w:val="004C5571"/>
    <w:rsid w:val="004D523E"/>
    <w:rsid w:val="004D5632"/>
    <w:rsid w:val="004E1C8C"/>
    <w:rsid w:val="004E352C"/>
    <w:rsid w:val="004E41FE"/>
    <w:rsid w:val="004F0DD4"/>
    <w:rsid w:val="004F65E7"/>
    <w:rsid w:val="00500E1A"/>
    <w:rsid w:val="00502159"/>
    <w:rsid w:val="005049A4"/>
    <w:rsid w:val="00506BF1"/>
    <w:rsid w:val="00507361"/>
    <w:rsid w:val="005076BB"/>
    <w:rsid w:val="00507D98"/>
    <w:rsid w:val="00515ADA"/>
    <w:rsid w:val="00516A82"/>
    <w:rsid w:val="00517F6E"/>
    <w:rsid w:val="005201A4"/>
    <w:rsid w:val="00521797"/>
    <w:rsid w:val="00524CFB"/>
    <w:rsid w:val="00525F2C"/>
    <w:rsid w:val="0053062E"/>
    <w:rsid w:val="00537826"/>
    <w:rsid w:val="00540C27"/>
    <w:rsid w:val="00544230"/>
    <w:rsid w:val="00546452"/>
    <w:rsid w:val="00546726"/>
    <w:rsid w:val="00547101"/>
    <w:rsid w:val="00547A67"/>
    <w:rsid w:val="00560908"/>
    <w:rsid w:val="0056625D"/>
    <w:rsid w:val="00570E6F"/>
    <w:rsid w:val="00573F9C"/>
    <w:rsid w:val="005740C1"/>
    <w:rsid w:val="0057498A"/>
    <w:rsid w:val="00576BDB"/>
    <w:rsid w:val="00581324"/>
    <w:rsid w:val="005845E9"/>
    <w:rsid w:val="00596AB8"/>
    <w:rsid w:val="005A2EDE"/>
    <w:rsid w:val="005A481D"/>
    <w:rsid w:val="005A6B52"/>
    <w:rsid w:val="005B10B9"/>
    <w:rsid w:val="005B2DF0"/>
    <w:rsid w:val="005B4CF3"/>
    <w:rsid w:val="005B50CF"/>
    <w:rsid w:val="005B786F"/>
    <w:rsid w:val="005C36E1"/>
    <w:rsid w:val="005C386A"/>
    <w:rsid w:val="005C3F0F"/>
    <w:rsid w:val="005D132B"/>
    <w:rsid w:val="005D5820"/>
    <w:rsid w:val="005E459F"/>
    <w:rsid w:val="005E791A"/>
    <w:rsid w:val="005F2476"/>
    <w:rsid w:val="005F2A04"/>
    <w:rsid w:val="005F329C"/>
    <w:rsid w:val="005F3A85"/>
    <w:rsid w:val="005F54F8"/>
    <w:rsid w:val="005F5B15"/>
    <w:rsid w:val="00601EE2"/>
    <w:rsid w:val="00604187"/>
    <w:rsid w:val="00607FDF"/>
    <w:rsid w:val="00621085"/>
    <w:rsid w:val="00626982"/>
    <w:rsid w:val="00633B37"/>
    <w:rsid w:val="006349E4"/>
    <w:rsid w:val="00635A4A"/>
    <w:rsid w:val="00636862"/>
    <w:rsid w:val="00643FE0"/>
    <w:rsid w:val="0064519D"/>
    <w:rsid w:val="006466FF"/>
    <w:rsid w:val="00650444"/>
    <w:rsid w:val="00650834"/>
    <w:rsid w:val="00653543"/>
    <w:rsid w:val="00653AB1"/>
    <w:rsid w:val="00657977"/>
    <w:rsid w:val="0066306D"/>
    <w:rsid w:val="0066357B"/>
    <w:rsid w:val="00665CC0"/>
    <w:rsid w:val="00671297"/>
    <w:rsid w:val="0067152F"/>
    <w:rsid w:val="00675B57"/>
    <w:rsid w:val="006762A7"/>
    <w:rsid w:val="00676440"/>
    <w:rsid w:val="0068028D"/>
    <w:rsid w:val="00684969"/>
    <w:rsid w:val="00691120"/>
    <w:rsid w:val="0069546E"/>
    <w:rsid w:val="006A1820"/>
    <w:rsid w:val="006A1F2B"/>
    <w:rsid w:val="006A478C"/>
    <w:rsid w:val="006B1774"/>
    <w:rsid w:val="006B32D6"/>
    <w:rsid w:val="006B3CBA"/>
    <w:rsid w:val="006B4655"/>
    <w:rsid w:val="006B679C"/>
    <w:rsid w:val="006B738D"/>
    <w:rsid w:val="006C013C"/>
    <w:rsid w:val="006C0ADD"/>
    <w:rsid w:val="006C6C9F"/>
    <w:rsid w:val="006D23C2"/>
    <w:rsid w:val="006D2573"/>
    <w:rsid w:val="006E3DA4"/>
    <w:rsid w:val="006E5BD3"/>
    <w:rsid w:val="006F15BE"/>
    <w:rsid w:val="006F28D2"/>
    <w:rsid w:val="006F5216"/>
    <w:rsid w:val="006F53AE"/>
    <w:rsid w:val="00702232"/>
    <w:rsid w:val="00705462"/>
    <w:rsid w:val="007064BF"/>
    <w:rsid w:val="00706C0E"/>
    <w:rsid w:val="007139D4"/>
    <w:rsid w:val="00714147"/>
    <w:rsid w:val="00714A75"/>
    <w:rsid w:val="00715AF5"/>
    <w:rsid w:val="00720192"/>
    <w:rsid w:val="00720ADB"/>
    <w:rsid w:val="00721096"/>
    <w:rsid w:val="00723D3B"/>
    <w:rsid w:val="00723FB3"/>
    <w:rsid w:val="0072600C"/>
    <w:rsid w:val="0073251D"/>
    <w:rsid w:val="00740BDF"/>
    <w:rsid w:val="00741E3C"/>
    <w:rsid w:val="0074600E"/>
    <w:rsid w:val="00747D25"/>
    <w:rsid w:val="00753867"/>
    <w:rsid w:val="00754458"/>
    <w:rsid w:val="00755120"/>
    <w:rsid w:val="00757917"/>
    <w:rsid w:val="007605EF"/>
    <w:rsid w:val="00763414"/>
    <w:rsid w:val="00766B60"/>
    <w:rsid w:val="00767B2B"/>
    <w:rsid w:val="00773AB3"/>
    <w:rsid w:val="00775885"/>
    <w:rsid w:val="00780B46"/>
    <w:rsid w:val="00780D74"/>
    <w:rsid w:val="007813AC"/>
    <w:rsid w:val="00785522"/>
    <w:rsid w:val="0078618F"/>
    <w:rsid w:val="007901E7"/>
    <w:rsid w:val="00791AA3"/>
    <w:rsid w:val="00792D75"/>
    <w:rsid w:val="00794D97"/>
    <w:rsid w:val="00795FE2"/>
    <w:rsid w:val="007978D7"/>
    <w:rsid w:val="00797E57"/>
    <w:rsid w:val="007A4443"/>
    <w:rsid w:val="007A6772"/>
    <w:rsid w:val="007A76B5"/>
    <w:rsid w:val="007B1665"/>
    <w:rsid w:val="007B1A9B"/>
    <w:rsid w:val="007B3CC4"/>
    <w:rsid w:val="007B75C3"/>
    <w:rsid w:val="007C3078"/>
    <w:rsid w:val="007D3EAD"/>
    <w:rsid w:val="007D6AC1"/>
    <w:rsid w:val="007D79E4"/>
    <w:rsid w:val="007E0538"/>
    <w:rsid w:val="007E3132"/>
    <w:rsid w:val="007E4EA3"/>
    <w:rsid w:val="007E5CCB"/>
    <w:rsid w:val="007E732C"/>
    <w:rsid w:val="007F1531"/>
    <w:rsid w:val="007F3E07"/>
    <w:rsid w:val="007F56D9"/>
    <w:rsid w:val="007F6111"/>
    <w:rsid w:val="007F7FC0"/>
    <w:rsid w:val="008014FD"/>
    <w:rsid w:val="00810C01"/>
    <w:rsid w:val="00815BC6"/>
    <w:rsid w:val="00820B95"/>
    <w:rsid w:val="008236AA"/>
    <w:rsid w:val="00826C75"/>
    <w:rsid w:val="0082755C"/>
    <w:rsid w:val="00832F9F"/>
    <w:rsid w:val="00833FD3"/>
    <w:rsid w:val="00835399"/>
    <w:rsid w:val="00842D7C"/>
    <w:rsid w:val="0084456D"/>
    <w:rsid w:val="008560E4"/>
    <w:rsid w:val="00856C87"/>
    <w:rsid w:val="00857B1C"/>
    <w:rsid w:val="00862B37"/>
    <w:rsid w:val="00863D60"/>
    <w:rsid w:val="00864F7A"/>
    <w:rsid w:val="0086559A"/>
    <w:rsid w:val="0086705D"/>
    <w:rsid w:val="00867F74"/>
    <w:rsid w:val="008709EB"/>
    <w:rsid w:val="008713B2"/>
    <w:rsid w:val="00873851"/>
    <w:rsid w:val="00875995"/>
    <w:rsid w:val="00880009"/>
    <w:rsid w:val="00881BAA"/>
    <w:rsid w:val="00881BBE"/>
    <w:rsid w:val="008830DA"/>
    <w:rsid w:val="00883C6F"/>
    <w:rsid w:val="00885A9D"/>
    <w:rsid w:val="0089065F"/>
    <w:rsid w:val="0089097B"/>
    <w:rsid w:val="00890CF3"/>
    <w:rsid w:val="00893854"/>
    <w:rsid w:val="00894994"/>
    <w:rsid w:val="00895239"/>
    <w:rsid w:val="008977CE"/>
    <w:rsid w:val="008A40EA"/>
    <w:rsid w:val="008A585E"/>
    <w:rsid w:val="008B1AD3"/>
    <w:rsid w:val="008B4C10"/>
    <w:rsid w:val="008B667E"/>
    <w:rsid w:val="008B701D"/>
    <w:rsid w:val="008C0D58"/>
    <w:rsid w:val="008C5B18"/>
    <w:rsid w:val="008C6701"/>
    <w:rsid w:val="008C68F9"/>
    <w:rsid w:val="008C7E58"/>
    <w:rsid w:val="008D3F5B"/>
    <w:rsid w:val="008D4244"/>
    <w:rsid w:val="008D4EAF"/>
    <w:rsid w:val="008D5BB7"/>
    <w:rsid w:val="008D600C"/>
    <w:rsid w:val="008E0EF7"/>
    <w:rsid w:val="008E3426"/>
    <w:rsid w:val="008E526F"/>
    <w:rsid w:val="008E623C"/>
    <w:rsid w:val="008E7A33"/>
    <w:rsid w:val="008F1284"/>
    <w:rsid w:val="008F54A8"/>
    <w:rsid w:val="008F6339"/>
    <w:rsid w:val="008F6C5D"/>
    <w:rsid w:val="00902A40"/>
    <w:rsid w:val="00902F20"/>
    <w:rsid w:val="00912FA4"/>
    <w:rsid w:val="009148CE"/>
    <w:rsid w:val="00914BCD"/>
    <w:rsid w:val="00915B87"/>
    <w:rsid w:val="00916B37"/>
    <w:rsid w:val="00921376"/>
    <w:rsid w:val="0092301A"/>
    <w:rsid w:val="009252D6"/>
    <w:rsid w:val="00927957"/>
    <w:rsid w:val="00927EDE"/>
    <w:rsid w:val="009306FB"/>
    <w:rsid w:val="00935605"/>
    <w:rsid w:val="0093722C"/>
    <w:rsid w:val="00941E0A"/>
    <w:rsid w:val="00943B3A"/>
    <w:rsid w:val="00945C2A"/>
    <w:rsid w:val="00950B4F"/>
    <w:rsid w:val="00952390"/>
    <w:rsid w:val="00957F39"/>
    <w:rsid w:val="009604EA"/>
    <w:rsid w:val="0096183F"/>
    <w:rsid w:val="00963ACF"/>
    <w:rsid w:val="00967B3F"/>
    <w:rsid w:val="009720C0"/>
    <w:rsid w:val="00982382"/>
    <w:rsid w:val="009826CE"/>
    <w:rsid w:val="0098795B"/>
    <w:rsid w:val="0099409C"/>
    <w:rsid w:val="0099728E"/>
    <w:rsid w:val="009A76F1"/>
    <w:rsid w:val="009B6CF3"/>
    <w:rsid w:val="009B7A6F"/>
    <w:rsid w:val="009C405D"/>
    <w:rsid w:val="009C63BA"/>
    <w:rsid w:val="009C750A"/>
    <w:rsid w:val="009C7BF1"/>
    <w:rsid w:val="009D19FC"/>
    <w:rsid w:val="009D31AA"/>
    <w:rsid w:val="009D445F"/>
    <w:rsid w:val="009D4604"/>
    <w:rsid w:val="009F0FF1"/>
    <w:rsid w:val="00A023F1"/>
    <w:rsid w:val="00A03E63"/>
    <w:rsid w:val="00A03FF8"/>
    <w:rsid w:val="00A04CCC"/>
    <w:rsid w:val="00A0504A"/>
    <w:rsid w:val="00A06904"/>
    <w:rsid w:val="00A177FC"/>
    <w:rsid w:val="00A20206"/>
    <w:rsid w:val="00A20280"/>
    <w:rsid w:val="00A20A6D"/>
    <w:rsid w:val="00A20A97"/>
    <w:rsid w:val="00A2416F"/>
    <w:rsid w:val="00A25A2F"/>
    <w:rsid w:val="00A32B05"/>
    <w:rsid w:val="00A34635"/>
    <w:rsid w:val="00A347FC"/>
    <w:rsid w:val="00A35C78"/>
    <w:rsid w:val="00A42824"/>
    <w:rsid w:val="00A5182E"/>
    <w:rsid w:val="00A557BD"/>
    <w:rsid w:val="00A56F27"/>
    <w:rsid w:val="00A573D5"/>
    <w:rsid w:val="00A60AB8"/>
    <w:rsid w:val="00A619C7"/>
    <w:rsid w:val="00A62490"/>
    <w:rsid w:val="00A6293D"/>
    <w:rsid w:val="00A62FF4"/>
    <w:rsid w:val="00A6489A"/>
    <w:rsid w:val="00A65D60"/>
    <w:rsid w:val="00A74137"/>
    <w:rsid w:val="00A77C04"/>
    <w:rsid w:val="00A848F4"/>
    <w:rsid w:val="00A85022"/>
    <w:rsid w:val="00A868AB"/>
    <w:rsid w:val="00A869E6"/>
    <w:rsid w:val="00A87B28"/>
    <w:rsid w:val="00A9050A"/>
    <w:rsid w:val="00A952B9"/>
    <w:rsid w:val="00A958BB"/>
    <w:rsid w:val="00AA0C96"/>
    <w:rsid w:val="00AA3D02"/>
    <w:rsid w:val="00AA7095"/>
    <w:rsid w:val="00AA74F1"/>
    <w:rsid w:val="00AB0069"/>
    <w:rsid w:val="00AB13FC"/>
    <w:rsid w:val="00AB3A52"/>
    <w:rsid w:val="00AB6C4F"/>
    <w:rsid w:val="00AB784B"/>
    <w:rsid w:val="00AC7240"/>
    <w:rsid w:val="00AD07D2"/>
    <w:rsid w:val="00AD70EF"/>
    <w:rsid w:val="00AE3DBE"/>
    <w:rsid w:val="00AE7DED"/>
    <w:rsid w:val="00AF18C8"/>
    <w:rsid w:val="00AF1ADD"/>
    <w:rsid w:val="00AF35AE"/>
    <w:rsid w:val="00AF37D5"/>
    <w:rsid w:val="00AF4189"/>
    <w:rsid w:val="00AF62A9"/>
    <w:rsid w:val="00AF723D"/>
    <w:rsid w:val="00B01693"/>
    <w:rsid w:val="00B0238C"/>
    <w:rsid w:val="00B02826"/>
    <w:rsid w:val="00B0690C"/>
    <w:rsid w:val="00B21158"/>
    <w:rsid w:val="00B2276C"/>
    <w:rsid w:val="00B277DB"/>
    <w:rsid w:val="00B27EEB"/>
    <w:rsid w:val="00B3237B"/>
    <w:rsid w:val="00B3415C"/>
    <w:rsid w:val="00B34504"/>
    <w:rsid w:val="00B34D13"/>
    <w:rsid w:val="00B34F7D"/>
    <w:rsid w:val="00B35FB8"/>
    <w:rsid w:val="00B41E1C"/>
    <w:rsid w:val="00B472A5"/>
    <w:rsid w:val="00B53AA6"/>
    <w:rsid w:val="00B551C4"/>
    <w:rsid w:val="00B5727C"/>
    <w:rsid w:val="00B60851"/>
    <w:rsid w:val="00B63592"/>
    <w:rsid w:val="00B64C7B"/>
    <w:rsid w:val="00B66CBA"/>
    <w:rsid w:val="00B6798F"/>
    <w:rsid w:val="00B703E7"/>
    <w:rsid w:val="00B70D14"/>
    <w:rsid w:val="00B72C68"/>
    <w:rsid w:val="00B753A9"/>
    <w:rsid w:val="00B84DB5"/>
    <w:rsid w:val="00B85A91"/>
    <w:rsid w:val="00B8613F"/>
    <w:rsid w:val="00B86B55"/>
    <w:rsid w:val="00B86D15"/>
    <w:rsid w:val="00BA24BE"/>
    <w:rsid w:val="00BA39D3"/>
    <w:rsid w:val="00BB416E"/>
    <w:rsid w:val="00BB5BAF"/>
    <w:rsid w:val="00BB7175"/>
    <w:rsid w:val="00BC0F6D"/>
    <w:rsid w:val="00BC2848"/>
    <w:rsid w:val="00BC50C1"/>
    <w:rsid w:val="00BC7428"/>
    <w:rsid w:val="00BC7A77"/>
    <w:rsid w:val="00BD070F"/>
    <w:rsid w:val="00BD5CE1"/>
    <w:rsid w:val="00BE1A35"/>
    <w:rsid w:val="00BE314E"/>
    <w:rsid w:val="00BF01F1"/>
    <w:rsid w:val="00BF0C20"/>
    <w:rsid w:val="00BF0F81"/>
    <w:rsid w:val="00BF1299"/>
    <w:rsid w:val="00BF4BCA"/>
    <w:rsid w:val="00BF57B2"/>
    <w:rsid w:val="00BF6E68"/>
    <w:rsid w:val="00C008A8"/>
    <w:rsid w:val="00C03B14"/>
    <w:rsid w:val="00C044BB"/>
    <w:rsid w:val="00C0540C"/>
    <w:rsid w:val="00C05D05"/>
    <w:rsid w:val="00C0705D"/>
    <w:rsid w:val="00C075CE"/>
    <w:rsid w:val="00C10E3B"/>
    <w:rsid w:val="00C115E1"/>
    <w:rsid w:val="00C1576F"/>
    <w:rsid w:val="00C157BD"/>
    <w:rsid w:val="00C158A2"/>
    <w:rsid w:val="00C21BCB"/>
    <w:rsid w:val="00C23663"/>
    <w:rsid w:val="00C245CA"/>
    <w:rsid w:val="00C24DE9"/>
    <w:rsid w:val="00C250D8"/>
    <w:rsid w:val="00C25D5F"/>
    <w:rsid w:val="00C313AC"/>
    <w:rsid w:val="00C327E7"/>
    <w:rsid w:val="00C332A4"/>
    <w:rsid w:val="00C34E5A"/>
    <w:rsid w:val="00C35D17"/>
    <w:rsid w:val="00C428A6"/>
    <w:rsid w:val="00C448F7"/>
    <w:rsid w:val="00C4647B"/>
    <w:rsid w:val="00C50A1F"/>
    <w:rsid w:val="00C51337"/>
    <w:rsid w:val="00C53CBA"/>
    <w:rsid w:val="00C54B87"/>
    <w:rsid w:val="00C55170"/>
    <w:rsid w:val="00C56C9C"/>
    <w:rsid w:val="00C57341"/>
    <w:rsid w:val="00C6259E"/>
    <w:rsid w:val="00C6409F"/>
    <w:rsid w:val="00C72C50"/>
    <w:rsid w:val="00C734EE"/>
    <w:rsid w:val="00C738F3"/>
    <w:rsid w:val="00C762CF"/>
    <w:rsid w:val="00C77B2F"/>
    <w:rsid w:val="00C8484F"/>
    <w:rsid w:val="00C849E3"/>
    <w:rsid w:val="00C84E36"/>
    <w:rsid w:val="00C8666F"/>
    <w:rsid w:val="00C86B98"/>
    <w:rsid w:val="00C8789E"/>
    <w:rsid w:val="00C90010"/>
    <w:rsid w:val="00C90B88"/>
    <w:rsid w:val="00C92898"/>
    <w:rsid w:val="00CA0C80"/>
    <w:rsid w:val="00CA3E2C"/>
    <w:rsid w:val="00CA465B"/>
    <w:rsid w:val="00CA5FE4"/>
    <w:rsid w:val="00CA7307"/>
    <w:rsid w:val="00CB185A"/>
    <w:rsid w:val="00CC31E3"/>
    <w:rsid w:val="00CC32D9"/>
    <w:rsid w:val="00CC3673"/>
    <w:rsid w:val="00CC411B"/>
    <w:rsid w:val="00CC481C"/>
    <w:rsid w:val="00CC521D"/>
    <w:rsid w:val="00CD3138"/>
    <w:rsid w:val="00CD7147"/>
    <w:rsid w:val="00CE1A33"/>
    <w:rsid w:val="00CE3B1D"/>
    <w:rsid w:val="00CE42A9"/>
    <w:rsid w:val="00CE72CB"/>
    <w:rsid w:val="00CF0319"/>
    <w:rsid w:val="00CF26B4"/>
    <w:rsid w:val="00CF3462"/>
    <w:rsid w:val="00CF3919"/>
    <w:rsid w:val="00D000CB"/>
    <w:rsid w:val="00D0248C"/>
    <w:rsid w:val="00D028B2"/>
    <w:rsid w:val="00D047CD"/>
    <w:rsid w:val="00D054E1"/>
    <w:rsid w:val="00D05D2C"/>
    <w:rsid w:val="00D06CB7"/>
    <w:rsid w:val="00D10D24"/>
    <w:rsid w:val="00D14382"/>
    <w:rsid w:val="00D219BC"/>
    <w:rsid w:val="00D2236E"/>
    <w:rsid w:val="00D231E0"/>
    <w:rsid w:val="00D24617"/>
    <w:rsid w:val="00D246A4"/>
    <w:rsid w:val="00D2648D"/>
    <w:rsid w:val="00D3247B"/>
    <w:rsid w:val="00D36092"/>
    <w:rsid w:val="00D44393"/>
    <w:rsid w:val="00D5253F"/>
    <w:rsid w:val="00D52CAC"/>
    <w:rsid w:val="00D555F9"/>
    <w:rsid w:val="00D55BC3"/>
    <w:rsid w:val="00D614DF"/>
    <w:rsid w:val="00D63C97"/>
    <w:rsid w:val="00D812C1"/>
    <w:rsid w:val="00D85CCE"/>
    <w:rsid w:val="00D85F00"/>
    <w:rsid w:val="00D87A0A"/>
    <w:rsid w:val="00D906B7"/>
    <w:rsid w:val="00D9114F"/>
    <w:rsid w:val="00D920FB"/>
    <w:rsid w:val="00D921FF"/>
    <w:rsid w:val="00D953DD"/>
    <w:rsid w:val="00D96309"/>
    <w:rsid w:val="00D96726"/>
    <w:rsid w:val="00DA3A91"/>
    <w:rsid w:val="00DA447D"/>
    <w:rsid w:val="00DA47B5"/>
    <w:rsid w:val="00DA4A91"/>
    <w:rsid w:val="00DB0479"/>
    <w:rsid w:val="00DB16B9"/>
    <w:rsid w:val="00DB4612"/>
    <w:rsid w:val="00DC2DFC"/>
    <w:rsid w:val="00DC7EE4"/>
    <w:rsid w:val="00DD1199"/>
    <w:rsid w:val="00DF22F4"/>
    <w:rsid w:val="00DF6A56"/>
    <w:rsid w:val="00E00460"/>
    <w:rsid w:val="00E10D3B"/>
    <w:rsid w:val="00E11FCD"/>
    <w:rsid w:val="00E144B5"/>
    <w:rsid w:val="00E15427"/>
    <w:rsid w:val="00E20578"/>
    <w:rsid w:val="00E222F1"/>
    <w:rsid w:val="00E25C1D"/>
    <w:rsid w:val="00E306AE"/>
    <w:rsid w:val="00E31309"/>
    <w:rsid w:val="00E347BE"/>
    <w:rsid w:val="00E34B2B"/>
    <w:rsid w:val="00E36081"/>
    <w:rsid w:val="00E36743"/>
    <w:rsid w:val="00E368A1"/>
    <w:rsid w:val="00E42780"/>
    <w:rsid w:val="00E443E4"/>
    <w:rsid w:val="00E508E0"/>
    <w:rsid w:val="00E52DA6"/>
    <w:rsid w:val="00E52F57"/>
    <w:rsid w:val="00E53105"/>
    <w:rsid w:val="00E54794"/>
    <w:rsid w:val="00E55979"/>
    <w:rsid w:val="00E56164"/>
    <w:rsid w:val="00E63649"/>
    <w:rsid w:val="00E64B4F"/>
    <w:rsid w:val="00E71434"/>
    <w:rsid w:val="00E74827"/>
    <w:rsid w:val="00E75525"/>
    <w:rsid w:val="00E756C6"/>
    <w:rsid w:val="00E77601"/>
    <w:rsid w:val="00E81B11"/>
    <w:rsid w:val="00E83035"/>
    <w:rsid w:val="00E8319B"/>
    <w:rsid w:val="00E864AF"/>
    <w:rsid w:val="00E93BAC"/>
    <w:rsid w:val="00E948C1"/>
    <w:rsid w:val="00E958C0"/>
    <w:rsid w:val="00E97F61"/>
    <w:rsid w:val="00EA198C"/>
    <w:rsid w:val="00EA5043"/>
    <w:rsid w:val="00EA7081"/>
    <w:rsid w:val="00EA79C7"/>
    <w:rsid w:val="00EB1193"/>
    <w:rsid w:val="00EB3879"/>
    <w:rsid w:val="00EB591A"/>
    <w:rsid w:val="00EC0162"/>
    <w:rsid w:val="00EC0B82"/>
    <w:rsid w:val="00EC4C93"/>
    <w:rsid w:val="00ED16ED"/>
    <w:rsid w:val="00ED27FE"/>
    <w:rsid w:val="00EE107B"/>
    <w:rsid w:val="00EE1872"/>
    <w:rsid w:val="00EE2056"/>
    <w:rsid w:val="00EE30B7"/>
    <w:rsid w:val="00EE4F80"/>
    <w:rsid w:val="00EF52D9"/>
    <w:rsid w:val="00EF70D3"/>
    <w:rsid w:val="00EF7145"/>
    <w:rsid w:val="00EF730A"/>
    <w:rsid w:val="00F04F85"/>
    <w:rsid w:val="00F108DC"/>
    <w:rsid w:val="00F10D06"/>
    <w:rsid w:val="00F147C2"/>
    <w:rsid w:val="00F209C6"/>
    <w:rsid w:val="00F211ED"/>
    <w:rsid w:val="00F22B2B"/>
    <w:rsid w:val="00F24699"/>
    <w:rsid w:val="00F31D95"/>
    <w:rsid w:val="00F32F5F"/>
    <w:rsid w:val="00F33C08"/>
    <w:rsid w:val="00F344DA"/>
    <w:rsid w:val="00F403D9"/>
    <w:rsid w:val="00F51EDC"/>
    <w:rsid w:val="00F521EA"/>
    <w:rsid w:val="00F5623C"/>
    <w:rsid w:val="00F61824"/>
    <w:rsid w:val="00F62D80"/>
    <w:rsid w:val="00F63503"/>
    <w:rsid w:val="00F63B24"/>
    <w:rsid w:val="00F660A5"/>
    <w:rsid w:val="00F66D18"/>
    <w:rsid w:val="00F76F89"/>
    <w:rsid w:val="00F77C6D"/>
    <w:rsid w:val="00F77CB6"/>
    <w:rsid w:val="00F87704"/>
    <w:rsid w:val="00FA1843"/>
    <w:rsid w:val="00FA2299"/>
    <w:rsid w:val="00FB0D5C"/>
    <w:rsid w:val="00FB4A72"/>
    <w:rsid w:val="00FB58A1"/>
    <w:rsid w:val="00FC4B0A"/>
    <w:rsid w:val="00FC4C59"/>
    <w:rsid w:val="00FC522F"/>
    <w:rsid w:val="00FD2EE6"/>
    <w:rsid w:val="00FD382F"/>
    <w:rsid w:val="00FD4028"/>
    <w:rsid w:val="00FD77A2"/>
    <w:rsid w:val="00FD7F83"/>
    <w:rsid w:val="00FE12B1"/>
    <w:rsid w:val="00FE4F0C"/>
    <w:rsid w:val="00FF118B"/>
    <w:rsid w:val="00FF4019"/>
    <w:rsid w:val="00FF45F2"/>
    <w:rsid w:val="00FF72DC"/>
    <w:rsid w:val="019D408F"/>
    <w:rsid w:val="02F557B5"/>
    <w:rsid w:val="04F8F52E"/>
    <w:rsid w:val="0AEF3A2E"/>
    <w:rsid w:val="2FD75D6C"/>
    <w:rsid w:val="40ECBAE3"/>
    <w:rsid w:val="47939343"/>
    <w:rsid w:val="58EBC15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2FF81DAD"/>
  <w15:docId w15:val="{AD13CAC9-B468-4B3C-91A9-A8018BFCA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after="120"/>
        <w:ind w:lef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BEA"/>
    <w:rPr>
      <w:rFonts w:ascii="Arial" w:hAnsi="Arial"/>
      <w:sz w:val="22"/>
    </w:rPr>
  </w:style>
  <w:style w:type="paragraph" w:styleId="Heading1">
    <w:name w:val="heading 1"/>
    <w:basedOn w:val="Normal"/>
    <w:next w:val="Normal"/>
    <w:qFormat/>
    <w:rsid w:val="00DB16B9"/>
    <w:pPr>
      <w:keepNext/>
      <w:spacing w:before="240" w:after="60"/>
      <w:outlineLvl w:val="0"/>
    </w:pPr>
    <w:rPr>
      <w:rFonts w:cs="Arial"/>
      <w:b/>
      <w:bCs/>
      <w:kern w:val="32"/>
      <w:sz w:val="32"/>
      <w:szCs w:val="32"/>
    </w:rPr>
  </w:style>
  <w:style w:type="paragraph" w:styleId="Heading2">
    <w:name w:val="heading 2"/>
    <w:basedOn w:val="Normal"/>
    <w:next w:val="Normal"/>
    <w:qFormat/>
    <w:rsid w:val="00411665"/>
    <w:pPr>
      <w:keepNext/>
      <w:spacing w:before="240" w:after="60"/>
      <w:outlineLvl w:val="1"/>
    </w:pPr>
    <w:rPr>
      <w:rFonts w:cs="Arial"/>
      <w:b/>
      <w:bCs/>
      <w:i/>
      <w:iCs/>
      <w:sz w:val="28"/>
      <w:szCs w:val="28"/>
    </w:rPr>
  </w:style>
  <w:style w:type="paragraph" w:styleId="Heading4">
    <w:name w:val="heading 4"/>
    <w:basedOn w:val="Normal"/>
    <w:next w:val="Normal"/>
    <w:link w:val="Heading4Char"/>
    <w:uiPriority w:val="9"/>
    <w:unhideWhenUsed/>
    <w:qFormat/>
    <w:rsid w:val="0050736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50736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07D2"/>
    <w:rPr>
      <w:rFonts w:ascii="Tahoma" w:hAnsi="Tahoma" w:cs="Tahoma"/>
      <w:sz w:val="16"/>
      <w:szCs w:val="16"/>
    </w:rPr>
  </w:style>
  <w:style w:type="paragraph" w:styleId="Header">
    <w:name w:val="header"/>
    <w:basedOn w:val="Normal"/>
    <w:link w:val="HeaderChar"/>
    <w:uiPriority w:val="99"/>
    <w:rsid w:val="00BC0F6D"/>
    <w:pPr>
      <w:tabs>
        <w:tab w:val="center" w:pos="4153"/>
        <w:tab w:val="right" w:pos="8306"/>
      </w:tabs>
    </w:pPr>
    <w:rPr>
      <w:rFonts w:ascii="Times New Roman" w:hAnsi="Times New Roman"/>
      <w:sz w:val="24"/>
      <w:lang w:eastAsia="en-US"/>
    </w:rPr>
  </w:style>
  <w:style w:type="paragraph" w:styleId="Footer">
    <w:name w:val="footer"/>
    <w:basedOn w:val="Normal"/>
    <w:link w:val="FooterChar"/>
    <w:uiPriority w:val="99"/>
    <w:rsid w:val="0066357B"/>
    <w:pPr>
      <w:tabs>
        <w:tab w:val="center" w:pos="4153"/>
        <w:tab w:val="right" w:pos="8306"/>
      </w:tabs>
    </w:pPr>
  </w:style>
  <w:style w:type="character" w:styleId="PageNumber">
    <w:name w:val="page number"/>
    <w:basedOn w:val="DefaultParagraphFont"/>
    <w:rsid w:val="0066357B"/>
  </w:style>
  <w:style w:type="table" w:styleId="TableGrid">
    <w:name w:val="Table Grid"/>
    <w:basedOn w:val="TableNormal"/>
    <w:rsid w:val="00C0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Heading">
    <w:name w:val="Clause Heading"/>
    <w:basedOn w:val="Heading1"/>
    <w:rsid w:val="00DB16B9"/>
    <w:rPr>
      <w:sz w:val="24"/>
      <w:lang w:val="en-US" w:eastAsia="en-US"/>
    </w:rPr>
  </w:style>
  <w:style w:type="paragraph" w:customStyle="1" w:styleId="Sub-Heading">
    <w:name w:val="Sub-Heading"/>
    <w:basedOn w:val="ClauseHeading"/>
    <w:rsid w:val="00DB16B9"/>
    <w:pPr>
      <w:ind w:left="798" w:hanging="741"/>
    </w:pPr>
  </w:style>
  <w:style w:type="character" w:styleId="Hyperlink">
    <w:name w:val="Hyperlink"/>
    <w:rsid w:val="00B85A91"/>
    <w:rPr>
      <w:color w:val="365F91" w:themeColor="accent1" w:themeShade="BF"/>
      <w:u w:val="single"/>
    </w:rPr>
  </w:style>
  <w:style w:type="paragraph" w:styleId="NormalWeb">
    <w:name w:val="Normal (Web)"/>
    <w:basedOn w:val="Normal"/>
    <w:rsid w:val="00747D25"/>
    <w:pPr>
      <w:spacing w:before="100" w:beforeAutospacing="1" w:after="100" w:afterAutospacing="1"/>
    </w:pPr>
    <w:rPr>
      <w:rFonts w:ascii="Times New Roman" w:hAnsi="Times New Roman"/>
      <w:sz w:val="24"/>
      <w:szCs w:val="24"/>
    </w:rPr>
  </w:style>
  <w:style w:type="character" w:styleId="Emphasis">
    <w:name w:val="Emphasis"/>
    <w:qFormat/>
    <w:rsid w:val="00FE4F0C"/>
    <w:rPr>
      <w:i/>
      <w:iCs/>
    </w:rPr>
  </w:style>
  <w:style w:type="paragraph" w:styleId="ListBullet">
    <w:name w:val="List Bullet"/>
    <w:basedOn w:val="Normal"/>
    <w:autoRedefine/>
    <w:rsid w:val="007978D7"/>
    <w:pPr>
      <w:numPr>
        <w:numId w:val="1"/>
      </w:numPr>
    </w:pPr>
  </w:style>
  <w:style w:type="character" w:styleId="CommentReference">
    <w:name w:val="annotation reference"/>
    <w:uiPriority w:val="99"/>
    <w:rsid w:val="009C63BA"/>
    <w:rPr>
      <w:sz w:val="16"/>
      <w:szCs w:val="16"/>
    </w:rPr>
  </w:style>
  <w:style w:type="paragraph" w:styleId="CommentText">
    <w:name w:val="annotation text"/>
    <w:basedOn w:val="Normal"/>
    <w:link w:val="CommentTextChar"/>
    <w:uiPriority w:val="99"/>
    <w:rsid w:val="009C63BA"/>
    <w:rPr>
      <w:sz w:val="20"/>
    </w:rPr>
  </w:style>
  <w:style w:type="paragraph" w:styleId="CommentSubject">
    <w:name w:val="annotation subject"/>
    <w:basedOn w:val="CommentText"/>
    <w:next w:val="CommentText"/>
    <w:semiHidden/>
    <w:rsid w:val="009C63BA"/>
    <w:rPr>
      <w:b/>
      <w:bCs/>
    </w:rPr>
  </w:style>
  <w:style w:type="paragraph" w:styleId="ListParagraph">
    <w:name w:val="List Paragraph"/>
    <w:basedOn w:val="Normal"/>
    <w:uiPriority w:val="34"/>
    <w:qFormat/>
    <w:rsid w:val="00741E3C"/>
    <w:pPr>
      <w:ind w:left="720"/>
    </w:pPr>
  </w:style>
  <w:style w:type="paragraph" w:customStyle="1" w:styleId="12etc">
    <w:name w:val="1   2   etc"/>
    <w:basedOn w:val="Normal"/>
    <w:rsid w:val="00C738F3"/>
    <w:pPr>
      <w:tabs>
        <w:tab w:val="right" w:pos="9000"/>
      </w:tabs>
      <w:overflowPunct w:val="0"/>
      <w:autoSpaceDE w:val="0"/>
      <w:autoSpaceDN w:val="0"/>
      <w:adjustRightInd w:val="0"/>
      <w:ind w:left="1260" w:hanging="780"/>
    </w:pPr>
    <w:rPr>
      <w:rFonts w:ascii="Times" w:hAnsi="Times"/>
      <w:sz w:val="20"/>
    </w:rPr>
  </w:style>
  <w:style w:type="character" w:customStyle="1" w:styleId="FooterChar">
    <w:name w:val="Footer Char"/>
    <w:link w:val="Footer"/>
    <w:uiPriority w:val="99"/>
    <w:rsid w:val="00D96726"/>
    <w:rPr>
      <w:rFonts w:ascii="Arial" w:hAnsi="Arial"/>
      <w:sz w:val="22"/>
    </w:rPr>
  </w:style>
  <w:style w:type="paragraph" w:customStyle="1" w:styleId="CustomHEading2">
    <w:name w:val="Custom HEading 2"/>
    <w:basedOn w:val="Normal"/>
    <w:rsid w:val="00E20578"/>
    <w:pPr>
      <w:numPr>
        <w:ilvl w:val="1"/>
        <w:numId w:val="3"/>
      </w:numPr>
    </w:pPr>
  </w:style>
  <w:style w:type="character" w:styleId="FollowedHyperlink">
    <w:name w:val="FollowedHyperlink"/>
    <w:basedOn w:val="DefaultParagraphFont"/>
    <w:uiPriority w:val="99"/>
    <w:semiHidden/>
    <w:unhideWhenUsed/>
    <w:rsid w:val="00E306AE"/>
    <w:rPr>
      <w:color w:val="800080" w:themeColor="followedHyperlink"/>
      <w:u w:val="single"/>
    </w:rPr>
  </w:style>
  <w:style w:type="paragraph" w:styleId="BodyTextIndent">
    <w:name w:val="Body Text Indent"/>
    <w:basedOn w:val="Normal"/>
    <w:link w:val="BodyTextIndentChar"/>
    <w:uiPriority w:val="99"/>
    <w:rsid w:val="009B6CF3"/>
    <w:pPr>
      <w:spacing w:after="0"/>
      <w:ind w:left="709" w:hanging="709"/>
      <w:jc w:val="left"/>
    </w:pPr>
    <w:rPr>
      <w:sz w:val="24"/>
      <w:lang w:eastAsia="en-US"/>
    </w:rPr>
  </w:style>
  <w:style w:type="character" w:customStyle="1" w:styleId="BodyTextIndentChar">
    <w:name w:val="Body Text Indent Char"/>
    <w:basedOn w:val="DefaultParagraphFont"/>
    <w:link w:val="BodyTextIndent"/>
    <w:uiPriority w:val="99"/>
    <w:rsid w:val="009B6CF3"/>
    <w:rPr>
      <w:rFonts w:ascii="Arial" w:hAnsi="Arial"/>
      <w:sz w:val="24"/>
      <w:lang w:eastAsia="en-US"/>
    </w:rPr>
  </w:style>
  <w:style w:type="paragraph" w:styleId="BodyTextIndent2">
    <w:name w:val="Body Text Indent 2"/>
    <w:basedOn w:val="Normal"/>
    <w:link w:val="BodyTextIndent2Char"/>
    <w:uiPriority w:val="99"/>
    <w:unhideWhenUsed/>
    <w:rsid w:val="009B6CF3"/>
    <w:pPr>
      <w:spacing w:line="480" w:lineRule="auto"/>
      <w:ind w:left="283"/>
    </w:pPr>
  </w:style>
  <w:style w:type="character" w:customStyle="1" w:styleId="BodyTextIndent2Char">
    <w:name w:val="Body Text Indent 2 Char"/>
    <w:basedOn w:val="DefaultParagraphFont"/>
    <w:link w:val="BodyTextIndent2"/>
    <w:uiPriority w:val="99"/>
    <w:rsid w:val="009B6CF3"/>
    <w:rPr>
      <w:rFonts w:ascii="Arial" w:hAnsi="Arial"/>
      <w:sz w:val="22"/>
    </w:rPr>
  </w:style>
  <w:style w:type="character" w:customStyle="1" w:styleId="CommentTextChar">
    <w:name w:val="Comment Text Char"/>
    <w:basedOn w:val="DefaultParagraphFont"/>
    <w:link w:val="CommentText"/>
    <w:uiPriority w:val="99"/>
    <w:locked/>
    <w:rsid w:val="00083359"/>
    <w:rPr>
      <w:rFonts w:ascii="Arial" w:hAnsi="Arial"/>
    </w:rPr>
  </w:style>
  <w:style w:type="paragraph" w:styleId="FootnoteText">
    <w:name w:val="footnote text"/>
    <w:basedOn w:val="Normal"/>
    <w:link w:val="FootnoteTextChar"/>
    <w:uiPriority w:val="99"/>
    <w:rsid w:val="00083359"/>
    <w:pPr>
      <w:spacing w:after="0"/>
      <w:ind w:left="0"/>
      <w:jc w:val="left"/>
    </w:pPr>
    <w:rPr>
      <w:rFonts w:ascii="Times New Roman" w:hAnsi="Times New Roman"/>
      <w:sz w:val="20"/>
      <w:lang w:eastAsia="en-US"/>
    </w:rPr>
  </w:style>
  <w:style w:type="character" w:customStyle="1" w:styleId="FootnoteTextChar">
    <w:name w:val="Footnote Text Char"/>
    <w:basedOn w:val="DefaultParagraphFont"/>
    <w:link w:val="FootnoteText"/>
    <w:uiPriority w:val="99"/>
    <w:rsid w:val="00083359"/>
    <w:rPr>
      <w:lang w:eastAsia="en-US"/>
    </w:rPr>
  </w:style>
  <w:style w:type="character" w:styleId="FootnoteReference">
    <w:name w:val="footnote reference"/>
    <w:basedOn w:val="DefaultParagraphFont"/>
    <w:uiPriority w:val="99"/>
    <w:rsid w:val="00083359"/>
    <w:rPr>
      <w:rFonts w:cs="Times New Roman"/>
      <w:vertAlign w:val="superscript"/>
    </w:rPr>
  </w:style>
  <w:style w:type="character" w:customStyle="1" w:styleId="HeaderChar">
    <w:name w:val="Header Char"/>
    <w:basedOn w:val="DefaultParagraphFont"/>
    <w:link w:val="Header"/>
    <w:uiPriority w:val="99"/>
    <w:rsid w:val="00172B91"/>
    <w:rPr>
      <w:sz w:val="24"/>
      <w:lang w:eastAsia="en-US"/>
    </w:rPr>
  </w:style>
  <w:style w:type="character" w:customStyle="1" w:styleId="Heading4Char">
    <w:name w:val="Heading 4 Char"/>
    <w:basedOn w:val="DefaultParagraphFont"/>
    <w:link w:val="Heading4"/>
    <w:uiPriority w:val="9"/>
    <w:rsid w:val="00507361"/>
    <w:rPr>
      <w:rFonts w:asciiTheme="majorHAnsi" w:eastAsiaTheme="majorEastAsia" w:hAnsiTheme="majorHAnsi" w:cstheme="majorBidi"/>
      <w:b/>
      <w:bCs/>
      <w:i/>
      <w:iCs/>
      <w:color w:val="4F81BD" w:themeColor="accent1"/>
      <w:sz w:val="22"/>
    </w:rPr>
  </w:style>
  <w:style w:type="character" w:customStyle="1" w:styleId="Heading6Char">
    <w:name w:val="Heading 6 Char"/>
    <w:basedOn w:val="DefaultParagraphFont"/>
    <w:link w:val="Heading6"/>
    <w:uiPriority w:val="9"/>
    <w:semiHidden/>
    <w:rsid w:val="00507361"/>
    <w:rPr>
      <w:rFonts w:asciiTheme="majorHAnsi" w:eastAsiaTheme="majorEastAsia" w:hAnsiTheme="majorHAnsi" w:cstheme="majorBidi"/>
      <w:i/>
      <w:iCs/>
      <w:color w:val="243F60" w:themeColor="accent1" w:themeShade="7F"/>
      <w:sz w:val="22"/>
    </w:rPr>
  </w:style>
  <w:style w:type="table" w:styleId="LightList-Accent5">
    <w:name w:val="Light List Accent 5"/>
    <w:basedOn w:val="TableNormal"/>
    <w:uiPriority w:val="61"/>
    <w:rsid w:val="00507361"/>
    <w:pPr>
      <w:spacing w:after="0"/>
      <w:ind w:left="0"/>
      <w:jc w:val="left"/>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Default">
    <w:name w:val="Default"/>
    <w:rsid w:val="00507361"/>
    <w:pPr>
      <w:autoSpaceDE w:val="0"/>
      <w:autoSpaceDN w:val="0"/>
      <w:adjustRightInd w:val="0"/>
      <w:spacing w:after="0"/>
      <w:ind w:left="0"/>
      <w:jc w:val="left"/>
    </w:pPr>
    <w:rPr>
      <w:rFonts w:ascii="Calibri" w:eastAsiaTheme="minorHAnsi" w:hAnsi="Calibri" w:cs="Calibri"/>
      <w:color w:val="000000"/>
      <w:sz w:val="24"/>
      <w:szCs w:val="24"/>
      <w:lang w:eastAsia="en-US"/>
    </w:rPr>
  </w:style>
  <w:style w:type="character" w:styleId="UnresolvedMention">
    <w:name w:val="Unresolved Mention"/>
    <w:basedOn w:val="DefaultParagraphFont"/>
    <w:uiPriority w:val="99"/>
    <w:semiHidden/>
    <w:unhideWhenUsed/>
    <w:rsid w:val="003E61D0"/>
    <w:rPr>
      <w:color w:val="605E5C"/>
      <w:shd w:val="clear" w:color="auto" w:fill="E1DFDD"/>
    </w:rPr>
  </w:style>
  <w:style w:type="paragraph" w:styleId="Revision">
    <w:name w:val="Revision"/>
    <w:hidden/>
    <w:uiPriority w:val="99"/>
    <w:semiHidden/>
    <w:rsid w:val="005D5820"/>
    <w:pPr>
      <w:spacing w:after="0"/>
      <w:ind w:left="0"/>
      <w:jc w:val="left"/>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2454">
      <w:bodyDiv w:val="1"/>
      <w:marLeft w:val="0"/>
      <w:marRight w:val="0"/>
      <w:marTop w:val="0"/>
      <w:marBottom w:val="0"/>
      <w:divBdr>
        <w:top w:val="none" w:sz="0" w:space="0" w:color="auto"/>
        <w:left w:val="none" w:sz="0" w:space="0" w:color="auto"/>
        <w:bottom w:val="none" w:sz="0" w:space="0" w:color="auto"/>
        <w:right w:val="none" w:sz="0" w:space="0" w:color="auto"/>
      </w:divBdr>
    </w:div>
    <w:div w:id="175970726">
      <w:bodyDiv w:val="1"/>
      <w:marLeft w:val="0"/>
      <w:marRight w:val="0"/>
      <w:marTop w:val="0"/>
      <w:marBottom w:val="0"/>
      <w:divBdr>
        <w:top w:val="none" w:sz="0" w:space="0" w:color="auto"/>
        <w:left w:val="none" w:sz="0" w:space="0" w:color="auto"/>
        <w:bottom w:val="none" w:sz="0" w:space="0" w:color="auto"/>
        <w:right w:val="none" w:sz="0" w:space="0" w:color="auto"/>
      </w:divBdr>
    </w:div>
    <w:div w:id="300883967">
      <w:bodyDiv w:val="1"/>
      <w:marLeft w:val="0"/>
      <w:marRight w:val="0"/>
      <w:marTop w:val="0"/>
      <w:marBottom w:val="0"/>
      <w:divBdr>
        <w:top w:val="none" w:sz="0" w:space="0" w:color="auto"/>
        <w:left w:val="none" w:sz="0" w:space="0" w:color="auto"/>
        <w:bottom w:val="none" w:sz="0" w:space="0" w:color="auto"/>
        <w:right w:val="none" w:sz="0" w:space="0" w:color="auto"/>
      </w:divBdr>
    </w:div>
    <w:div w:id="687607551">
      <w:bodyDiv w:val="1"/>
      <w:marLeft w:val="0"/>
      <w:marRight w:val="0"/>
      <w:marTop w:val="0"/>
      <w:marBottom w:val="0"/>
      <w:divBdr>
        <w:top w:val="none" w:sz="0" w:space="0" w:color="auto"/>
        <w:left w:val="none" w:sz="0" w:space="0" w:color="auto"/>
        <w:bottom w:val="none" w:sz="0" w:space="0" w:color="auto"/>
        <w:right w:val="none" w:sz="0" w:space="0" w:color="auto"/>
      </w:divBdr>
      <w:divsChild>
        <w:div w:id="1195000005">
          <w:marLeft w:val="-5805"/>
          <w:marRight w:val="0"/>
          <w:marTop w:val="0"/>
          <w:marBottom w:val="0"/>
          <w:divBdr>
            <w:top w:val="single" w:sz="2" w:space="0" w:color="FFFFFF"/>
            <w:left w:val="single" w:sz="2" w:space="0" w:color="FFFFFF"/>
            <w:bottom w:val="single" w:sz="2" w:space="0" w:color="FFFFFF"/>
            <w:right w:val="single" w:sz="2" w:space="0" w:color="FFFFFF"/>
          </w:divBdr>
          <w:divsChild>
            <w:div w:id="651908097">
              <w:marLeft w:val="0"/>
              <w:marRight w:val="0"/>
              <w:marTop w:val="0"/>
              <w:marBottom w:val="0"/>
              <w:divBdr>
                <w:top w:val="none" w:sz="0" w:space="0" w:color="auto"/>
                <w:left w:val="none" w:sz="0" w:space="0" w:color="auto"/>
                <w:bottom w:val="none" w:sz="0" w:space="0" w:color="auto"/>
                <w:right w:val="none" w:sz="0" w:space="0" w:color="auto"/>
              </w:divBdr>
            </w:div>
            <w:div w:id="1310399304">
              <w:marLeft w:val="0"/>
              <w:marRight w:val="0"/>
              <w:marTop w:val="0"/>
              <w:marBottom w:val="0"/>
              <w:divBdr>
                <w:top w:val="none" w:sz="0" w:space="0" w:color="auto"/>
                <w:left w:val="none" w:sz="0" w:space="0" w:color="auto"/>
                <w:bottom w:val="none" w:sz="0" w:space="0" w:color="auto"/>
                <w:right w:val="none" w:sz="0" w:space="0" w:color="auto"/>
              </w:divBdr>
              <w:divsChild>
                <w:div w:id="537745409">
                  <w:marLeft w:val="0"/>
                  <w:marRight w:val="0"/>
                  <w:marTop w:val="0"/>
                  <w:marBottom w:val="0"/>
                  <w:divBdr>
                    <w:top w:val="none" w:sz="0" w:space="0" w:color="auto"/>
                    <w:left w:val="none" w:sz="0" w:space="0" w:color="auto"/>
                    <w:bottom w:val="none" w:sz="0" w:space="0" w:color="auto"/>
                    <w:right w:val="none" w:sz="0" w:space="0" w:color="auto"/>
                  </w:divBdr>
                </w:div>
                <w:div w:id="967511675">
                  <w:marLeft w:val="0"/>
                  <w:marRight w:val="0"/>
                  <w:marTop w:val="0"/>
                  <w:marBottom w:val="120"/>
                  <w:divBdr>
                    <w:top w:val="none" w:sz="0" w:space="0" w:color="auto"/>
                    <w:left w:val="none" w:sz="0" w:space="0" w:color="auto"/>
                    <w:bottom w:val="none" w:sz="0" w:space="0" w:color="auto"/>
                    <w:right w:val="none" w:sz="0" w:space="0" w:color="auto"/>
                  </w:divBdr>
                  <w:divsChild>
                    <w:div w:id="337078494">
                      <w:marLeft w:val="0"/>
                      <w:marRight w:val="0"/>
                      <w:marTop w:val="0"/>
                      <w:marBottom w:val="120"/>
                      <w:divBdr>
                        <w:top w:val="none" w:sz="0" w:space="0" w:color="auto"/>
                        <w:left w:val="none" w:sz="0" w:space="0" w:color="auto"/>
                        <w:bottom w:val="none" w:sz="0" w:space="0" w:color="auto"/>
                        <w:right w:val="none" w:sz="0" w:space="0" w:color="auto"/>
                      </w:divBdr>
                    </w:div>
                    <w:div w:id="402604008">
                      <w:marLeft w:val="0"/>
                      <w:marRight w:val="0"/>
                      <w:marTop w:val="0"/>
                      <w:marBottom w:val="120"/>
                      <w:divBdr>
                        <w:top w:val="none" w:sz="0" w:space="0" w:color="auto"/>
                        <w:left w:val="none" w:sz="0" w:space="0" w:color="auto"/>
                        <w:bottom w:val="none" w:sz="0" w:space="0" w:color="auto"/>
                        <w:right w:val="none" w:sz="0" w:space="0" w:color="auto"/>
                      </w:divBdr>
                    </w:div>
                    <w:div w:id="694422916">
                      <w:marLeft w:val="0"/>
                      <w:marRight w:val="0"/>
                      <w:marTop w:val="0"/>
                      <w:marBottom w:val="120"/>
                      <w:divBdr>
                        <w:top w:val="none" w:sz="0" w:space="0" w:color="auto"/>
                        <w:left w:val="none" w:sz="0" w:space="0" w:color="auto"/>
                        <w:bottom w:val="none" w:sz="0" w:space="0" w:color="auto"/>
                        <w:right w:val="none" w:sz="0" w:space="0" w:color="auto"/>
                      </w:divBdr>
                    </w:div>
                    <w:div w:id="763958440">
                      <w:marLeft w:val="0"/>
                      <w:marRight w:val="0"/>
                      <w:marTop w:val="0"/>
                      <w:marBottom w:val="120"/>
                      <w:divBdr>
                        <w:top w:val="none" w:sz="0" w:space="0" w:color="auto"/>
                        <w:left w:val="none" w:sz="0" w:space="0" w:color="auto"/>
                        <w:bottom w:val="none" w:sz="0" w:space="0" w:color="auto"/>
                        <w:right w:val="none" w:sz="0" w:space="0" w:color="auto"/>
                      </w:divBdr>
                    </w:div>
                    <w:div w:id="790125264">
                      <w:marLeft w:val="0"/>
                      <w:marRight w:val="0"/>
                      <w:marTop w:val="0"/>
                      <w:marBottom w:val="120"/>
                      <w:divBdr>
                        <w:top w:val="none" w:sz="0" w:space="0" w:color="auto"/>
                        <w:left w:val="none" w:sz="0" w:space="0" w:color="auto"/>
                        <w:bottom w:val="none" w:sz="0" w:space="0" w:color="auto"/>
                        <w:right w:val="none" w:sz="0" w:space="0" w:color="auto"/>
                      </w:divBdr>
                    </w:div>
                    <w:div w:id="919484127">
                      <w:marLeft w:val="0"/>
                      <w:marRight w:val="0"/>
                      <w:marTop w:val="0"/>
                      <w:marBottom w:val="120"/>
                      <w:divBdr>
                        <w:top w:val="none" w:sz="0" w:space="0" w:color="auto"/>
                        <w:left w:val="none" w:sz="0" w:space="0" w:color="auto"/>
                        <w:bottom w:val="none" w:sz="0" w:space="0" w:color="auto"/>
                        <w:right w:val="none" w:sz="0" w:space="0" w:color="auto"/>
                      </w:divBdr>
                    </w:div>
                    <w:div w:id="1354720511">
                      <w:marLeft w:val="0"/>
                      <w:marRight w:val="0"/>
                      <w:marTop w:val="0"/>
                      <w:marBottom w:val="120"/>
                      <w:divBdr>
                        <w:top w:val="none" w:sz="0" w:space="0" w:color="auto"/>
                        <w:left w:val="none" w:sz="0" w:space="0" w:color="auto"/>
                        <w:bottom w:val="none" w:sz="0" w:space="0" w:color="auto"/>
                        <w:right w:val="none" w:sz="0" w:space="0" w:color="auto"/>
                      </w:divBdr>
                    </w:div>
                    <w:div w:id="2032759684">
                      <w:marLeft w:val="0"/>
                      <w:marRight w:val="0"/>
                      <w:marTop w:val="0"/>
                      <w:marBottom w:val="120"/>
                      <w:divBdr>
                        <w:top w:val="none" w:sz="0" w:space="0" w:color="auto"/>
                        <w:left w:val="none" w:sz="0" w:space="0" w:color="auto"/>
                        <w:bottom w:val="none" w:sz="0" w:space="0" w:color="auto"/>
                        <w:right w:val="none" w:sz="0" w:space="0" w:color="auto"/>
                      </w:divBdr>
                    </w:div>
                    <w:div w:id="2049254994">
                      <w:marLeft w:val="0"/>
                      <w:marRight w:val="0"/>
                      <w:marTop w:val="0"/>
                      <w:marBottom w:val="120"/>
                      <w:divBdr>
                        <w:top w:val="none" w:sz="0" w:space="0" w:color="auto"/>
                        <w:left w:val="none" w:sz="0" w:space="0" w:color="auto"/>
                        <w:bottom w:val="none" w:sz="0" w:space="0" w:color="auto"/>
                        <w:right w:val="none" w:sz="0" w:space="0" w:color="auto"/>
                      </w:divBdr>
                    </w:div>
                    <w:div w:id="2098137086">
                      <w:marLeft w:val="0"/>
                      <w:marRight w:val="0"/>
                      <w:marTop w:val="0"/>
                      <w:marBottom w:val="120"/>
                      <w:divBdr>
                        <w:top w:val="none" w:sz="0" w:space="0" w:color="auto"/>
                        <w:left w:val="none" w:sz="0" w:space="0" w:color="auto"/>
                        <w:bottom w:val="none" w:sz="0" w:space="0" w:color="auto"/>
                        <w:right w:val="none" w:sz="0" w:space="0" w:color="auto"/>
                      </w:divBdr>
                    </w:div>
                  </w:divsChild>
                </w:div>
                <w:div w:id="983971449">
                  <w:marLeft w:val="0"/>
                  <w:marRight w:val="0"/>
                  <w:marTop w:val="0"/>
                  <w:marBottom w:val="0"/>
                  <w:divBdr>
                    <w:top w:val="none" w:sz="0" w:space="0" w:color="auto"/>
                    <w:left w:val="none" w:sz="0" w:space="0" w:color="auto"/>
                    <w:bottom w:val="none" w:sz="0" w:space="0" w:color="auto"/>
                    <w:right w:val="none" w:sz="0" w:space="0" w:color="auto"/>
                  </w:divBdr>
                </w:div>
                <w:div w:id="16705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1232">
          <w:marLeft w:val="-1500"/>
          <w:marRight w:val="0"/>
          <w:marTop w:val="0"/>
          <w:marBottom w:val="0"/>
          <w:divBdr>
            <w:top w:val="none" w:sz="0" w:space="0" w:color="auto"/>
            <w:left w:val="none" w:sz="0" w:space="0" w:color="auto"/>
            <w:bottom w:val="none" w:sz="0" w:space="0" w:color="auto"/>
            <w:right w:val="none" w:sz="0" w:space="0" w:color="auto"/>
          </w:divBdr>
        </w:div>
      </w:divsChild>
    </w:div>
    <w:div w:id="894318201">
      <w:bodyDiv w:val="1"/>
      <w:marLeft w:val="0"/>
      <w:marRight w:val="0"/>
      <w:marTop w:val="0"/>
      <w:marBottom w:val="0"/>
      <w:divBdr>
        <w:top w:val="none" w:sz="0" w:space="0" w:color="auto"/>
        <w:left w:val="none" w:sz="0" w:space="0" w:color="auto"/>
        <w:bottom w:val="none" w:sz="0" w:space="0" w:color="auto"/>
        <w:right w:val="none" w:sz="0" w:space="0" w:color="auto"/>
      </w:divBdr>
    </w:div>
    <w:div w:id="1241408757">
      <w:bodyDiv w:val="1"/>
      <w:marLeft w:val="0"/>
      <w:marRight w:val="0"/>
      <w:marTop w:val="0"/>
      <w:marBottom w:val="0"/>
      <w:divBdr>
        <w:top w:val="none" w:sz="0" w:space="0" w:color="auto"/>
        <w:left w:val="none" w:sz="0" w:space="0" w:color="auto"/>
        <w:bottom w:val="none" w:sz="0" w:space="0" w:color="auto"/>
        <w:right w:val="none" w:sz="0" w:space="0" w:color="auto"/>
      </w:divBdr>
      <w:divsChild>
        <w:div w:id="1077167548">
          <w:marLeft w:val="0"/>
          <w:marRight w:val="0"/>
          <w:marTop w:val="0"/>
          <w:marBottom w:val="0"/>
          <w:divBdr>
            <w:top w:val="none" w:sz="0" w:space="0" w:color="auto"/>
            <w:left w:val="none" w:sz="0" w:space="0" w:color="auto"/>
            <w:bottom w:val="none" w:sz="0" w:space="0" w:color="auto"/>
            <w:right w:val="none" w:sz="0" w:space="0" w:color="auto"/>
          </w:divBdr>
        </w:div>
        <w:div w:id="1806655097">
          <w:marLeft w:val="0"/>
          <w:marRight w:val="0"/>
          <w:marTop w:val="0"/>
          <w:marBottom w:val="0"/>
          <w:divBdr>
            <w:top w:val="none" w:sz="0" w:space="0" w:color="auto"/>
            <w:left w:val="none" w:sz="0" w:space="0" w:color="auto"/>
            <w:bottom w:val="none" w:sz="0" w:space="0" w:color="auto"/>
            <w:right w:val="none" w:sz="0" w:space="0" w:color="auto"/>
          </w:divBdr>
        </w:div>
        <w:div w:id="1585918138">
          <w:marLeft w:val="0"/>
          <w:marRight w:val="0"/>
          <w:marTop w:val="0"/>
          <w:marBottom w:val="0"/>
          <w:divBdr>
            <w:top w:val="none" w:sz="0" w:space="0" w:color="auto"/>
            <w:left w:val="none" w:sz="0" w:space="0" w:color="auto"/>
            <w:bottom w:val="none" w:sz="0" w:space="0" w:color="auto"/>
            <w:right w:val="none" w:sz="0" w:space="0" w:color="auto"/>
          </w:divBdr>
        </w:div>
        <w:div w:id="1442191114">
          <w:marLeft w:val="0"/>
          <w:marRight w:val="0"/>
          <w:marTop w:val="0"/>
          <w:marBottom w:val="0"/>
          <w:divBdr>
            <w:top w:val="none" w:sz="0" w:space="0" w:color="auto"/>
            <w:left w:val="none" w:sz="0" w:space="0" w:color="auto"/>
            <w:bottom w:val="none" w:sz="0" w:space="0" w:color="auto"/>
            <w:right w:val="none" w:sz="0" w:space="0" w:color="auto"/>
          </w:divBdr>
        </w:div>
        <w:div w:id="1896963883">
          <w:marLeft w:val="0"/>
          <w:marRight w:val="0"/>
          <w:marTop w:val="0"/>
          <w:marBottom w:val="0"/>
          <w:divBdr>
            <w:top w:val="none" w:sz="0" w:space="0" w:color="auto"/>
            <w:left w:val="none" w:sz="0" w:space="0" w:color="auto"/>
            <w:bottom w:val="none" w:sz="0" w:space="0" w:color="auto"/>
            <w:right w:val="none" w:sz="0" w:space="0" w:color="auto"/>
          </w:divBdr>
        </w:div>
        <w:div w:id="138962996">
          <w:marLeft w:val="0"/>
          <w:marRight w:val="0"/>
          <w:marTop w:val="0"/>
          <w:marBottom w:val="0"/>
          <w:divBdr>
            <w:top w:val="none" w:sz="0" w:space="0" w:color="auto"/>
            <w:left w:val="none" w:sz="0" w:space="0" w:color="auto"/>
            <w:bottom w:val="none" w:sz="0" w:space="0" w:color="auto"/>
            <w:right w:val="none" w:sz="0" w:space="0" w:color="auto"/>
          </w:divBdr>
        </w:div>
      </w:divsChild>
    </w:div>
    <w:div w:id="1310357268">
      <w:bodyDiv w:val="1"/>
      <w:marLeft w:val="0"/>
      <w:marRight w:val="0"/>
      <w:marTop w:val="0"/>
      <w:marBottom w:val="0"/>
      <w:divBdr>
        <w:top w:val="none" w:sz="0" w:space="0" w:color="auto"/>
        <w:left w:val="none" w:sz="0" w:space="0" w:color="auto"/>
        <w:bottom w:val="none" w:sz="0" w:space="0" w:color="auto"/>
        <w:right w:val="none" w:sz="0" w:space="0" w:color="auto"/>
      </w:divBdr>
      <w:divsChild>
        <w:div w:id="475412890">
          <w:marLeft w:val="0"/>
          <w:marRight w:val="0"/>
          <w:marTop w:val="0"/>
          <w:marBottom w:val="0"/>
          <w:divBdr>
            <w:top w:val="none" w:sz="0" w:space="0" w:color="auto"/>
            <w:left w:val="none" w:sz="0" w:space="0" w:color="auto"/>
            <w:bottom w:val="none" w:sz="0" w:space="0" w:color="auto"/>
            <w:right w:val="none" w:sz="0" w:space="0" w:color="auto"/>
          </w:divBdr>
        </w:div>
        <w:div w:id="1529489536">
          <w:marLeft w:val="0"/>
          <w:marRight w:val="0"/>
          <w:marTop w:val="0"/>
          <w:marBottom w:val="0"/>
          <w:divBdr>
            <w:top w:val="none" w:sz="0" w:space="0" w:color="auto"/>
            <w:left w:val="none" w:sz="0" w:space="0" w:color="auto"/>
            <w:bottom w:val="none" w:sz="0" w:space="0" w:color="auto"/>
            <w:right w:val="none" w:sz="0" w:space="0" w:color="auto"/>
          </w:divBdr>
        </w:div>
      </w:divsChild>
    </w:div>
    <w:div w:id="1722751939">
      <w:bodyDiv w:val="1"/>
      <w:marLeft w:val="0"/>
      <w:marRight w:val="0"/>
      <w:marTop w:val="0"/>
      <w:marBottom w:val="0"/>
      <w:divBdr>
        <w:top w:val="none" w:sz="0" w:space="0" w:color="auto"/>
        <w:left w:val="none" w:sz="0" w:space="0" w:color="auto"/>
        <w:bottom w:val="none" w:sz="0" w:space="0" w:color="auto"/>
        <w:right w:val="none" w:sz="0" w:space="0" w:color="auto"/>
      </w:divBdr>
    </w:div>
    <w:div w:id="208221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licies" TargetMode="External"/><Relationship Id="rId18" Type="http://schemas.openxmlformats.org/officeDocument/2006/relationships/hyperlink" Target="https://sharepointpubstor.blob.core.windows.net/policylibrary-prod/Assessment%20Procedure%20for%20Staff.pdf" TargetMode="External"/><Relationship Id="rId26" Type="http://schemas.openxmlformats.org/officeDocument/2006/relationships/hyperlink" Target="https://sharepointpubstor.blob.core.windows.net/policylibrary-prod/Student%20Charter%20Framework.pdf" TargetMode="External"/><Relationship Id="rId39" Type="http://schemas.openxmlformats.org/officeDocument/2006/relationships/hyperlink" Target="http://www62.gu.edu.au/policylibrary.nsf/xmainsearch/fec69591c3cd44494a256b9e006a3273?opendocument" TargetMode="External"/><Relationship Id="rId3" Type="http://schemas.openxmlformats.org/officeDocument/2006/relationships/customXml" Target="../customXml/item3.xml"/><Relationship Id="rId21" Type="http://schemas.openxmlformats.org/officeDocument/2006/relationships/hyperlink" Target="https://sharepointpubstor.blob.core.windows.net/policylibrary-prod/Program%20and%20Course%20Policy.pdf" TargetMode="External"/><Relationship Id="rId34" Type="http://schemas.openxmlformats.org/officeDocument/2006/relationships/hyperlink" Target="http://www62.gu.edu.au/policylibrary.nsf/AllDocuments/8C13C97616663BA34A256B8F00082CD1?OpenDocument" TargetMode="External"/><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policyservices@griffith.edu.au" TargetMode="External"/><Relationship Id="rId17" Type="http://schemas.openxmlformats.org/officeDocument/2006/relationships/hyperlink" Target="https://sharepointpubstor.blob.core.windows.net/policylibrary-prod/Admission%20Policy.pdf" TargetMode="External"/><Relationship Id="rId25" Type="http://schemas.openxmlformats.org/officeDocument/2006/relationships/hyperlink" Target="http://policies.griffith.edu.au/pdf/Student%20Complaints%20Policy.pdf" TargetMode="External"/><Relationship Id="rId33" Type="http://schemas.openxmlformats.org/officeDocument/2006/relationships/hyperlink" Target="http://www62.gu.edu.au/policylibrary.nsf/AllDocuments/8C13C97616663BA34A256B8F00082CD1?OpenDocument" TargetMode="External"/><Relationship Id="rId38" Type="http://schemas.openxmlformats.org/officeDocument/2006/relationships/hyperlink" Target="http://policies.griffith.edu.au/pdf/Major%20Change%20to%20a%20Program.pdf" TargetMode="External"/><Relationship Id="rId2" Type="http://schemas.openxmlformats.org/officeDocument/2006/relationships/customXml" Target="../customXml/item2.xml"/><Relationship Id="rId16" Type="http://schemas.openxmlformats.org/officeDocument/2006/relationships/hyperlink" Target="http://policies.griffith.edu.au/pdf/Role%20Statement%20HDR%20Convenor.pdf" TargetMode="External"/><Relationship Id="rId20" Type="http://schemas.openxmlformats.org/officeDocument/2006/relationships/hyperlink" Target="https://sharepointpubstor.blob.core.windows.net/policylibrary-prod/Enrolment%20Procedure.pdf" TargetMode="External"/><Relationship Id="rId29" Type="http://schemas.openxmlformats.org/officeDocument/2006/relationships/hyperlink" Target="http://policies.griffith.edu.au/pdf/Role%20Statement%20Honours%20Program%20Director.pdf"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policies.griffith.edu.au/pdf/Staff%20Guidelines%20on%20Decision-Making.pdf" TargetMode="External"/><Relationship Id="rId32" Type="http://schemas.openxmlformats.org/officeDocument/2006/relationships/hyperlink" Target="http://www62.gu.edu.au/policylibrary.nsf/AllDocuments/8C13C97616663BA34A256B8F00082CD1?OpenDocument" TargetMode="External"/><Relationship Id="rId37" Type="http://schemas.openxmlformats.org/officeDocument/2006/relationships/hyperlink" Target="http://policies.griffith.edu.au/pdf/New%20Program%20Proposal.pdf" TargetMode="External"/><Relationship Id="rId40" Type="http://schemas.openxmlformats.org/officeDocument/2006/relationships/hyperlink" Target="http://policies.griffith.edu.au/adminservices/Assessment%20and%20Examinations/First%20Year%20Assessment%20Standards.docx" TargetMode="External"/><Relationship Id="rId5" Type="http://schemas.openxmlformats.org/officeDocument/2006/relationships/numbering" Target="numbering.xml"/><Relationship Id="rId15" Type="http://schemas.openxmlformats.org/officeDocument/2006/relationships/hyperlink" Target="http://policies.griffith.edu.au/pdf/Role%20Statement%20Honours%20Program%20Director.pdf" TargetMode="External"/><Relationship Id="rId23" Type="http://schemas.openxmlformats.org/officeDocument/2006/relationships/hyperlink" Target="http://policies.griffith.edu.au/pdf/Staffing%20Delegations%20Academic%20Groups.pdf" TargetMode="External"/><Relationship Id="rId28" Type="http://schemas.openxmlformats.org/officeDocument/2006/relationships/hyperlink" Target="http://policies.griffith.edu.au/pdf/Structure%20and%20Governance%20of%20Academic%20Groups%20of%20the%20University.pdf" TargetMode="External"/><Relationship Id="rId36" Type="http://schemas.openxmlformats.org/officeDocument/2006/relationships/hyperlink" Target="http://policies.griffith.edu.au/pdf/New%20Program%20Proposal.pdf" TargetMode="External"/><Relationship Id="rId10" Type="http://schemas.openxmlformats.org/officeDocument/2006/relationships/endnotes" Target="endnotes.xml"/><Relationship Id="rId19" Type="http://schemas.openxmlformats.org/officeDocument/2006/relationships/hyperlink" Target="https://sharepointpubstor.blob.core.windows.net/policylibrary-prod/Assessment%20Procedure%20for%20Students.pdf" TargetMode="External"/><Relationship Id="rId31" Type="http://schemas.openxmlformats.org/officeDocument/2006/relationships/hyperlink" Target="http://www62.gu.edu.au/policylibrary.nsf/AllDocuments/8C13C97616663BA34A256B8F00082CD1?OpenDocument"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62.gu.edu.au/policylibrary.nsf/AllDocuments/8C13C97616663BA34A256B8F00082CD1?OpenDocument" TargetMode="External"/><Relationship Id="rId22" Type="http://schemas.openxmlformats.org/officeDocument/2006/relationships/hyperlink" Target="https://sharepointpubstor.blob.core.windows.net/policylibrary-prod/Procedure%20for%20Approval%20of%20New%20Programs%20and%20Changes%20to%20Programs.pdf" TargetMode="External"/><Relationship Id="rId27" Type="http://schemas.openxmlformats.org/officeDocument/2006/relationships/hyperlink" Target="http://www62.gu.edu.au/policylibrary.nsf/AllDocuments/8C13C97616663BA34A256B8F00082CD1?OpenDocument" TargetMode="External"/><Relationship Id="rId30" Type="http://schemas.openxmlformats.org/officeDocument/2006/relationships/hyperlink" Target="http://policies.griffith.edu.au/pdf/Role%20Statement%20HDR%20Convenor.pdf" TargetMode="External"/><Relationship Id="rId35" Type="http://schemas.openxmlformats.org/officeDocument/2006/relationships/hyperlink" Target="http://www62.gu.edu.au/policylibrary.nsf/AllDocuments/8C13C97616663BA34A256B8F00082CD1?OpenDocument"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654674\AppData\Local\Temp\Policy%20Library%20Template%20for%20Policy%20or%20Procedur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218</Value>
      <Value>78</Value>
      <Value>77</Value>
      <Value>518</Value>
      <Value>551</Value>
      <Value>159</Value>
      <Value>21</Value>
      <Value>104</Value>
      <Value>545</Value>
    </TaxCatchAll>
    <PublishOn xmlns="2f261a70-825f-4a37-b7b5-f6ecc2f4c5fa">2021-02-05T10:58:22+00:00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Role Statement</TermName>
          <TermId xmlns="http://schemas.microsoft.com/office/infopath/2007/PartnerControls">fd86b8c0-3c66-4d02-8bcb-b68fb22ecd84</TermId>
        </TermInfo>
      </Term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Student Life</TermName>
          <TermId xmlns="http://schemas.microsoft.com/office/infopath/2007/PartnerControls">10f28419-8eea-4122-9bbc-3c3d69c6fcc4</TermId>
        </TermInfo>
      </Terms>
    </l92b321e1c6d4932b3b7fc50f551e57a>
    <policysummary xmlns="2f261a70-825f-4a37-b7b5-f6ecc2f4c5fa">This is the approved template for Policy Library policies or procedures. It should be used in conjunction with the Policy Library Authors User Guide.</policysummary>
    <PolicyCategoryPath xmlns="2f261a70-825f-4a37-b7b5-f6ecc2f4c5fa">Academic:Learning and Teaching</PolicyCategoryPath>
    <PolicyCategory0 xmlns="2f261a70-825f-4a37-b7b5-f6ecc2f4c5fa">Learning and Teaching</PolicyCategory0>
    <docsort xmlns="2f261a70-825f-4a37-b7b5-f6ecc2f4c5fa">10</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Teaching Roles</TermName>
          <TermId xmlns="http://schemas.microsoft.com/office/infopath/2007/PartnerControls">c9276a2e-ab40-471f-8535-3ca2a9eb32e2</TermId>
        </TermInfo>
      </Terms>
    </cb2cae79e6954dd59be5b9155b36b74a>
    <GlossaryValues xmlns="2f261a70-825f-4a37-b7b5-f6ecc2f4c5fa" xsi:nil="true"/>
    <PolicyCategoryParent xmlns="2f261a70-825f-4a37-b7b5-f6ecc2f4c5fa">Academic</PolicyCategoryParent>
    <LastPublished xmlns="2f261a70-825f-4a37-b7b5-f6ecc2f4c5fa">2024-03-25T14:00:00+00:00</LastPublished>
    <doccomments xmlns="2f261a70-825f-4a37-b7b5-f6ecc2f4c5fa">Editorial update approved by VP(CS) to replace entries for DVC(A) with SDVC, effective 13/05/2019.
VPCS approved (22 Nov 2018) editorial changes to reflect commitment to binary gender references in policy.
Actioned 27 February 2019.
Doc No revised to 201
08/07/2022 - Policy Advisor updated relevant policies that had references to the Student Administration Policy which will no longer be in effect from Trimester 2 2022 and has been replaced by several documents.
13/10/22 updated review year to 228 based on PA feedback.
28/10/2022 - COO approved via email on 27/10/2022 changes of DVC(E) to Provost as considered by Provost and DVC(E).
On 15/09/2023 Senior Manager, Student Credentials (via email) advised that with the introduction of the Curriculum Management System, Student Credentials has reviewed and updated the position title of the Group Program Partner to 'Program Business Partner'.  This change aligns with similar business partnership roles that support the academic groups.
16/11/2023 - On 8 November 2023 the Vice Chancellor approved an instrument of sub-delegation for policy approval. This instrument was published as an Annexure to the Policy Governance Procedure and included both a list of those policy documents to be retained by the Vice Chancellor (TABLE A), the rules and principles for sub-delegation of policy document approval, and a list of qualified officers and the categories of policy documents they would be responsible for approving (TABLE B).
27/02/2024 (via email) - Standing COO Admin updates - update link of old Policy (Academic Standing Progression and Exclusion Policy) to new Procedure (Academic Progress Procedure).
26/03/2024 - Standing COO editorial updates - under Related Policy Documents - Student Administration Policy has been rescinded replaced with Admission Policy, effective T1 2024.</doccomments>
    <datedeclared xmlns="2f261a70-825f-4a37-b7b5-f6ecc2f4c5fa">2014-11-26T14:00:00+00:00</datedeclared>
    <PrivatePolicy xmlns="2f261a70-825f-4a37-b7b5-f6ecc2f4c5fa">false</PrivatePolicy>
    <policyadvisor xmlns="2f261a70-825f-4a37-b7b5-f6ecc2f4c5fa">
      <UserInfo>
        <DisplayName>Kate Rees</DisplayName>
        <AccountId>159</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TermInfo xmlns="http://schemas.microsoft.com/office/infopath/2007/PartnerControls">
          <TermName xmlns="http://schemas.microsoft.com/office/infopath/2007/PartnerControls">Academic Group</TermName>
          <TermId xmlns="http://schemas.microsoft.com/office/infopath/2007/PartnerControls">915ffbe2-cc04-4135-89d0-426d1f6395c3</TermId>
        </TermInfo>
        <TermInfo xmlns="http://schemas.microsoft.com/office/infopath/2007/PartnerControls">
          <TermName xmlns="http://schemas.microsoft.com/office/infopath/2007/PartnerControls">Program Director</TermName>
          <TermId xmlns="http://schemas.microsoft.com/office/infopath/2007/PartnerControls">85707bd8-c805-45c3-92a2-a3e8aa8fbf40</TermId>
        </TermInfo>
      </Term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Learning and Teaching</TermName>
          <TermId xmlns="http://schemas.microsoft.com/office/infopath/2007/PartnerControls">446e0cdd-d096-4b26-b8f8-0a6485e32142</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895e1bd4-e176-48a8-a408-81b6fcc49086</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Deputy Vice Chancellor (Education)</TermName>
          <TermId xmlns="http://schemas.microsoft.com/office/infopath/2007/PartnerControls">23c2c4b8-0ed3-4e55-bcd6-d9c665ec4c83</TermId>
        </TermInfo>
      </Terms>
    </c4c72b675d9b4d35a824d1eba5c21e27>
    <extlink xmlns="2f261a70-825f-4a37-b7b5-f6ecc2f4c5fa">
      <Url xsi:nil="true"/>
      <Description xsi:nil="true"/>
    </extlink>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D3FDEA-853E-41FA-80A5-4D8FF7749930}">
  <ds:schemaRefs>
    <ds:schemaRef ds:uri="http://schemas.openxmlformats.org/officeDocument/2006/bibliography"/>
  </ds:schemaRefs>
</ds:datastoreItem>
</file>

<file path=customXml/itemProps2.xml><?xml version="1.0" encoding="utf-8"?>
<ds:datastoreItem xmlns:ds="http://schemas.openxmlformats.org/officeDocument/2006/customXml" ds:itemID="{3B6F81F4-DEE6-487D-B8C0-9EFBCB5D4716}">
  <ds:schemaRefs>
    <ds:schemaRef ds:uri="http://schemas.microsoft.com/sharepoint/v3/contenttype/forms"/>
  </ds:schemaRefs>
</ds:datastoreItem>
</file>

<file path=customXml/itemProps3.xml><?xml version="1.0" encoding="utf-8"?>
<ds:datastoreItem xmlns:ds="http://schemas.openxmlformats.org/officeDocument/2006/customXml" ds:itemID="{E8147483-1788-454C-A42F-3ACF7E53314F}">
  <ds:schemaRefs>
    <ds:schemaRef ds:uri="2f261a70-825f-4a37-b7b5-f6ecc2f4c5fa"/>
    <ds:schemaRef ds:uri="http://schemas.microsoft.com/office/2006/documentManagement/types"/>
    <ds:schemaRef ds:uri="http://purl.org/dc/terms/"/>
    <ds:schemaRef ds:uri="http://schemas.microsoft.com/office/infopath/2007/PartnerControls"/>
    <ds:schemaRef ds:uri="http://purl.org/dc/dcmitype/"/>
    <ds:schemaRef ds:uri="http://purl.org/dc/elements/1.1/"/>
    <ds:schemaRef ds:uri="http://schemas.openxmlformats.org/package/2006/metadata/core-properties"/>
    <ds:schemaRef ds:uri="b40c662e-0380-4817-843d-2c7e10d40c39"/>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B64B3CE-D3AE-40CF-AF37-AFBC44629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adaa4be3-f650-4692-881a-64ae220cbceb}" enabled="1" method="Standard" siteId="{5a7cc8ab-a4dc-4f9b-bf60-66714049ad62}" contentBits="0" removed="0"/>
</clbl:labelList>
</file>

<file path=docProps/app.xml><?xml version="1.0" encoding="utf-8"?>
<Properties xmlns="http://schemas.openxmlformats.org/officeDocument/2006/extended-properties" xmlns:vt="http://schemas.openxmlformats.org/officeDocument/2006/docPropsVTypes">
  <Template>Policy Library Template for Policy or Procedure-1.dotx</Template>
  <TotalTime>4</TotalTime>
  <Pages>7</Pages>
  <Words>3198</Words>
  <Characters>23547</Characters>
  <Application>Microsoft Office Word</Application>
  <DocSecurity>0</DocSecurity>
  <Lines>196</Lines>
  <Paragraphs>53</Paragraphs>
  <ScaleCrop>false</ScaleCrop>
  <Company>Griffith University</Company>
  <LinksUpToDate>false</LinksUpToDate>
  <CharactersWithSpaces>26692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Statement Program Director</dc:title>
  <dc:creator>soeadmin</dc:creator>
  <cp:lastModifiedBy>Donna Kalaentzis</cp:lastModifiedBy>
  <cp:revision>14</cp:revision>
  <cp:lastPrinted>2019-05-13T05:33:00Z</cp:lastPrinted>
  <dcterms:created xsi:type="dcterms:W3CDTF">2023-09-19T03:57:00Z</dcterms:created>
  <dcterms:modified xsi:type="dcterms:W3CDTF">2024-04-08T04:58:00Z</dcterms:modified>
  <cp:category>Policy</cp:category>
  <cp:contentStatus>Current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45fbdf72-fd82-4f40-838b-04b9b6400606</vt:lpwstr>
  </property>
  <property fmtid="{D5CDD505-2E9C-101B-9397-08002B2CF9AE}" pid="4" name="resourcetype">
    <vt:lpwstr>440</vt:lpwstr>
  </property>
  <property fmtid="{D5CDD505-2E9C-101B-9397-08002B2CF9AE}" pid="5" name="policysummary">
    <vt:lpwstr>This is the approved template for Policy Library policies or procedures. It should be used in conjunction with the Policy Library Authors User Guide.</vt:lpwstr>
  </property>
  <property fmtid="{D5CDD505-2E9C-101B-9397-08002B2CF9AE}" pid="6" name="Order">
    <vt:r8>400</vt:r8>
  </property>
  <property fmtid="{D5CDD505-2E9C-101B-9397-08002B2CF9AE}" pid="7" name="e509630521274583bbfe889d810a3e9e">
    <vt:lpwstr>Public|4468037e-f758-4636-8fec-a914fb66a105</vt:lpwstr>
  </property>
  <property fmtid="{D5CDD505-2E9C-101B-9397-08002B2CF9AE}" pid="8" name="xd_ProgID">
    <vt:lpwstr/>
  </property>
  <property fmtid="{D5CDD505-2E9C-101B-9397-08002B2CF9AE}" pid="9" name="TemplateUrl">
    <vt:lpwstr/>
  </property>
  <property fmtid="{D5CDD505-2E9C-101B-9397-08002B2CF9AE}" pid="10" name="Year">
    <vt:lpwstr>3;#2014|032dccf6-a595-4720-94d7-a21997492886</vt:lpwstr>
  </property>
  <property fmtid="{D5CDD505-2E9C-101B-9397-08002B2CF9AE}" pid="11" name="Month">
    <vt:lpwstr>8;#November|9585e939-9de2-4dd4-b550-b03df8b03e1e</vt:lpwstr>
  </property>
  <property fmtid="{D5CDD505-2E9C-101B-9397-08002B2CF9AE}" pid="12" name="WorkflowChangePath">
    <vt:lpwstr>f3f694d0-9a50-40ad-8cc1-5668037634f0,2;</vt:lpwstr>
  </property>
  <property fmtid="{D5CDD505-2E9C-101B-9397-08002B2CF9AE}" pid="13" name="policysection">
    <vt:lpwstr>21;#Teaching Roles|c9276a2e-ab40-471f-8535-3ca2a9eb32e2</vt:lpwstr>
  </property>
  <property fmtid="{D5CDD505-2E9C-101B-9397-08002B2CF9AE}" pid="14" name="policycategory">
    <vt:lpwstr>218;#Role Statement|fd86b8c0-3c66-4d02-8bcb-b68fb22ecd84</vt:lpwstr>
  </property>
  <property fmtid="{D5CDD505-2E9C-101B-9397-08002B2CF9AE}" pid="15" name="appauthority">
    <vt:lpwstr>545;#Deputy Vice Chancellor (Education)|23c2c4b8-0ed3-4e55-bcd6-d9c665ec4c83</vt:lpwstr>
  </property>
  <property fmtid="{D5CDD505-2E9C-101B-9397-08002B2CF9AE}" pid="16" name="glossaryterms">
    <vt:lpwstr>104;#Academic Group|915ffbe2-cc04-4135-89d0-426d1f6395c3;#159;#Program Director|85707bd8-c805-45c3-92a2-a3e8aa8fbf40</vt:lpwstr>
  </property>
  <property fmtid="{D5CDD505-2E9C-101B-9397-08002B2CF9AE}" pid="17" name="officearea">
    <vt:lpwstr>551;#Student Life|10f28419-8eea-4122-9bbc-3c3d69c6fcc4</vt:lpwstr>
  </property>
  <property fmtid="{D5CDD505-2E9C-101B-9397-08002B2CF9AE}" pid="18" name="policyaudience">
    <vt:lpwstr>77;#Staff|45ee306d-49ae-43fa-a3ef-02f70754fd2d</vt:lpwstr>
  </property>
  <property fmtid="{D5CDD505-2E9C-101B-9397-08002B2CF9AE}" pid="19" name="policyreview">
    <vt:lpwstr>78;#2023|895e1bd4-e176-48a8-a408-81b6fcc49086</vt:lpwstr>
  </property>
  <property fmtid="{D5CDD505-2E9C-101B-9397-08002B2CF9AE}" pid="20" name="doccomments">
    <vt:lpwstr>Editorial update approved by VP(CS) to replace entries for DVC(A) with SDVC, effective 13/05/2019.
VPCS approved (22 Nov 2018) editorial changes to reflect commitment to binary gender references in policy.
Actioned 27 February 2019.
Doc No revised to 201</vt:lpwstr>
  </property>
  <property fmtid="{D5CDD505-2E9C-101B-9397-08002B2CF9AE}" pid="21" name="policy-category">
    <vt:lpwstr/>
  </property>
  <property fmtid="{D5CDD505-2E9C-101B-9397-08002B2CF9AE}" pid="22" name="policy_x002d_category">
    <vt:lpwstr/>
  </property>
  <property fmtid="{D5CDD505-2E9C-101B-9397-08002B2CF9AE}" pid="23" name="DelayPublish">
    <vt:lpwstr>No</vt:lpwstr>
  </property>
  <property fmtid="{D5CDD505-2E9C-101B-9397-08002B2CF9AE}" pid="24" name="Managed_Testing_Field">
    <vt:lpwstr/>
  </property>
  <property fmtid="{D5CDD505-2E9C-101B-9397-08002B2CF9AE}" pid="25" name="MSIP_Label_adaa4be3-f650-4692-881a-64ae220cbceb_Enabled">
    <vt:lpwstr>true</vt:lpwstr>
  </property>
  <property fmtid="{D5CDD505-2E9C-101B-9397-08002B2CF9AE}" pid="26" name="MSIP_Label_adaa4be3-f650-4692-881a-64ae220cbceb_SetDate">
    <vt:lpwstr>2023-02-23T01:53:32Z</vt:lpwstr>
  </property>
  <property fmtid="{D5CDD505-2E9C-101B-9397-08002B2CF9AE}" pid="27" name="MSIP_Label_adaa4be3-f650-4692-881a-64ae220cbceb_Method">
    <vt:lpwstr>Standard</vt:lpwstr>
  </property>
  <property fmtid="{D5CDD505-2E9C-101B-9397-08002B2CF9AE}" pid="28" name="MSIP_Label_adaa4be3-f650-4692-881a-64ae220cbceb_Name">
    <vt:lpwstr>OFFICIAL  Internal (External sharing)</vt:lpwstr>
  </property>
  <property fmtid="{D5CDD505-2E9C-101B-9397-08002B2CF9AE}" pid="29" name="MSIP_Label_adaa4be3-f650-4692-881a-64ae220cbceb_SiteId">
    <vt:lpwstr>5a7cc8ab-a4dc-4f9b-bf60-66714049ad62</vt:lpwstr>
  </property>
  <property fmtid="{D5CDD505-2E9C-101B-9397-08002B2CF9AE}" pid="30" name="MSIP_Label_adaa4be3-f650-4692-881a-64ae220cbceb_ActionId">
    <vt:lpwstr>a72c84fc-3d09-40a6-a9fc-000434edc082</vt:lpwstr>
  </property>
  <property fmtid="{D5CDD505-2E9C-101B-9397-08002B2CF9AE}" pid="31" name="MSIP_Label_adaa4be3-f650-4692-881a-64ae220cbceb_ContentBits">
    <vt:lpwstr>0</vt:lpwstr>
  </property>
</Properties>
</file>