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B932" w14:textId="0246966D" w:rsidR="00ED6047" w:rsidRPr="00673B09" w:rsidRDefault="00645A77" w:rsidP="00A144B2">
      <w:pPr>
        <w:pStyle w:val="Heading1"/>
        <w:spacing w:before="0" w:after="240"/>
        <w:rPr>
          <w:rFonts w:ascii="Griffith Sans Text" w:hAnsi="Griffith Sans Text"/>
          <w:sz w:val="52"/>
          <w:szCs w:val="32"/>
        </w:rPr>
      </w:pPr>
      <w:r w:rsidRPr="00645A77">
        <w:rPr>
          <w:rFonts w:ascii="Griffith Sans Text" w:hAnsi="Griffith Sans Text"/>
          <w:sz w:val="52"/>
          <w:szCs w:val="32"/>
        </w:rPr>
        <w:t>Professor Emeritus</w:t>
      </w:r>
    </w:p>
    <w:p w14:paraId="48DFACD2" w14:textId="126ABAD6" w:rsidR="00DD6067" w:rsidRPr="008508DF" w:rsidRDefault="00DD6067" w:rsidP="00AC0FEF">
      <w:pPr>
        <w:spacing w:after="0"/>
        <w:ind w:left="284"/>
        <w:rPr>
          <w:rFonts w:cs="Arial"/>
          <w:b/>
          <w:bCs/>
        </w:rPr>
      </w:pPr>
    </w:p>
    <w:p w14:paraId="4B56D564" w14:textId="33010313" w:rsidR="00A144B2" w:rsidRPr="00673B09" w:rsidRDefault="00C9441A" w:rsidP="007D1588">
      <w:pPr>
        <w:pStyle w:val="Heading2"/>
        <w:spacing w:before="0" w:after="0"/>
        <w:rPr>
          <w:rFonts w:ascii="Griffith Sans Text" w:hAnsi="Griffith Sans Text"/>
          <w:b w:val="0"/>
          <w:bCs w:val="0"/>
          <w:sz w:val="24"/>
          <w:szCs w:val="18"/>
        </w:rPr>
      </w:pPr>
      <w:hyperlink w:anchor="_1.0_Purpose" w:history="1">
        <w:r w:rsidR="00A144B2" w:rsidRPr="00673B09">
          <w:rPr>
            <w:rFonts w:ascii="Griffith Sans Text" w:hAnsi="Griffith Sans Text"/>
            <w:b w:val="0"/>
            <w:bCs w:val="0"/>
            <w:sz w:val="24"/>
            <w:szCs w:val="18"/>
          </w:rPr>
          <w:t>1.0 Purpose</w:t>
        </w:r>
      </w:hyperlink>
    </w:p>
    <w:p w14:paraId="1240B968" w14:textId="4A74855E" w:rsidR="00732202" w:rsidRPr="00673B09" w:rsidRDefault="00C9441A" w:rsidP="007D1588">
      <w:pPr>
        <w:pStyle w:val="Heading2"/>
        <w:spacing w:before="0" w:after="0"/>
        <w:rPr>
          <w:rFonts w:ascii="Griffith Sans Text" w:hAnsi="Griffith Sans Text"/>
          <w:b w:val="0"/>
          <w:bCs w:val="0"/>
          <w:sz w:val="24"/>
          <w:szCs w:val="18"/>
        </w:rPr>
      </w:pPr>
      <w:hyperlink w:anchor="_2.0_Scope" w:history="1">
        <w:r w:rsidR="00732202" w:rsidRPr="00673B09">
          <w:rPr>
            <w:rFonts w:ascii="Griffith Sans Text" w:hAnsi="Griffith Sans Text"/>
            <w:b w:val="0"/>
            <w:bCs w:val="0"/>
            <w:sz w:val="24"/>
            <w:szCs w:val="18"/>
          </w:rPr>
          <w:t>2.0 Scope</w:t>
        </w:r>
      </w:hyperlink>
    </w:p>
    <w:p w14:paraId="636BA11E" w14:textId="05515173" w:rsidR="00732202" w:rsidRPr="00673B09" w:rsidRDefault="00732202" w:rsidP="000A41FB">
      <w:pPr>
        <w:pStyle w:val="Heading2"/>
        <w:spacing w:before="0" w:after="0"/>
        <w:ind w:left="142" w:hanging="142"/>
        <w:rPr>
          <w:rFonts w:ascii="Griffith Sans Text" w:hAnsi="Griffith Sans Text"/>
          <w:b w:val="0"/>
          <w:bCs w:val="0"/>
          <w:sz w:val="24"/>
          <w:szCs w:val="18"/>
        </w:rPr>
      </w:pPr>
      <w:r w:rsidRPr="00673B09">
        <w:rPr>
          <w:rFonts w:ascii="Griffith Sans Text" w:hAnsi="Griffith Sans Text"/>
          <w:b w:val="0"/>
          <w:bCs w:val="0"/>
          <w:sz w:val="24"/>
          <w:szCs w:val="18"/>
        </w:rPr>
        <w:t xml:space="preserve">3.0 </w:t>
      </w:r>
      <w:r w:rsidR="00044D0A">
        <w:rPr>
          <w:rFonts w:ascii="Griffith Sans Text" w:hAnsi="Griffith Sans Text"/>
          <w:b w:val="0"/>
          <w:bCs w:val="0"/>
          <w:sz w:val="24"/>
          <w:szCs w:val="18"/>
        </w:rPr>
        <w:t>Guidelines</w:t>
      </w:r>
      <w:r w:rsidR="000A41FB">
        <w:rPr>
          <w:rFonts w:ascii="Griffith Sans Text" w:hAnsi="Griffith Sans Text"/>
          <w:b w:val="0"/>
          <w:bCs w:val="0"/>
          <w:sz w:val="24"/>
          <w:szCs w:val="18"/>
        </w:rPr>
        <w:br/>
      </w:r>
      <w:r w:rsidR="00276E84" w:rsidRPr="00276E84">
        <w:rPr>
          <w:rFonts w:ascii="Griffith Sans Text" w:hAnsi="Griffith Sans Text"/>
          <w:b w:val="0"/>
          <w:bCs w:val="0"/>
          <w:sz w:val="24"/>
          <w:szCs w:val="18"/>
        </w:rPr>
        <w:t xml:space="preserve">3.1 Use of title | 3.2 Responsibilities | 3.3 Employment status | 3.4 Standard privileges | </w:t>
      </w:r>
      <w:r w:rsidR="00276E84">
        <w:rPr>
          <w:rFonts w:ascii="Griffith Sans Text" w:hAnsi="Griffith Sans Text"/>
          <w:b w:val="0"/>
          <w:bCs w:val="0"/>
          <w:sz w:val="24"/>
          <w:szCs w:val="18"/>
        </w:rPr>
        <w:br/>
      </w:r>
      <w:r w:rsidR="00276E84" w:rsidRPr="00276E84">
        <w:rPr>
          <w:rFonts w:ascii="Griffith Sans Text" w:hAnsi="Griffith Sans Text"/>
          <w:b w:val="0"/>
          <w:bCs w:val="0"/>
          <w:sz w:val="24"/>
          <w:szCs w:val="18"/>
        </w:rPr>
        <w:t>3.5 Additional privileges | 3.6 Special privileges | 3.7 Insurance</w:t>
      </w:r>
    </w:p>
    <w:p w14:paraId="574A747E" w14:textId="7B33031A" w:rsidR="00A144B2" w:rsidRPr="00673B09" w:rsidRDefault="00276E84" w:rsidP="007D1588">
      <w:pPr>
        <w:pStyle w:val="Heading2"/>
        <w:spacing w:before="0" w:after="0"/>
        <w:rPr>
          <w:rFonts w:ascii="Griffith Sans Text" w:hAnsi="Griffith Sans Text"/>
          <w:b w:val="0"/>
          <w:bCs w:val="0"/>
          <w:sz w:val="24"/>
          <w:szCs w:val="18"/>
        </w:rPr>
      </w:pPr>
      <w:r>
        <w:rPr>
          <w:rFonts w:ascii="Griffith Sans Text" w:hAnsi="Griffith Sans Text"/>
          <w:b w:val="0"/>
          <w:bCs w:val="0"/>
          <w:sz w:val="24"/>
          <w:szCs w:val="18"/>
        </w:rPr>
        <w:t>4</w:t>
      </w:r>
      <w:r w:rsidR="00FF586B" w:rsidRPr="00673B09">
        <w:rPr>
          <w:rFonts w:ascii="Griffith Sans Text" w:hAnsi="Griffith Sans Text"/>
          <w:b w:val="0"/>
          <w:bCs w:val="0"/>
          <w:sz w:val="24"/>
          <w:szCs w:val="18"/>
        </w:rPr>
        <w:fldChar w:fldCharType="begin"/>
      </w:r>
      <w:r w:rsidR="00FF586B" w:rsidRPr="00673B09">
        <w:rPr>
          <w:rFonts w:ascii="Griffith Sans Text" w:hAnsi="Griffith Sans Text"/>
          <w:b w:val="0"/>
          <w:bCs w:val="0"/>
          <w:sz w:val="24"/>
          <w:szCs w:val="18"/>
        </w:rPr>
        <w:instrText>HYPERLINK  \l "_5.0_Definitions"</w:instrText>
      </w:r>
      <w:r w:rsidR="00FF586B" w:rsidRPr="00673B09">
        <w:rPr>
          <w:rFonts w:ascii="Griffith Sans Text" w:hAnsi="Griffith Sans Text"/>
          <w:b w:val="0"/>
          <w:bCs w:val="0"/>
          <w:sz w:val="24"/>
          <w:szCs w:val="18"/>
        </w:rPr>
      </w:r>
      <w:r w:rsidR="00FF586B" w:rsidRPr="00673B09">
        <w:rPr>
          <w:rFonts w:ascii="Griffith Sans Text" w:hAnsi="Griffith Sans Text"/>
          <w:b w:val="0"/>
          <w:bCs w:val="0"/>
          <w:sz w:val="24"/>
          <w:szCs w:val="18"/>
        </w:rPr>
        <w:fldChar w:fldCharType="separate"/>
      </w:r>
      <w:r w:rsidR="00732202" w:rsidRPr="00673B09">
        <w:rPr>
          <w:rFonts w:ascii="Griffith Sans Text" w:hAnsi="Griffith Sans Text"/>
          <w:b w:val="0"/>
          <w:bCs w:val="0"/>
          <w:sz w:val="24"/>
          <w:szCs w:val="18"/>
        </w:rPr>
        <w:t>.0 Definitions</w:t>
      </w:r>
    </w:p>
    <w:p w14:paraId="55C75591" w14:textId="1077A17D" w:rsidR="00FC349F" w:rsidRPr="00673B09" w:rsidRDefault="00FF586B" w:rsidP="007D1588">
      <w:pPr>
        <w:pStyle w:val="Heading2"/>
        <w:spacing w:before="0" w:after="0"/>
        <w:rPr>
          <w:rFonts w:ascii="Griffith Sans Text" w:hAnsi="Griffith Sans Text"/>
          <w:b w:val="0"/>
          <w:bCs w:val="0"/>
          <w:sz w:val="24"/>
          <w:szCs w:val="18"/>
        </w:rPr>
      </w:pPr>
      <w:r w:rsidRPr="00673B09">
        <w:rPr>
          <w:rFonts w:ascii="Griffith Sans Text" w:hAnsi="Griffith Sans Text"/>
          <w:b w:val="0"/>
          <w:bCs w:val="0"/>
          <w:sz w:val="24"/>
          <w:szCs w:val="18"/>
        </w:rPr>
        <w:fldChar w:fldCharType="end"/>
      </w:r>
      <w:hyperlink w:anchor="_6.0_Information" w:history="1">
        <w:r w:rsidR="00276E84">
          <w:rPr>
            <w:rFonts w:ascii="Griffith Sans Text" w:hAnsi="Griffith Sans Text"/>
            <w:b w:val="0"/>
            <w:bCs w:val="0"/>
            <w:sz w:val="24"/>
            <w:szCs w:val="18"/>
          </w:rPr>
          <w:t>5</w:t>
        </w:r>
        <w:r w:rsidR="00FC349F" w:rsidRPr="00673B09">
          <w:rPr>
            <w:rFonts w:ascii="Griffith Sans Text" w:hAnsi="Griffith Sans Text"/>
            <w:b w:val="0"/>
            <w:bCs w:val="0"/>
            <w:sz w:val="24"/>
            <w:szCs w:val="18"/>
          </w:rPr>
          <w:t>.0</w:t>
        </w:r>
        <w:r w:rsidR="00274580" w:rsidRPr="00673B09">
          <w:rPr>
            <w:rFonts w:ascii="Griffith Sans Text" w:hAnsi="Griffith Sans Text"/>
            <w:b w:val="0"/>
            <w:bCs w:val="0"/>
            <w:sz w:val="24"/>
            <w:szCs w:val="18"/>
          </w:rPr>
          <w:t xml:space="preserve"> Information</w:t>
        </w:r>
      </w:hyperlink>
    </w:p>
    <w:p w14:paraId="1234EB08" w14:textId="02334D0D" w:rsidR="00274580" w:rsidRPr="00673B09" w:rsidRDefault="00C9441A" w:rsidP="007D1588">
      <w:pPr>
        <w:pStyle w:val="Heading2"/>
        <w:spacing w:before="0" w:after="0"/>
        <w:rPr>
          <w:rFonts w:ascii="Griffith Sans Text" w:hAnsi="Griffith Sans Text"/>
          <w:b w:val="0"/>
          <w:bCs w:val="0"/>
          <w:sz w:val="24"/>
          <w:szCs w:val="18"/>
        </w:rPr>
      </w:pPr>
      <w:hyperlink w:anchor="_7.0_Related_Policy" w:history="1">
        <w:r w:rsidR="00276E84">
          <w:rPr>
            <w:rFonts w:ascii="Griffith Sans Text" w:hAnsi="Griffith Sans Text"/>
            <w:b w:val="0"/>
            <w:bCs w:val="0"/>
            <w:sz w:val="24"/>
            <w:szCs w:val="18"/>
          </w:rPr>
          <w:t>6</w:t>
        </w:r>
        <w:r w:rsidR="00274580" w:rsidRPr="00673B09">
          <w:rPr>
            <w:rFonts w:ascii="Griffith Sans Text" w:hAnsi="Griffith Sans Text"/>
            <w:b w:val="0"/>
            <w:bCs w:val="0"/>
            <w:sz w:val="24"/>
            <w:szCs w:val="18"/>
          </w:rPr>
          <w:t xml:space="preserve">.0 Related </w:t>
        </w:r>
        <w:r w:rsidR="00456A0E" w:rsidRPr="00673B09">
          <w:rPr>
            <w:rFonts w:ascii="Griffith Sans Text" w:hAnsi="Griffith Sans Text"/>
            <w:b w:val="0"/>
            <w:bCs w:val="0"/>
            <w:sz w:val="24"/>
            <w:szCs w:val="18"/>
          </w:rPr>
          <w:t>policy documents and supporting documents</w:t>
        </w:r>
      </w:hyperlink>
    </w:p>
    <w:p w14:paraId="2DF7559D" w14:textId="7F1B59A1" w:rsidR="00A144B2" w:rsidRPr="003205F8" w:rsidRDefault="00A144B2" w:rsidP="008C5F7B">
      <w:pPr>
        <w:pStyle w:val="Heading2"/>
        <w:rPr>
          <w:rFonts w:ascii="Griffith Sans Text" w:hAnsi="Griffith Sans Text"/>
        </w:rPr>
      </w:pPr>
      <w:bookmarkStart w:id="0" w:name="_1.0_Purpose"/>
      <w:bookmarkEnd w:id="0"/>
      <w:r w:rsidRPr="003205F8">
        <w:rPr>
          <w:rFonts w:ascii="Griffith Sans Text" w:hAnsi="Griffith Sans Text"/>
        </w:rPr>
        <w:t>1.0 Purpose</w:t>
      </w:r>
    </w:p>
    <w:p w14:paraId="5841146F" w14:textId="333B6837" w:rsidR="00820F73" w:rsidRPr="00AC0FEF" w:rsidRDefault="00276E84" w:rsidP="00AC0FEF">
      <w:pPr>
        <w:rPr>
          <w:rFonts w:cs="Arial"/>
        </w:rPr>
      </w:pPr>
      <w:r w:rsidRPr="00276E84">
        <w:rPr>
          <w:rFonts w:cs="Arial"/>
        </w:rPr>
        <w:t>These Guidelines outline the privileges and obligations of individuals who hold the title Professors Emeritus.</w:t>
      </w:r>
    </w:p>
    <w:p w14:paraId="7F0EA822" w14:textId="07CBBBFC" w:rsidR="00A144B2" w:rsidRPr="003205F8" w:rsidRDefault="00A144B2" w:rsidP="008C5F7B">
      <w:pPr>
        <w:pStyle w:val="Heading2"/>
        <w:rPr>
          <w:rFonts w:ascii="Griffith Sans Text" w:hAnsi="Griffith Sans Text"/>
        </w:rPr>
      </w:pPr>
      <w:bookmarkStart w:id="1" w:name="_2.0_Scope"/>
      <w:bookmarkEnd w:id="1"/>
      <w:r w:rsidRPr="003205F8">
        <w:rPr>
          <w:rFonts w:ascii="Griffith Sans Text" w:hAnsi="Griffith Sans Text"/>
        </w:rPr>
        <w:t>2.0 Scope</w:t>
      </w:r>
    </w:p>
    <w:p w14:paraId="32381DE0" w14:textId="0D5D505F" w:rsidR="00A144B2" w:rsidRPr="00AC0FEF" w:rsidRDefault="00276E84" w:rsidP="00AC0FEF">
      <w:pPr>
        <w:rPr>
          <w:rFonts w:eastAsia="Calibri" w:cs="Arial"/>
        </w:rPr>
      </w:pPr>
      <w:r w:rsidRPr="00276E84">
        <w:rPr>
          <w:rFonts w:cs="Arial"/>
        </w:rPr>
        <w:t>These Guidelines apply to Professors conferred the title Professor Emeritus by Council on retirement or resignation from the University.</w:t>
      </w:r>
    </w:p>
    <w:p w14:paraId="738A9BC3" w14:textId="3ABE10CF" w:rsidR="00A144B2" w:rsidRPr="003205F8" w:rsidRDefault="00A144B2" w:rsidP="008C5F7B">
      <w:pPr>
        <w:pStyle w:val="Heading2"/>
        <w:rPr>
          <w:rFonts w:ascii="Griffith Sans Text" w:hAnsi="Griffith Sans Text"/>
        </w:rPr>
      </w:pPr>
      <w:bookmarkStart w:id="2" w:name="_3.0_Policy_statement"/>
      <w:bookmarkEnd w:id="2"/>
      <w:r w:rsidRPr="003205F8">
        <w:rPr>
          <w:rFonts w:ascii="Griffith Sans Text" w:hAnsi="Griffith Sans Text"/>
        </w:rPr>
        <w:t xml:space="preserve">3.0 </w:t>
      </w:r>
      <w:r w:rsidR="00044D0A">
        <w:rPr>
          <w:rFonts w:ascii="Griffith Sans Text" w:hAnsi="Griffith Sans Text"/>
        </w:rPr>
        <w:t>Guidelines</w:t>
      </w:r>
    </w:p>
    <w:p w14:paraId="4F33FC76" w14:textId="2C41A0DD" w:rsidR="0012692F" w:rsidRPr="001520D3" w:rsidRDefault="00276E84" w:rsidP="0012692F">
      <w:pPr>
        <w:pStyle w:val="Heading3"/>
        <w:ind w:left="567"/>
        <w:rPr>
          <w:rFonts w:ascii="Griffith Sans Text" w:hAnsi="Griffith Sans Text"/>
        </w:rPr>
      </w:pPr>
      <w:bookmarkStart w:id="3" w:name="_3.1_[Insert_sub-heading]"/>
      <w:bookmarkEnd w:id="3"/>
      <w:r w:rsidRPr="00276E84">
        <w:rPr>
          <w:rFonts w:ascii="Griffith Sans Text" w:hAnsi="Griffith Sans Text"/>
        </w:rPr>
        <w:t>3.1 Use of title</w:t>
      </w:r>
    </w:p>
    <w:p w14:paraId="18692604" w14:textId="10A9BCF2" w:rsidR="0012692F" w:rsidRPr="004922AF" w:rsidRDefault="00A70099" w:rsidP="00CA5904">
      <w:pPr>
        <w:pStyle w:val="NormalSubheading"/>
      </w:pPr>
      <w:r w:rsidRPr="00FC4FE0">
        <w:rPr>
          <w:color w:val="000000"/>
          <w:spacing w:val="2"/>
          <w:szCs w:val="20"/>
          <w:shd w:val="clear" w:color="auto" w:fill="FFFFFF"/>
        </w:rPr>
        <w:t>Following conferral by Council, an individual is entitled to use the honorary title Professor Emeritus in all situations and in correspondence.</w:t>
      </w:r>
    </w:p>
    <w:p w14:paraId="14E4378E" w14:textId="06F54010" w:rsidR="0012692F" w:rsidRPr="001520D3" w:rsidRDefault="00276E84" w:rsidP="0012692F">
      <w:pPr>
        <w:pStyle w:val="Heading3"/>
        <w:ind w:left="567"/>
        <w:rPr>
          <w:rFonts w:ascii="Griffith Sans Text" w:hAnsi="Griffith Sans Text"/>
        </w:rPr>
      </w:pPr>
      <w:bookmarkStart w:id="4" w:name="_3.2_[Insert_sub-heading]"/>
      <w:bookmarkEnd w:id="4"/>
      <w:r w:rsidRPr="00276E84">
        <w:rPr>
          <w:rFonts w:ascii="Griffith Sans Text" w:hAnsi="Griffith Sans Text"/>
        </w:rPr>
        <w:t>3.2 Responsibilities</w:t>
      </w:r>
    </w:p>
    <w:p w14:paraId="1233FCBC" w14:textId="2DC25226" w:rsidR="0012692F" w:rsidRPr="004922AF" w:rsidRDefault="00A70099" w:rsidP="0012692F">
      <w:pPr>
        <w:ind w:left="567"/>
        <w:rPr>
          <w:rFonts w:cs="Arial"/>
        </w:rPr>
      </w:pPr>
      <w:r w:rsidRPr="00FC4FE0">
        <w:rPr>
          <w:rFonts w:cs="Arial"/>
          <w:color w:val="000000"/>
          <w:spacing w:val="2"/>
          <w:szCs w:val="20"/>
          <w:shd w:val="clear" w:color="auto" w:fill="FFFFFF"/>
        </w:rPr>
        <w:t xml:space="preserve">A Professor Emeritus is not obliged to undertake any of the responsibilities of a professor </w:t>
      </w:r>
      <w:proofErr w:type="gramStart"/>
      <w:r w:rsidRPr="00FC4FE0">
        <w:rPr>
          <w:rFonts w:cs="Arial"/>
          <w:color w:val="000000"/>
          <w:spacing w:val="2"/>
          <w:szCs w:val="20"/>
          <w:shd w:val="clear" w:color="auto" w:fill="FFFFFF"/>
        </w:rPr>
        <w:t>of</w:t>
      </w:r>
      <w:proofErr w:type="gramEnd"/>
      <w:r w:rsidRPr="00FC4FE0">
        <w:rPr>
          <w:rFonts w:cs="Arial"/>
          <w:color w:val="000000"/>
          <w:spacing w:val="2"/>
          <w:szCs w:val="20"/>
          <w:shd w:val="clear" w:color="auto" w:fill="FFFFFF"/>
        </w:rPr>
        <w:t xml:space="preserve"> the University.</w:t>
      </w:r>
    </w:p>
    <w:p w14:paraId="4E1AF5DB" w14:textId="49ACA19B" w:rsidR="00276E84" w:rsidRPr="001520D3" w:rsidRDefault="00276E84" w:rsidP="00276E84">
      <w:pPr>
        <w:pStyle w:val="Heading3"/>
        <w:ind w:left="567"/>
        <w:rPr>
          <w:rFonts w:ascii="Griffith Sans Text" w:hAnsi="Griffith Sans Text"/>
        </w:rPr>
      </w:pPr>
      <w:r w:rsidRPr="00276E84">
        <w:rPr>
          <w:rFonts w:ascii="Griffith Sans Text" w:hAnsi="Griffith Sans Text"/>
        </w:rPr>
        <w:t>3.3 Employment status</w:t>
      </w:r>
    </w:p>
    <w:p w14:paraId="7B56A666" w14:textId="009541E3" w:rsidR="00276E84" w:rsidRPr="004922AF" w:rsidRDefault="00A70099" w:rsidP="00276E84">
      <w:pPr>
        <w:pStyle w:val="NormalSubheading"/>
      </w:pPr>
      <w:r w:rsidRPr="00FC4FE0">
        <w:rPr>
          <w:color w:val="000000"/>
          <w:spacing w:val="2"/>
          <w:szCs w:val="20"/>
          <w:shd w:val="clear" w:color="auto" w:fill="FFFFFF"/>
        </w:rPr>
        <w:t>A Professor Emeritus may undertake casual or fixed-term appointments with the University but is otherwise not an employee of the University and is not remunerated by the University.</w:t>
      </w:r>
    </w:p>
    <w:p w14:paraId="463AA113" w14:textId="0198DF06" w:rsidR="00276E84" w:rsidRPr="001520D3" w:rsidRDefault="00276E84" w:rsidP="00276E84">
      <w:pPr>
        <w:pStyle w:val="Heading3"/>
        <w:ind w:left="567"/>
        <w:rPr>
          <w:rFonts w:ascii="Griffith Sans Text" w:hAnsi="Griffith Sans Text"/>
        </w:rPr>
      </w:pPr>
      <w:r w:rsidRPr="00276E84">
        <w:rPr>
          <w:rFonts w:ascii="Griffith Sans Text" w:hAnsi="Griffith Sans Text"/>
        </w:rPr>
        <w:t>3.4 Standard privileges</w:t>
      </w:r>
    </w:p>
    <w:p w14:paraId="285B8C91" w14:textId="77777777" w:rsidR="00A70099" w:rsidRPr="005736D9" w:rsidRDefault="00A70099" w:rsidP="00A70099">
      <w:pPr>
        <w:ind w:left="426"/>
        <w:rPr>
          <w:rFonts w:cs="Arial"/>
        </w:rPr>
      </w:pPr>
      <w:r w:rsidRPr="005736D9">
        <w:rPr>
          <w:rFonts w:cs="Arial"/>
        </w:rPr>
        <w:t>The following standard privileges are granted by the University to a Professor Emeritus upon conferral of the title:</w:t>
      </w:r>
    </w:p>
    <w:p w14:paraId="5B2C5E15" w14:textId="77777777" w:rsidR="00A70099" w:rsidRPr="005736D9" w:rsidRDefault="00A70099" w:rsidP="00A70099">
      <w:pPr>
        <w:pStyle w:val="ListParagraph"/>
        <w:numPr>
          <w:ilvl w:val="0"/>
          <w:numId w:val="37"/>
        </w:numPr>
        <w:spacing w:before="0" w:line="276" w:lineRule="auto"/>
        <w:rPr>
          <w:rFonts w:cs="Arial"/>
        </w:rPr>
      </w:pPr>
      <w:r w:rsidRPr="005736D9">
        <w:rPr>
          <w:rFonts w:cs="Arial"/>
        </w:rPr>
        <w:t>Shared office space with hot-desk facilities within the relevant School or Research Centre</w:t>
      </w:r>
    </w:p>
    <w:p w14:paraId="50222970" w14:textId="77777777" w:rsidR="00A70099" w:rsidRPr="005736D9" w:rsidRDefault="00A70099" w:rsidP="00A70099">
      <w:pPr>
        <w:pStyle w:val="ListParagraph"/>
        <w:numPr>
          <w:ilvl w:val="0"/>
          <w:numId w:val="37"/>
        </w:numPr>
        <w:spacing w:before="0" w:line="276" w:lineRule="auto"/>
        <w:rPr>
          <w:rFonts w:cs="Arial"/>
        </w:rPr>
      </w:pPr>
      <w:r w:rsidRPr="005736D9">
        <w:rPr>
          <w:rFonts w:cs="Arial"/>
        </w:rPr>
        <w:t>University computing facilities</w:t>
      </w:r>
    </w:p>
    <w:p w14:paraId="499C9769" w14:textId="77777777" w:rsidR="00A70099" w:rsidRPr="005736D9" w:rsidRDefault="00A70099" w:rsidP="00A70099">
      <w:pPr>
        <w:pStyle w:val="ListParagraph"/>
        <w:numPr>
          <w:ilvl w:val="0"/>
          <w:numId w:val="37"/>
        </w:numPr>
        <w:spacing w:before="0" w:line="276" w:lineRule="auto"/>
        <w:rPr>
          <w:rFonts w:cs="Arial"/>
        </w:rPr>
      </w:pPr>
      <w:r w:rsidRPr="005736D9">
        <w:rPr>
          <w:rFonts w:cs="Arial"/>
        </w:rPr>
        <w:t>University email address and email access</w:t>
      </w:r>
    </w:p>
    <w:p w14:paraId="17697C4D" w14:textId="77777777" w:rsidR="00A70099" w:rsidRPr="005736D9" w:rsidRDefault="00A70099" w:rsidP="00A70099">
      <w:pPr>
        <w:pStyle w:val="ListParagraph"/>
        <w:numPr>
          <w:ilvl w:val="0"/>
          <w:numId w:val="37"/>
        </w:numPr>
        <w:spacing w:before="0" w:line="276" w:lineRule="auto"/>
        <w:rPr>
          <w:rFonts w:cs="Arial"/>
        </w:rPr>
      </w:pPr>
      <w:r w:rsidRPr="005736D9">
        <w:rPr>
          <w:rFonts w:cs="Arial"/>
        </w:rPr>
        <w:t>University Library access.</w:t>
      </w:r>
    </w:p>
    <w:p w14:paraId="3ECCFEF7" w14:textId="77777777" w:rsidR="00C9441A" w:rsidRDefault="00C9441A">
      <w:pPr>
        <w:spacing w:before="0" w:after="200" w:line="276" w:lineRule="auto"/>
        <w:rPr>
          <w:rFonts w:ascii="Griffith Sans Text" w:eastAsiaTheme="majorEastAsia" w:hAnsi="Griffith Sans Text" w:cs="Times New Roman (Headings CS)"/>
          <w:b/>
          <w:bCs/>
          <w:color w:val="E51F30"/>
          <w:sz w:val="28"/>
          <w14:ligatures w14:val="all"/>
        </w:rPr>
      </w:pPr>
      <w:r>
        <w:rPr>
          <w:rFonts w:ascii="Griffith Sans Text" w:hAnsi="Griffith Sans Text"/>
        </w:rPr>
        <w:br w:type="page"/>
      </w:r>
    </w:p>
    <w:p w14:paraId="4B7D9E3C" w14:textId="62750851" w:rsidR="00276E84" w:rsidRPr="001520D3" w:rsidRDefault="00276E84" w:rsidP="00276E84">
      <w:pPr>
        <w:pStyle w:val="Heading3"/>
        <w:ind w:left="567"/>
        <w:rPr>
          <w:rFonts w:ascii="Griffith Sans Text" w:hAnsi="Griffith Sans Text"/>
        </w:rPr>
      </w:pPr>
      <w:r w:rsidRPr="00276E84">
        <w:rPr>
          <w:rFonts w:ascii="Griffith Sans Text" w:hAnsi="Griffith Sans Text"/>
        </w:rPr>
        <w:lastRenderedPageBreak/>
        <w:t>3.5 Additional privileges</w:t>
      </w:r>
    </w:p>
    <w:p w14:paraId="0FAD5C82" w14:textId="77777777" w:rsidR="00C9441A" w:rsidRPr="00FC4FE0" w:rsidRDefault="00C9441A" w:rsidP="00C9441A">
      <w:pPr>
        <w:ind w:left="426"/>
        <w:jc w:val="both"/>
        <w:rPr>
          <w:rFonts w:cs="Arial"/>
        </w:rPr>
      </w:pPr>
      <w:r w:rsidRPr="00FC4FE0">
        <w:rPr>
          <w:rFonts w:cs="Arial"/>
        </w:rPr>
        <w:t>While a Professor Emeritus is making an active contribution to the University through research or teaching activities or via associate or co-</w:t>
      </w:r>
      <w:r>
        <w:rPr>
          <w:rFonts w:cs="Arial"/>
        </w:rPr>
        <w:t>principal</w:t>
      </w:r>
      <w:r w:rsidRPr="00FC4FE0">
        <w:rPr>
          <w:rFonts w:cs="Arial"/>
        </w:rPr>
        <w:t xml:space="preserve"> higher degree by research supervision or other scholarly activity the relevant Head of School/Department or Director, Research Centre / Institute may authorise their access to special equipment, office accommodation, </w:t>
      </w:r>
      <w:proofErr w:type="gramStart"/>
      <w:r w:rsidRPr="00FC4FE0">
        <w:rPr>
          <w:rFonts w:cs="Arial"/>
        </w:rPr>
        <w:t>facilities</w:t>
      </w:r>
      <w:proofErr w:type="gramEnd"/>
      <w:r w:rsidRPr="00FC4FE0">
        <w:rPr>
          <w:rFonts w:cs="Arial"/>
        </w:rPr>
        <w:t xml:space="preserve"> and support services. </w:t>
      </w:r>
    </w:p>
    <w:p w14:paraId="08C29469" w14:textId="77777777" w:rsidR="00C9441A" w:rsidRPr="00FC4FE0" w:rsidRDefault="00C9441A" w:rsidP="00C9441A">
      <w:pPr>
        <w:ind w:left="426"/>
        <w:jc w:val="both"/>
        <w:rPr>
          <w:rFonts w:cs="Arial"/>
        </w:rPr>
      </w:pPr>
      <w:r w:rsidRPr="00FC4FE0">
        <w:rPr>
          <w:rFonts w:cs="Arial"/>
        </w:rPr>
        <w:t xml:space="preserve">On the recommendation of the relevant Head of School/Department or Director, Research Centre / Institute, the relevant Deputy Vice </w:t>
      </w:r>
      <w:proofErr w:type="gramStart"/>
      <w:r w:rsidRPr="00FC4FE0">
        <w:rPr>
          <w:rFonts w:cs="Arial"/>
        </w:rPr>
        <w:t>Chancellor</w:t>
      </w:r>
      <w:proofErr w:type="gramEnd"/>
      <w:r w:rsidRPr="00FC4FE0">
        <w:rPr>
          <w:rFonts w:cs="Arial"/>
        </w:rPr>
        <w:t xml:space="preserve"> or Group Pro Vice Chancellor may approve the following additional privileges to a Professor Emeritus while they are making an active contribution to the University:</w:t>
      </w:r>
    </w:p>
    <w:p w14:paraId="78939F3C" w14:textId="77777777" w:rsidR="00C9441A" w:rsidRPr="00C9441A" w:rsidRDefault="00C9441A" w:rsidP="00C9441A">
      <w:pPr>
        <w:pStyle w:val="ListParagraph"/>
        <w:numPr>
          <w:ilvl w:val="0"/>
          <w:numId w:val="38"/>
        </w:numPr>
        <w:spacing w:before="0" w:line="276" w:lineRule="auto"/>
        <w:ind w:left="1140" w:hanging="357"/>
        <w:jc w:val="both"/>
      </w:pPr>
      <w:r w:rsidRPr="00FC4FE0">
        <w:rPr>
          <w:rFonts w:cs="Arial"/>
        </w:rPr>
        <w:t>Free general parking privileges (confirmation of the requirement for ongoing parking privileges will be sought annually by Campus Life Parking)</w:t>
      </w:r>
    </w:p>
    <w:p w14:paraId="2D2C2F53" w14:textId="2D1E258F" w:rsidR="00276E84" w:rsidRPr="004922AF" w:rsidRDefault="00C9441A" w:rsidP="00C9441A">
      <w:pPr>
        <w:pStyle w:val="ListParagraph"/>
        <w:numPr>
          <w:ilvl w:val="0"/>
          <w:numId w:val="38"/>
        </w:numPr>
        <w:spacing w:before="0" w:line="276" w:lineRule="auto"/>
        <w:ind w:left="1140" w:hanging="357"/>
        <w:jc w:val="both"/>
      </w:pPr>
      <w:r w:rsidRPr="00FC4FE0">
        <w:rPr>
          <w:rFonts w:cs="Arial"/>
        </w:rPr>
        <w:t>Continued access to special purpose account cost centres established during their employment with the University.</w:t>
      </w:r>
    </w:p>
    <w:p w14:paraId="13206097" w14:textId="4229C875" w:rsidR="00276E84" w:rsidRPr="001520D3" w:rsidRDefault="00276E84" w:rsidP="00276E84">
      <w:pPr>
        <w:pStyle w:val="Heading3"/>
        <w:ind w:left="567"/>
        <w:rPr>
          <w:rFonts w:ascii="Griffith Sans Text" w:hAnsi="Griffith Sans Text"/>
        </w:rPr>
      </w:pPr>
      <w:r w:rsidRPr="00276E84">
        <w:rPr>
          <w:rFonts w:ascii="Griffith Sans Text" w:hAnsi="Griffith Sans Text"/>
        </w:rPr>
        <w:t>3.6 Special privileges</w:t>
      </w:r>
    </w:p>
    <w:p w14:paraId="57880DB4" w14:textId="77777777" w:rsidR="00C9441A" w:rsidRPr="00EB1B93" w:rsidRDefault="00C9441A" w:rsidP="00C9441A">
      <w:pPr>
        <w:ind w:left="426"/>
        <w:jc w:val="both"/>
        <w:rPr>
          <w:rFonts w:cs="Arial"/>
        </w:rPr>
      </w:pPr>
      <w:r w:rsidRPr="00EB1B93">
        <w:rPr>
          <w:rFonts w:cs="Arial"/>
        </w:rPr>
        <w:t xml:space="preserve">In extraordinary circumstances, the Vice Chancellor may approve any of the following special privileges to a Professor Emeritus on the recommendation of the relevant Deputy Vice Chancellor or Group Pro Vice Chancellor: </w:t>
      </w:r>
    </w:p>
    <w:p w14:paraId="198290BA" w14:textId="77777777" w:rsidR="00C9441A" w:rsidRPr="00EB1B93" w:rsidRDefault="00C9441A" w:rsidP="00C9441A">
      <w:pPr>
        <w:pStyle w:val="ListParagraph"/>
        <w:numPr>
          <w:ilvl w:val="0"/>
          <w:numId w:val="39"/>
        </w:numPr>
        <w:spacing w:before="0" w:line="276" w:lineRule="auto"/>
        <w:jc w:val="both"/>
        <w:rPr>
          <w:rFonts w:cs="Arial"/>
        </w:rPr>
      </w:pPr>
      <w:r w:rsidRPr="00EB1B93">
        <w:rPr>
          <w:rFonts w:cs="Arial"/>
        </w:rPr>
        <w:t>Corporate credit card</w:t>
      </w:r>
    </w:p>
    <w:p w14:paraId="40F6FD59" w14:textId="77777777" w:rsidR="00C9441A" w:rsidRPr="00EB1B93" w:rsidRDefault="00C9441A" w:rsidP="00C9441A">
      <w:pPr>
        <w:pStyle w:val="ListParagraph"/>
        <w:numPr>
          <w:ilvl w:val="0"/>
          <w:numId w:val="39"/>
        </w:numPr>
        <w:spacing w:before="0" w:line="276" w:lineRule="auto"/>
        <w:jc w:val="both"/>
        <w:rPr>
          <w:rFonts w:cs="Arial"/>
        </w:rPr>
      </w:pPr>
      <w:r w:rsidRPr="00EB1B93">
        <w:rPr>
          <w:rFonts w:cs="Arial"/>
        </w:rPr>
        <w:t>Access to or responsibility for management of a cost centre/s</w:t>
      </w:r>
    </w:p>
    <w:p w14:paraId="5E6207A3" w14:textId="77777777" w:rsidR="00C9441A" w:rsidRPr="00EB1B93" w:rsidRDefault="00C9441A" w:rsidP="00C9441A">
      <w:pPr>
        <w:pStyle w:val="ListParagraph"/>
        <w:numPr>
          <w:ilvl w:val="0"/>
          <w:numId w:val="39"/>
        </w:numPr>
        <w:spacing w:before="0" w:line="276" w:lineRule="auto"/>
        <w:jc w:val="both"/>
        <w:rPr>
          <w:rFonts w:cs="Arial"/>
        </w:rPr>
      </w:pPr>
      <w:r w:rsidRPr="00EB1B93">
        <w:rPr>
          <w:rFonts w:cs="Arial"/>
        </w:rPr>
        <w:t xml:space="preserve">Definition as a staff member for the purpose of nominating a staff member for election as a member of a </w:t>
      </w:r>
      <w:proofErr w:type="gramStart"/>
      <w:r w:rsidRPr="00EB1B93">
        <w:rPr>
          <w:rFonts w:cs="Arial"/>
        </w:rPr>
        <w:t>committee</w:t>
      </w:r>
      <w:proofErr w:type="gramEnd"/>
    </w:p>
    <w:p w14:paraId="71CBDCEA" w14:textId="77777777" w:rsidR="00C9441A" w:rsidRPr="00EB1B93" w:rsidRDefault="00C9441A" w:rsidP="00C9441A">
      <w:pPr>
        <w:pStyle w:val="ListParagraph"/>
        <w:numPr>
          <w:ilvl w:val="0"/>
          <w:numId w:val="39"/>
        </w:numPr>
        <w:spacing w:before="0" w:line="276" w:lineRule="auto"/>
        <w:jc w:val="both"/>
        <w:rPr>
          <w:rFonts w:cs="Arial"/>
        </w:rPr>
      </w:pPr>
      <w:r w:rsidRPr="00EB1B93">
        <w:rPr>
          <w:rFonts w:cs="Arial"/>
        </w:rPr>
        <w:t>Responsibility for managing and supervising University staff</w:t>
      </w:r>
    </w:p>
    <w:p w14:paraId="34E70202" w14:textId="77777777" w:rsidR="00C9441A" w:rsidRPr="00EB1B93" w:rsidRDefault="00C9441A" w:rsidP="00C9441A">
      <w:pPr>
        <w:pStyle w:val="ListParagraph"/>
        <w:numPr>
          <w:ilvl w:val="0"/>
          <w:numId w:val="39"/>
        </w:numPr>
        <w:spacing w:before="0" w:line="276" w:lineRule="auto"/>
        <w:jc w:val="both"/>
        <w:rPr>
          <w:rFonts w:cs="Arial"/>
        </w:rPr>
      </w:pPr>
      <w:r w:rsidRPr="00EB1B93">
        <w:rPr>
          <w:rFonts w:cs="Arial"/>
        </w:rPr>
        <w:t>Performance of the principal supervisor role for a higher degree by research candidate</w:t>
      </w:r>
    </w:p>
    <w:p w14:paraId="1D44CA17" w14:textId="77777777" w:rsidR="00C9441A" w:rsidRPr="00EB1B93" w:rsidRDefault="00C9441A" w:rsidP="00C9441A">
      <w:pPr>
        <w:pStyle w:val="ListParagraph"/>
        <w:numPr>
          <w:ilvl w:val="0"/>
          <w:numId w:val="39"/>
        </w:numPr>
        <w:spacing w:before="0" w:line="276" w:lineRule="auto"/>
        <w:jc w:val="both"/>
        <w:rPr>
          <w:rFonts w:cs="Arial"/>
        </w:rPr>
      </w:pPr>
      <w:r w:rsidRPr="00EB1B93">
        <w:rPr>
          <w:rFonts w:cs="Arial"/>
        </w:rPr>
        <w:t>Provision of a University vehicle for personal use.</w:t>
      </w:r>
    </w:p>
    <w:p w14:paraId="2A1E864C" w14:textId="68BC9CCB" w:rsidR="00276E84" w:rsidRPr="001520D3" w:rsidRDefault="00276E84" w:rsidP="00276E84">
      <w:pPr>
        <w:pStyle w:val="Heading3"/>
        <w:ind w:left="567"/>
        <w:rPr>
          <w:rFonts w:ascii="Griffith Sans Text" w:hAnsi="Griffith Sans Text"/>
        </w:rPr>
      </w:pPr>
      <w:r w:rsidRPr="00276E84">
        <w:rPr>
          <w:rFonts w:ascii="Griffith Sans Text" w:hAnsi="Griffith Sans Text"/>
        </w:rPr>
        <w:t>3.7 Insurance</w:t>
      </w:r>
    </w:p>
    <w:p w14:paraId="7260882E" w14:textId="528A0FE0" w:rsidR="003E22AF" w:rsidRDefault="00C9441A" w:rsidP="00C9441A">
      <w:pPr>
        <w:pStyle w:val="NormalSubheading"/>
      </w:pPr>
      <w:r w:rsidRPr="00EB1B93">
        <w:t>The University’s professional indemnity insurance covers a Professor Emeritus while they are performing professional services under the auspices of the University.</w:t>
      </w:r>
    </w:p>
    <w:p w14:paraId="5EB8F927" w14:textId="48217A3E" w:rsidR="00A144B2" w:rsidRPr="003205F8" w:rsidRDefault="00276E84" w:rsidP="007D4084">
      <w:pPr>
        <w:pStyle w:val="Heading2"/>
        <w:rPr>
          <w:rFonts w:ascii="Griffith Sans Text" w:hAnsi="Griffith Sans Text"/>
        </w:rPr>
      </w:pPr>
      <w:bookmarkStart w:id="5" w:name="_4.0_Roles,_responsibilities"/>
      <w:bookmarkEnd w:id="5"/>
      <w:r>
        <w:rPr>
          <w:rFonts w:ascii="Griffith Sans Text" w:hAnsi="Griffith Sans Text"/>
        </w:rPr>
        <w:t>4</w:t>
      </w:r>
      <w:r w:rsidR="00A144B2" w:rsidRPr="003205F8">
        <w:rPr>
          <w:rFonts w:ascii="Griffith Sans Text" w:hAnsi="Griffith Sans Text"/>
        </w:rPr>
        <w:t>.0 Definitions</w:t>
      </w:r>
    </w:p>
    <w:p w14:paraId="195D549B" w14:textId="4E9D3C3A" w:rsidR="003F7778" w:rsidRPr="00AC0FEF" w:rsidRDefault="00C9441A" w:rsidP="00C9441A">
      <w:pPr>
        <w:jc w:val="both"/>
      </w:pPr>
      <w:r>
        <w:rPr>
          <w:rFonts w:cs="Arial"/>
          <w:b/>
          <w:bCs/>
          <w:szCs w:val="20"/>
        </w:rPr>
        <w:t xml:space="preserve">Professor Emeritus </w:t>
      </w:r>
      <w:r>
        <w:rPr>
          <w:rFonts w:cs="Arial"/>
          <w:szCs w:val="20"/>
        </w:rPr>
        <w:t>is an honorary title that may be awarded to eligible Professors upon retirement or resignation from the University.</w:t>
      </w:r>
    </w:p>
    <w:p w14:paraId="45403F2B" w14:textId="77777777" w:rsidR="00B42BD2" w:rsidRPr="00AC0FEF" w:rsidRDefault="00B42BD2" w:rsidP="00AC0FEF">
      <w:pPr>
        <w:rPr>
          <w:rFonts w:cs="Arial"/>
          <w:b/>
          <w:bCs/>
        </w:rPr>
      </w:pPr>
    </w:p>
    <w:p w14:paraId="2005D636" w14:textId="758185D9" w:rsidR="00B42BD2" w:rsidRPr="00AC0FEF" w:rsidRDefault="002F3C8B" w:rsidP="00AC0FEF">
      <w:pPr>
        <w:rPr>
          <w:rFonts w:cs="Arial"/>
          <w:b/>
          <w:bCs/>
        </w:rPr>
      </w:pPr>
      <w:r w:rsidRPr="00FA38B8">
        <w:rPr>
          <w:rFonts w:cs="Arial"/>
          <w:b/>
          <w:bCs/>
        </w:rPr>
        <w:t xml:space="preserve">For advice and support contact </w:t>
      </w:r>
      <w:hyperlink r:id="rId10" w:history="1">
        <w:r w:rsidR="00343D34" w:rsidRPr="00FA38B8">
          <w:rPr>
            <w:rStyle w:val="Hyperlink"/>
            <w:rFonts w:cs="Arial"/>
            <w:b/>
            <w:bCs/>
          </w:rPr>
          <w:t>policy@griffith.edu.au</w:t>
        </w:r>
      </w:hyperlink>
      <w:r w:rsidR="00343D34" w:rsidRPr="00FA38B8">
        <w:rPr>
          <w:rFonts w:cs="Arial"/>
          <w:b/>
          <w:bCs/>
        </w:rPr>
        <w:t xml:space="preserve"> f</w:t>
      </w:r>
      <w:r w:rsidRPr="00FA38B8">
        <w:rPr>
          <w:rFonts w:cs="Arial"/>
          <w:b/>
          <w:bCs/>
        </w:rPr>
        <w:t>or Governance and Operational policy documents</w:t>
      </w:r>
      <w:r w:rsidR="00FA38B8" w:rsidRPr="00FA38B8">
        <w:rPr>
          <w:rFonts w:cs="Arial"/>
          <w:b/>
          <w:bCs/>
        </w:rPr>
        <w:t>.</w:t>
      </w:r>
    </w:p>
    <w:p w14:paraId="6B8985C1" w14:textId="27CC9FA9" w:rsidR="00091E5E" w:rsidRDefault="00091E5E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12A3BF87" w14:textId="275F4DE5" w:rsidR="00811F90" w:rsidRPr="003205F8" w:rsidRDefault="00276E84" w:rsidP="00786706">
      <w:pPr>
        <w:pStyle w:val="Heading2"/>
        <w:rPr>
          <w:rFonts w:ascii="Griffith Sans Text" w:hAnsi="Griffith Sans Text"/>
        </w:rPr>
      </w:pPr>
      <w:bookmarkStart w:id="6" w:name="_6.0_Information"/>
      <w:bookmarkEnd w:id="6"/>
      <w:r>
        <w:rPr>
          <w:rFonts w:ascii="Griffith Sans Text" w:hAnsi="Griffith Sans Text"/>
        </w:rPr>
        <w:lastRenderedPageBreak/>
        <w:t>5</w:t>
      </w:r>
      <w:r w:rsidR="00FC349F" w:rsidRPr="003205F8">
        <w:rPr>
          <w:rFonts w:ascii="Griffith Sans Text" w:hAnsi="Griffith Sans Text"/>
        </w:rPr>
        <w:t xml:space="preserve">.0 </w:t>
      </w:r>
      <w:r w:rsidR="00786706" w:rsidRPr="003205F8">
        <w:rPr>
          <w:rFonts w:ascii="Griffith Sans Text" w:hAnsi="Griffith Sans Text"/>
        </w:rPr>
        <w:t>Information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786706" w14:paraId="56F88C37" w14:textId="77777777" w:rsidTr="006721EA">
        <w:tc>
          <w:tcPr>
            <w:tcW w:w="2943" w:type="dxa"/>
          </w:tcPr>
          <w:p w14:paraId="043C5737" w14:textId="2C6464CE" w:rsidR="00786706" w:rsidRPr="00AC0FEF" w:rsidRDefault="00786706" w:rsidP="00AC0FEF">
            <w:pPr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Title</w:t>
            </w:r>
          </w:p>
        </w:tc>
        <w:tc>
          <w:tcPr>
            <w:tcW w:w="7147" w:type="dxa"/>
          </w:tcPr>
          <w:p w14:paraId="19EA923A" w14:textId="25651C3B" w:rsidR="00786706" w:rsidRPr="00AC0FEF" w:rsidRDefault="00645A77" w:rsidP="00AC0FEF">
            <w:pPr>
              <w:rPr>
                <w:rFonts w:cs="Arial"/>
                <w:szCs w:val="28"/>
                <w:lang w:val="en-GB"/>
              </w:rPr>
            </w:pPr>
            <w:r w:rsidRPr="00645A77">
              <w:rPr>
                <w:rFonts w:cs="Arial"/>
                <w:szCs w:val="28"/>
              </w:rPr>
              <w:t>Professor Emeritus Guidelines</w:t>
            </w:r>
          </w:p>
        </w:tc>
      </w:tr>
      <w:tr w:rsidR="00786706" w14:paraId="66D4D4A1" w14:textId="77777777" w:rsidTr="006721EA">
        <w:tc>
          <w:tcPr>
            <w:tcW w:w="2943" w:type="dxa"/>
          </w:tcPr>
          <w:p w14:paraId="18280F52" w14:textId="5ED479A2" w:rsidR="00786706" w:rsidRPr="00AC0FEF" w:rsidRDefault="00786706" w:rsidP="00AC0FEF">
            <w:pPr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Document number</w:t>
            </w:r>
          </w:p>
        </w:tc>
        <w:tc>
          <w:tcPr>
            <w:tcW w:w="7147" w:type="dxa"/>
          </w:tcPr>
          <w:p w14:paraId="53E0817F" w14:textId="038EECC8" w:rsidR="00786706" w:rsidRPr="00AC0FEF" w:rsidRDefault="00645A77" w:rsidP="00AC0FEF">
            <w:pPr>
              <w:rPr>
                <w:rFonts w:cs="Arial"/>
                <w:szCs w:val="28"/>
                <w:lang w:val="en-GB"/>
              </w:rPr>
            </w:pPr>
            <w:r w:rsidRPr="00645A77">
              <w:rPr>
                <w:rFonts w:cs="Arial"/>
                <w:szCs w:val="28"/>
              </w:rPr>
              <w:t>2023/0001043</w:t>
            </w:r>
          </w:p>
        </w:tc>
      </w:tr>
      <w:tr w:rsidR="00786706" w14:paraId="66BCD115" w14:textId="77777777" w:rsidTr="006721EA">
        <w:tc>
          <w:tcPr>
            <w:tcW w:w="2943" w:type="dxa"/>
          </w:tcPr>
          <w:p w14:paraId="0DEE091F" w14:textId="5E2B7B69" w:rsidR="00786706" w:rsidRPr="00AC0FEF" w:rsidRDefault="00786706" w:rsidP="00AC0FEF">
            <w:pPr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Purpose</w:t>
            </w:r>
          </w:p>
        </w:tc>
        <w:tc>
          <w:tcPr>
            <w:tcW w:w="7147" w:type="dxa"/>
          </w:tcPr>
          <w:p w14:paraId="7FE09B90" w14:textId="1230F5F0" w:rsidR="00786706" w:rsidRPr="00AC0FEF" w:rsidRDefault="00645A77" w:rsidP="00AC0FEF">
            <w:pPr>
              <w:rPr>
                <w:rFonts w:cs="Arial"/>
                <w:szCs w:val="28"/>
                <w:lang w:val="en-GB"/>
              </w:rPr>
            </w:pPr>
            <w:r w:rsidRPr="00645A77">
              <w:rPr>
                <w:rFonts w:cs="Arial"/>
                <w:szCs w:val="28"/>
              </w:rPr>
              <w:t>These Guidelines outline the privileges and obligations of individuals who hold the title Professor Emeritus.</w:t>
            </w:r>
          </w:p>
        </w:tc>
      </w:tr>
      <w:tr w:rsidR="00786706" w14:paraId="625A2530" w14:textId="77777777" w:rsidTr="006721EA">
        <w:tc>
          <w:tcPr>
            <w:tcW w:w="2943" w:type="dxa"/>
          </w:tcPr>
          <w:p w14:paraId="74ADF083" w14:textId="20B8679F" w:rsidR="00786706" w:rsidRPr="00AC0FEF" w:rsidRDefault="00786706" w:rsidP="00AC0FEF">
            <w:pPr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Audience</w:t>
            </w:r>
          </w:p>
        </w:tc>
        <w:tc>
          <w:tcPr>
            <w:tcW w:w="7147" w:type="dxa"/>
          </w:tcPr>
          <w:sdt>
            <w:sdtPr>
              <w:rPr>
                <w:rFonts w:cs="Arial"/>
                <w:szCs w:val="28"/>
              </w:rPr>
              <w:id w:val="-305943360"/>
              <w:placeholder>
                <w:docPart w:val="7E3FC67E7C0249B4845D88F6BDF29475"/>
              </w:placeholder>
              <w15:color w:val="E51F30"/>
              <w:dropDownList>
                <w:listItem w:displayText="Staff" w:value="Staff"/>
                <w:listItem w:displayText="Students" w:value="Students"/>
                <w:listItem w:displayText="Public" w:value="Public"/>
              </w:dropDownList>
            </w:sdtPr>
            <w:sdtEndPr/>
            <w:sdtContent>
              <w:p w14:paraId="4FF0C248" w14:textId="26FC1B28" w:rsidR="00786706" w:rsidRPr="00AC0FEF" w:rsidRDefault="006E08C5" w:rsidP="00AC0FEF">
                <w:pPr>
                  <w:rPr>
                    <w:rFonts w:cs="Arial"/>
                    <w:szCs w:val="28"/>
                  </w:rPr>
                </w:pPr>
                <w:r>
                  <w:rPr>
                    <w:rFonts w:cs="Arial"/>
                    <w:szCs w:val="28"/>
                  </w:rPr>
                  <w:t>Staff</w:t>
                </w:r>
              </w:p>
            </w:sdtContent>
          </w:sdt>
        </w:tc>
      </w:tr>
      <w:tr w:rsidR="00786706" w14:paraId="132A1D0D" w14:textId="77777777" w:rsidTr="006721EA">
        <w:tc>
          <w:tcPr>
            <w:tcW w:w="2943" w:type="dxa"/>
          </w:tcPr>
          <w:p w14:paraId="375184E5" w14:textId="4F1FD2B3" w:rsidR="00786706" w:rsidRPr="00AC0FEF" w:rsidRDefault="00786706" w:rsidP="00AC0FEF">
            <w:pPr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Category</w:t>
            </w:r>
          </w:p>
        </w:tc>
        <w:tc>
          <w:tcPr>
            <w:tcW w:w="7147" w:type="dxa"/>
          </w:tcPr>
          <w:sdt>
            <w:sdtPr>
              <w:rPr>
                <w:rFonts w:cs="Arial"/>
                <w:szCs w:val="28"/>
              </w:rPr>
              <w:id w:val="683178401"/>
              <w:placeholder>
                <w:docPart w:val="5895EF9B990741AE897416FB89EB4AC9"/>
              </w:placeholder>
              <w15:color w:val="E51F30"/>
              <w:dropDownList>
                <w:listItem w:displayText="Academic" w:value="Academic"/>
                <w:listItem w:displayText="Governance" w:value="Governance"/>
                <w:listItem w:displayText="Operational" w:value="Operational"/>
              </w:dropDownList>
            </w:sdtPr>
            <w:sdtEndPr/>
            <w:sdtContent>
              <w:p w14:paraId="4D641298" w14:textId="6C3F177D" w:rsidR="00786706" w:rsidRPr="00AC0FEF" w:rsidRDefault="00645A77" w:rsidP="00AC0FEF">
                <w:pPr>
                  <w:rPr>
                    <w:rFonts w:cs="Arial"/>
                    <w:szCs w:val="28"/>
                  </w:rPr>
                </w:pPr>
                <w:r>
                  <w:rPr>
                    <w:rFonts w:cs="Arial"/>
                    <w:szCs w:val="28"/>
                  </w:rPr>
                  <w:t>Governance</w:t>
                </w:r>
              </w:p>
            </w:sdtContent>
          </w:sdt>
        </w:tc>
      </w:tr>
      <w:tr w:rsidR="00786706" w14:paraId="704234F9" w14:textId="77777777" w:rsidTr="006721EA">
        <w:tc>
          <w:tcPr>
            <w:tcW w:w="2943" w:type="dxa"/>
          </w:tcPr>
          <w:p w14:paraId="51A9284E" w14:textId="46B8CBB9" w:rsidR="00786706" w:rsidRPr="00AC0FEF" w:rsidRDefault="00786706" w:rsidP="00AC0FEF">
            <w:pPr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Subcategory</w:t>
            </w:r>
          </w:p>
        </w:tc>
        <w:tc>
          <w:tcPr>
            <w:tcW w:w="7147" w:type="dxa"/>
          </w:tcPr>
          <w:sdt>
            <w:sdtPr>
              <w:rPr>
                <w:rFonts w:cs="Arial"/>
                <w:szCs w:val="28"/>
                <w:lang w:val="en-GB"/>
              </w:rPr>
              <w:id w:val="-2032876321"/>
              <w:placeholder>
                <w:docPart w:val="228893AC381244D1BE689B7FF131A90F"/>
              </w:placeholder>
              <w15:color w:val="E51F30"/>
              <w:dropDownList>
                <w:listItem w:displayText="Campuses and Facilities" w:value="Campuses and Facilities"/>
                <w:listItem w:displayText="Finance" w:value="Finance"/>
                <w:listItem w:displayText="Information Management" w:value="Information Management"/>
                <w:listItem w:displayText="Staff" w:value="Staff"/>
                <w:listItem w:displayText="Safety" w:value="Safety"/>
              </w:dropDownList>
            </w:sdtPr>
            <w:sdtEndPr/>
            <w:sdtContent>
              <w:p w14:paraId="617C1518" w14:textId="6505A162" w:rsidR="007512F5" w:rsidRPr="00AC0FEF" w:rsidRDefault="00645A77" w:rsidP="006E08C5">
                <w:pPr>
                  <w:rPr>
                    <w:rFonts w:cs="Arial"/>
                    <w:szCs w:val="28"/>
                    <w:lang w:val="en-GB"/>
                  </w:rPr>
                </w:pPr>
                <w:r>
                  <w:rPr>
                    <w:rFonts w:cs="Arial"/>
                    <w:szCs w:val="28"/>
                    <w:lang w:val="en-GB"/>
                  </w:rPr>
                  <w:t>Staff</w:t>
                </w:r>
              </w:p>
            </w:sdtContent>
          </w:sdt>
        </w:tc>
      </w:tr>
      <w:tr w:rsidR="00A57044" w14:paraId="1DD394A7" w14:textId="77777777" w:rsidTr="006721EA">
        <w:tc>
          <w:tcPr>
            <w:tcW w:w="2943" w:type="dxa"/>
          </w:tcPr>
          <w:p w14:paraId="4CDE964B" w14:textId="68F552EF" w:rsidR="00A57044" w:rsidRPr="00AC0FEF" w:rsidRDefault="0046665F" w:rsidP="00AC0FEF">
            <w:pPr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UN Sustainable Development Goals (SDGs)</w:t>
            </w:r>
          </w:p>
        </w:tc>
        <w:tc>
          <w:tcPr>
            <w:tcW w:w="7147" w:type="dxa"/>
          </w:tcPr>
          <w:p w14:paraId="68B0A012" w14:textId="77777777" w:rsidR="00A57044" w:rsidRPr="00AC0FEF" w:rsidRDefault="008239FE" w:rsidP="00AC0FEF">
            <w:pPr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 xml:space="preserve">This document aligns with </w:t>
            </w:r>
            <w:r w:rsidR="00B25332" w:rsidRPr="00AC0FEF">
              <w:rPr>
                <w:rFonts w:cs="Arial"/>
                <w:szCs w:val="28"/>
              </w:rPr>
              <w:t>Sustainable Development Goal/s:</w:t>
            </w:r>
          </w:p>
          <w:sdt>
            <w:sdtPr>
              <w:rPr>
                <w:rFonts w:cs="Arial"/>
                <w:szCs w:val="28"/>
              </w:rPr>
              <w:id w:val="468869604"/>
              <w:placeholder>
                <w:docPart w:val="646DF40437AD4C1A9FA18ABA9D4C6E4B"/>
              </w:placeholder>
              <w15:color w:val="E51F30"/>
              <w:dropDownList>
                <w:listItem w:displayText="1: No Poverty" w:value="1: No Poverty"/>
                <w:listItem w:displayText="2: Zero Hunger" w:value="2: Zero Hunger"/>
                <w:listItem w:displayText="3: Good Health and Well-Being" w:value="3: Good Health and Well-Being"/>
                <w:listItem w:displayText="4: Quality Education" w:value="4: Quality Education"/>
                <w:listItem w:displayText="5: Gender Equality" w:value="5: Gender Equality"/>
                <w:listItem w:displayText="6: Clean Water and Sanitation" w:value="6: Clean Water and Sanitation"/>
                <w:listItem w:displayText="7: Affordable and Clean Energy" w:value="7: Affordable and Clean Energy"/>
                <w:listItem w:displayText="8: Decent Work and Economic Growth" w:value="8: Decent Work and Economic Growth"/>
                <w:listItem w:displayText="9: Industry, Innovation and Infrastructure" w:value="9: Industry, Innovation and Infrastructure"/>
                <w:listItem w:displayText="10: Reduced Inequalities" w:value="10: Reduced Inequalities"/>
                <w:listItem w:displayText="11: Sustainable Cities and Communities" w:value="11: Sustainable Cities and Communities"/>
                <w:listItem w:displayText="12: Responsible Consumption and Production" w:value="12: Responsible Consumption and Production"/>
                <w:listItem w:displayText="13: Climate Action" w:value="13: Climate Action"/>
                <w:listItem w:displayText="14: Life Below Water" w:value="14: Life Below Water"/>
                <w:listItem w:displayText="15: Life on Land" w:value="15: Life on Land"/>
                <w:listItem w:displayText="16: Peace, Justice and Strong Institutions" w:value="16: Peace, Justice and Strong Institutions"/>
                <w:listItem w:displayText="17: Partnerships for the Goals" w:value="17: Partnerships for the Goals"/>
              </w:dropDownList>
            </w:sdtPr>
            <w:sdtEndPr/>
            <w:sdtContent>
              <w:p w14:paraId="1238885A" w14:textId="2309E6E2" w:rsidR="00067836" w:rsidRPr="00AC0FEF" w:rsidRDefault="000A41FB" w:rsidP="00AC0FEF">
                <w:pPr>
                  <w:rPr>
                    <w:rFonts w:cs="Arial"/>
                    <w:szCs w:val="28"/>
                  </w:rPr>
                </w:pPr>
                <w:r>
                  <w:rPr>
                    <w:rFonts w:cs="Arial"/>
                    <w:szCs w:val="28"/>
                  </w:rPr>
                  <w:t>4: Quality Education</w:t>
                </w:r>
              </w:p>
            </w:sdtContent>
          </w:sdt>
        </w:tc>
      </w:tr>
      <w:tr w:rsidR="00786706" w14:paraId="72503509" w14:textId="77777777" w:rsidTr="006721EA">
        <w:tc>
          <w:tcPr>
            <w:tcW w:w="2943" w:type="dxa"/>
          </w:tcPr>
          <w:p w14:paraId="7967AC55" w14:textId="476A8E6E" w:rsidR="00786706" w:rsidRPr="00AC0FEF" w:rsidRDefault="00786706" w:rsidP="00AC0FEF">
            <w:pPr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Approval date</w:t>
            </w:r>
          </w:p>
        </w:tc>
        <w:tc>
          <w:tcPr>
            <w:tcW w:w="7147" w:type="dxa"/>
          </w:tcPr>
          <w:p w14:paraId="194B217B" w14:textId="1A9F78C9" w:rsidR="00786706" w:rsidRPr="00AC0FEF" w:rsidRDefault="00645A77" w:rsidP="00AC0FEF">
            <w:pPr>
              <w:rPr>
                <w:rFonts w:cs="Arial"/>
                <w:szCs w:val="28"/>
              </w:rPr>
            </w:pPr>
            <w:r w:rsidRPr="00645A77">
              <w:rPr>
                <w:rFonts w:cs="Arial"/>
                <w:szCs w:val="28"/>
              </w:rPr>
              <w:t>10 August 2020</w:t>
            </w:r>
          </w:p>
        </w:tc>
      </w:tr>
      <w:tr w:rsidR="00786706" w14:paraId="2AB5E63B" w14:textId="77777777" w:rsidTr="006721EA">
        <w:tc>
          <w:tcPr>
            <w:tcW w:w="2943" w:type="dxa"/>
          </w:tcPr>
          <w:p w14:paraId="64F617D1" w14:textId="7CF14029" w:rsidR="00786706" w:rsidRPr="00AC0FEF" w:rsidRDefault="00786706" w:rsidP="00AC0FEF">
            <w:pPr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Effective date</w:t>
            </w:r>
          </w:p>
        </w:tc>
        <w:tc>
          <w:tcPr>
            <w:tcW w:w="7147" w:type="dxa"/>
          </w:tcPr>
          <w:p w14:paraId="4FFCA795" w14:textId="2D08C414" w:rsidR="00786706" w:rsidRPr="00AC0FEF" w:rsidRDefault="00645A77" w:rsidP="00AC0FEF">
            <w:pPr>
              <w:rPr>
                <w:rFonts w:cs="Arial"/>
                <w:szCs w:val="28"/>
              </w:rPr>
            </w:pPr>
            <w:r w:rsidRPr="00645A77">
              <w:rPr>
                <w:rFonts w:cs="Arial"/>
                <w:szCs w:val="28"/>
              </w:rPr>
              <w:t>10 August 2020</w:t>
            </w:r>
          </w:p>
        </w:tc>
      </w:tr>
      <w:tr w:rsidR="00786706" w14:paraId="6F3FFE23" w14:textId="77777777" w:rsidTr="006721EA">
        <w:tc>
          <w:tcPr>
            <w:tcW w:w="2943" w:type="dxa"/>
          </w:tcPr>
          <w:p w14:paraId="6FF0BF57" w14:textId="3ECF3A96" w:rsidR="00786706" w:rsidRPr="00AC0FEF" w:rsidRDefault="00786706" w:rsidP="00AC0FEF">
            <w:pPr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Review date</w:t>
            </w:r>
          </w:p>
        </w:tc>
        <w:tc>
          <w:tcPr>
            <w:tcW w:w="7147" w:type="dxa"/>
          </w:tcPr>
          <w:p w14:paraId="01E953C9" w14:textId="712DB97E" w:rsidR="00786706" w:rsidRPr="00AC0FEF" w:rsidRDefault="006E08C5" w:rsidP="00AC0FE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</w:t>
            </w:r>
            <w:r w:rsidR="00645A77">
              <w:rPr>
                <w:rFonts w:cs="Arial"/>
                <w:szCs w:val="28"/>
              </w:rPr>
              <w:t>25</w:t>
            </w:r>
          </w:p>
        </w:tc>
      </w:tr>
      <w:tr w:rsidR="00786706" w14:paraId="3BDD3607" w14:textId="77777777" w:rsidTr="006721EA">
        <w:tc>
          <w:tcPr>
            <w:tcW w:w="2943" w:type="dxa"/>
          </w:tcPr>
          <w:p w14:paraId="12FCF114" w14:textId="4AD0B255" w:rsidR="00786706" w:rsidRPr="00AC0FEF" w:rsidRDefault="00786706" w:rsidP="00AC0FEF">
            <w:pPr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Policy advisor</w:t>
            </w:r>
          </w:p>
        </w:tc>
        <w:tc>
          <w:tcPr>
            <w:tcW w:w="7147" w:type="dxa"/>
          </w:tcPr>
          <w:p w14:paraId="0CB94D75" w14:textId="5BB8B1BE" w:rsidR="00786706" w:rsidRPr="00AC0FEF" w:rsidRDefault="004841E1" w:rsidP="00AC0FEF">
            <w:pPr>
              <w:rPr>
                <w:rFonts w:cs="Arial"/>
                <w:szCs w:val="28"/>
              </w:rPr>
            </w:pPr>
            <w:r w:rsidRPr="004841E1">
              <w:rPr>
                <w:rFonts w:cs="Arial"/>
                <w:szCs w:val="28"/>
              </w:rPr>
              <w:t>Chief of Staff</w:t>
            </w:r>
          </w:p>
        </w:tc>
      </w:tr>
      <w:tr w:rsidR="00786706" w14:paraId="49179DFF" w14:textId="77777777" w:rsidTr="006721EA">
        <w:tc>
          <w:tcPr>
            <w:tcW w:w="2943" w:type="dxa"/>
          </w:tcPr>
          <w:p w14:paraId="1B0442C2" w14:textId="61E06347" w:rsidR="00786706" w:rsidRPr="00AC0FEF" w:rsidRDefault="00786706" w:rsidP="00AC0FEF">
            <w:pPr>
              <w:rPr>
                <w:rFonts w:cs="Arial"/>
                <w:szCs w:val="28"/>
              </w:rPr>
            </w:pPr>
            <w:r w:rsidRPr="00AC0FEF">
              <w:rPr>
                <w:rFonts w:cs="Arial"/>
                <w:szCs w:val="28"/>
              </w:rPr>
              <w:t>Approving authority</w:t>
            </w:r>
          </w:p>
        </w:tc>
        <w:tc>
          <w:tcPr>
            <w:tcW w:w="7147" w:type="dxa"/>
          </w:tcPr>
          <w:p w14:paraId="0D81D6BC" w14:textId="4F39E964" w:rsidR="00786706" w:rsidRPr="00AC0FEF" w:rsidRDefault="004841E1" w:rsidP="00AC0FE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Vice Chancellor</w:t>
            </w:r>
          </w:p>
        </w:tc>
      </w:tr>
    </w:tbl>
    <w:p w14:paraId="07DD10BA" w14:textId="0FA127FA" w:rsidR="00811F90" w:rsidRDefault="00811F90" w:rsidP="008E2FFB">
      <w:pPr>
        <w:rPr>
          <w:rFonts w:cs="Arial"/>
          <w:sz w:val="20"/>
          <w:szCs w:val="20"/>
        </w:rPr>
      </w:pPr>
    </w:p>
    <w:p w14:paraId="605F990D" w14:textId="32F42B7A" w:rsidR="00C22059" w:rsidRPr="003205F8" w:rsidRDefault="00276E84" w:rsidP="00746A0E">
      <w:pPr>
        <w:pStyle w:val="Heading2"/>
        <w:rPr>
          <w:rFonts w:ascii="Griffith Sans Text" w:hAnsi="Griffith Sans Text"/>
        </w:rPr>
      </w:pPr>
      <w:bookmarkStart w:id="7" w:name="_7.0_Related_Policy"/>
      <w:bookmarkEnd w:id="7"/>
      <w:r>
        <w:rPr>
          <w:rFonts w:ascii="Griffith Sans Text" w:hAnsi="Griffith Sans Text"/>
        </w:rPr>
        <w:t>6</w:t>
      </w:r>
      <w:r w:rsidR="00FC349F" w:rsidRPr="003205F8">
        <w:rPr>
          <w:rFonts w:ascii="Griffith Sans Text" w:hAnsi="Griffith Sans Text"/>
        </w:rPr>
        <w:t xml:space="preserve">.0 </w:t>
      </w:r>
      <w:r w:rsidR="008605D5" w:rsidRPr="003205F8">
        <w:rPr>
          <w:rFonts w:ascii="Griffith Sans Text" w:hAnsi="Griffith Sans Text"/>
        </w:rPr>
        <w:t>Related Policy Documents and Supporting Documents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746A0E" w14:paraId="1BED611B" w14:textId="77777777" w:rsidTr="006721EA">
        <w:tc>
          <w:tcPr>
            <w:tcW w:w="2943" w:type="dxa"/>
          </w:tcPr>
          <w:p w14:paraId="30FE0F19" w14:textId="2232CC87" w:rsidR="00746A0E" w:rsidRPr="00AC0FEF" w:rsidRDefault="00746A0E" w:rsidP="00AC0FEF">
            <w:pPr>
              <w:rPr>
                <w:rFonts w:cs="Arial"/>
              </w:rPr>
            </w:pPr>
            <w:r w:rsidRPr="00AC0FEF">
              <w:rPr>
                <w:rFonts w:cs="Arial"/>
              </w:rPr>
              <w:t>Legislation</w:t>
            </w:r>
          </w:p>
        </w:tc>
        <w:tc>
          <w:tcPr>
            <w:tcW w:w="7147" w:type="dxa"/>
          </w:tcPr>
          <w:p w14:paraId="1D95EE8D" w14:textId="2D180D56" w:rsidR="00746A0E" w:rsidRPr="00AC0FEF" w:rsidRDefault="00746A0E" w:rsidP="00AC0FEF">
            <w:pPr>
              <w:rPr>
                <w:rFonts w:cs="Arial"/>
                <w:lang w:val="en-GB"/>
              </w:rPr>
            </w:pPr>
            <w:r w:rsidRPr="00AC0FEF">
              <w:rPr>
                <w:rFonts w:cs="Arial"/>
              </w:rPr>
              <w:t>N/A</w:t>
            </w:r>
          </w:p>
        </w:tc>
      </w:tr>
      <w:tr w:rsidR="00746A0E" w14:paraId="13D635BA" w14:textId="77777777" w:rsidTr="006721EA">
        <w:tc>
          <w:tcPr>
            <w:tcW w:w="2943" w:type="dxa"/>
          </w:tcPr>
          <w:p w14:paraId="7CB30007" w14:textId="274434BC" w:rsidR="00746A0E" w:rsidRPr="00AC0FEF" w:rsidRDefault="00746A0E" w:rsidP="00AC0FEF">
            <w:pPr>
              <w:rPr>
                <w:rFonts w:cs="Arial"/>
              </w:rPr>
            </w:pPr>
            <w:r w:rsidRPr="00AC0FEF">
              <w:rPr>
                <w:rFonts w:cs="Arial"/>
              </w:rPr>
              <w:t>Policy</w:t>
            </w:r>
          </w:p>
        </w:tc>
        <w:tc>
          <w:tcPr>
            <w:tcW w:w="7147" w:type="dxa"/>
          </w:tcPr>
          <w:p w14:paraId="7A1507B9" w14:textId="303839DB" w:rsidR="00746A0E" w:rsidRPr="00AC0FEF" w:rsidRDefault="004841E1" w:rsidP="00AC0FEF">
            <w:pPr>
              <w:rPr>
                <w:rFonts w:cs="Arial"/>
                <w:lang w:val="en-GB"/>
              </w:rPr>
            </w:pPr>
            <w:hyperlink r:id="rId11" w:history="1">
              <w:r w:rsidRPr="00C903F6">
                <w:rPr>
                  <w:rStyle w:val="Hyperlink"/>
                  <w:rFonts w:cs="Arial"/>
                  <w:szCs w:val="20"/>
                </w:rPr>
                <w:t>Professor Emeritus Policy</w:t>
              </w:r>
            </w:hyperlink>
          </w:p>
        </w:tc>
      </w:tr>
      <w:tr w:rsidR="00746A0E" w14:paraId="55329BCC" w14:textId="77777777" w:rsidTr="006721EA">
        <w:tc>
          <w:tcPr>
            <w:tcW w:w="2943" w:type="dxa"/>
          </w:tcPr>
          <w:p w14:paraId="1BD7DB3E" w14:textId="54AA41D2" w:rsidR="00746A0E" w:rsidRPr="00AC0FEF" w:rsidRDefault="00746A0E" w:rsidP="00AC0FEF">
            <w:pPr>
              <w:rPr>
                <w:rFonts w:cs="Arial"/>
              </w:rPr>
            </w:pPr>
            <w:r w:rsidRPr="00AC0FEF">
              <w:rPr>
                <w:rFonts w:cs="Arial"/>
              </w:rPr>
              <w:lastRenderedPageBreak/>
              <w:t>Procedures</w:t>
            </w:r>
          </w:p>
        </w:tc>
        <w:tc>
          <w:tcPr>
            <w:tcW w:w="7147" w:type="dxa"/>
          </w:tcPr>
          <w:p w14:paraId="4302959E" w14:textId="2E763D3C" w:rsidR="00746A0E" w:rsidRPr="00AC0FEF" w:rsidRDefault="006E08C5" w:rsidP="00AC0FEF">
            <w:pPr>
              <w:rPr>
                <w:rFonts w:cs="Arial"/>
                <w:lang w:val="en-GB"/>
              </w:rPr>
            </w:pPr>
            <w:r w:rsidRPr="00AC0FEF">
              <w:rPr>
                <w:rFonts w:cs="Arial"/>
              </w:rPr>
              <w:t>N/A</w:t>
            </w:r>
          </w:p>
        </w:tc>
      </w:tr>
      <w:tr w:rsidR="00746A0E" w14:paraId="76652B21" w14:textId="77777777" w:rsidTr="006721EA">
        <w:tc>
          <w:tcPr>
            <w:tcW w:w="2943" w:type="dxa"/>
          </w:tcPr>
          <w:p w14:paraId="118FD34E" w14:textId="481E52F8" w:rsidR="00746A0E" w:rsidRPr="00AC0FEF" w:rsidRDefault="00746A0E" w:rsidP="00AC0FEF">
            <w:pPr>
              <w:rPr>
                <w:rFonts w:cs="Arial"/>
              </w:rPr>
            </w:pPr>
            <w:r w:rsidRPr="00AC0FEF">
              <w:rPr>
                <w:rFonts w:cs="Arial"/>
              </w:rPr>
              <w:t>Local Protocol</w:t>
            </w:r>
          </w:p>
        </w:tc>
        <w:tc>
          <w:tcPr>
            <w:tcW w:w="7147" w:type="dxa"/>
          </w:tcPr>
          <w:p w14:paraId="55AA03EB" w14:textId="7927FB85" w:rsidR="00746A0E" w:rsidRPr="00AC0FEF" w:rsidRDefault="006E08C5" w:rsidP="00AC0FEF">
            <w:pPr>
              <w:rPr>
                <w:rFonts w:cs="Arial"/>
              </w:rPr>
            </w:pPr>
            <w:r w:rsidRPr="00AC0FEF">
              <w:rPr>
                <w:rFonts w:cs="Arial"/>
              </w:rPr>
              <w:t>N/A</w:t>
            </w:r>
          </w:p>
        </w:tc>
      </w:tr>
      <w:tr w:rsidR="00746A0E" w14:paraId="5AB64C6F" w14:textId="77777777" w:rsidTr="006721EA">
        <w:tc>
          <w:tcPr>
            <w:tcW w:w="2943" w:type="dxa"/>
          </w:tcPr>
          <w:p w14:paraId="22348C3F" w14:textId="0F6236D7" w:rsidR="00746A0E" w:rsidRPr="00AC0FEF" w:rsidRDefault="00746A0E" w:rsidP="00AC0FEF">
            <w:pPr>
              <w:rPr>
                <w:rFonts w:cs="Arial"/>
              </w:rPr>
            </w:pPr>
            <w:r w:rsidRPr="00AC0FEF">
              <w:rPr>
                <w:rFonts w:cs="Arial"/>
              </w:rPr>
              <w:t>Forms</w:t>
            </w:r>
          </w:p>
        </w:tc>
        <w:tc>
          <w:tcPr>
            <w:tcW w:w="7147" w:type="dxa"/>
          </w:tcPr>
          <w:p w14:paraId="54F51F15" w14:textId="443DBC21" w:rsidR="00746A0E" w:rsidRPr="00AC0FEF" w:rsidRDefault="006E08C5" w:rsidP="00AC0FEF">
            <w:pPr>
              <w:rPr>
                <w:rFonts w:cs="Arial"/>
              </w:rPr>
            </w:pPr>
            <w:r w:rsidRPr="00AC0FEF">
              <w:rPr>
                <w:rFonts w:cs="Arial"/>
              </w:rPr>
              <w:t>N/A</w:t>
            </w:r>
          </w:p>
        </w:tc>
      </w:tr>
    </w:tbl>
    <w:p w14:paraId="6BA7652E" w14:textId="26761596" w:rsidR="00A15D12" w:rsidRDefault="00A15D12" w:rsidP="00C22059">
      <w:pPr>
        <w:rPr>
          <w:rFonts w:cs="Arial"/>
          <w:sz w:val="20"/>
          <w:szCs w:val="24"/>
        </w:rPr>
      </w:pPr>
    </w:p>
    <w:sectPr w:rsidR="00A15D12" w:rsidSect="00E77B4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985" w:right="680" w:bottom="851" w:left="68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43E9" w14:textId="77777777" w:rsidR="00EE00D1" w:rsidRDefault="00EE00D1" w:rsidP="00575CC3">
      <w:pPr>
        <w:spacing w:after="0"/>
      </w:pPr>
      <w:r>
        <w:separator/>
      </w:r>
    </w:p>
  </w:endnote>
  <w:endnote w:type="continuationSeparator" w:id="0">
    <w:p w14:paraId="39B55E42" w14:textId="77777777" w:rsidR="00EE00D1" w:rsidRDefault="00EE00D1" w:rsidP="00575C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mbria"/>
    <w:charset w:val="00"/>
    <w:family w:val="auto"/>
    <w:pitch w:val="variable"/>
    <w:sig w:usb0="80000027" w:usb1="00000040" w:usb2="00000000" w:usb3="00000000" w:csb0="00000001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856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64F0AB" w14:textId="7953B17D" w:rsidR="00A144B2" w:rsidRDefault="00A144B2" w:rsidP="007E3A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7A06D6" w14:textId="77777777" w:rsidR="00A144B2" w:rsidRDefault="00A144B2" w:rsidP="00A14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70787B"/>
        <w:sz w:val="21"/>
        <w:szCs w:val="21"/>
      </w:rPr>
      <w:id w:val="-584762695"/>
      <w:docPartObj>
        <w:docPartGallery w:val="Page Numbers (Bottom of Page)"/>
        <w:docPartUnique/>
      </w:docPartObj>
    </w:sdtPr>
    <w:sdtEndPr/>
    <w:sdtContent>
      <w:p w14:paraId="1DEF1CC7" w14:textId="2681FBBA" w:rsidR="00A144B2" w:rsidRPr="007225FE" w:rsidRDefault="00A144B2" w:rsidP="007225FE">
        <w:pPr>
          <w:pStyle w:val="Footer"/>
          <w:framePr w:wrap="none" w:vAnchor="text" w:hAnchor="margin" w:xAlign="right" w:y="1"/>
          <w:spacing w:after="240" w:line="276" w:lineRule="auto"/>
          <w:rPr>
            <w:rFonts w:asciiTheme="minorHAnsi" w:hAnsiTheme="minorHAnsi" w:cstheme="minorHAnsi"/>
            <w:color w:val="70787B"/>
            <w:sz w:val="21"/>
            <w:szCs w:val="21"/>
          </w:rPr>
        </w:pP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begin"/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instrText xml:space="preserve"> PAGE </w:instrTex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separate"/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t>1</w: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end"/>
        </w:r>
      </w:p>
    </w:sdtContent>
  </w:sdt>
  <w:p w14:paraId="0E4A430F" w14:textId="32BB126C" w:rsidR="00830B58" w:rsidRDefault="00830B58" w:rsidP="00A144B2">
    <w:pPr>
      <w:spacing w:after="0"/>
      <w:ind w:right="360"/>
      <w:jc w:val="right"/>
      <w:rPr>
        <w:rFonts w:asciiTheme="minorHAnsi" w:hAnsiTheme="minorHAnsi" w:cstheme="minorHAnsi"/>
        <w:color w:val="70787B"/>
        <w:sz w:val="15"/>
        <w:szCs w:val="15"/>
      </w:rPr>
    </w:pPr>
  </w:p>
  <w:p w14:paraId="47D07140" w14:textId="5A24A045" w:rsidR="00645A77" w:rsidRPr="00645A77" w:rsidRDefault="007B4B96" w:rsidP="00645A77">
    <w:pPr>
      <w:spacing w:before="0" w:after="0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  <w:highlight w:val="yellow"/>
      </w:rPr>
      <w:br/>
    </w:r>
    <w:r w:rsidR="00645A77">
      <w:rPr>
        <w:rFonts w:asciiTheme="minorHAnsi" w:hAnsiTheme="minorHAnsi" w:cstheme="minorHAnsi"/>
        <w:color w:val="70787B"/>
        <w:sz w:val="15"/>
        <w:szCs w:val="15"/>
      </w:rPr>
      <w:t>P</w:t>
    </w:r>
    <w:r w:rsidR="00645A77" w:rsidRPr="00645A77">
      <w:rPr>
        <w:rFonts w:asciiTheme="minorHAnsi" w:hAnsiTheme="minorHAnsi" w:cstheme="minorHAnsi"/>
        <w:color w:val="70787B"/>
        <w:sz w:val="15"/>
        <w:szCs w:val="15"/>
      </w:rPr>
      <w:t>rofessor Emeritus Guidelines | July 2023</w:t>
    </w:r>
  </w:p>
  <w:p w14:paraId="2E3A5653" w14:textId="6B404FC1" w:rsidR="00830B58" w:rsidRDefault="00645A77" w:rsidP="00645A77">
    <w:pPr>
      <w:spacing w:before="0" w:after="0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645A77">
      <w:rPr>
        <w:rFonts w:asciiTheme="minorHAnsi" w:hAnsiTheme="minorHAnsi" w:cstheme="minorHAnsi"/>
        <w:color w:val="70787B"/>
        <w:sz w:val="15"/>
        <w:szCs w:val="15"/>
      </w:rPr>
      <w:t>Document number: 2023/0001043</w:t>
    </w:r>
    <w:r>
      <w:rPr>
        <w:rFonts w:asciiTheme="minorHAnsi" w:hAnsiTheme="minorHAnsi" w:cstheme="minorHAnsi"/>
        <w:color w:val="70787B"/>
        <w:sz w:val="15"/>
        <w:szCs w:val="15"/>
      </w:rPr>
      <w:br/>
    </w:r>
    <w:r w:rsidRPr="00645A77">
      <w:rPr>
        <w:rFonts w:asciiTheme="minorHAnsi" w:hAnsiTheme="minorHAnsi" w:cstheme="minorHAnsi"/>
        <w:color w:val="70787B"/>
        <w:sz w:val="15"/>
        <w:szCs w:val="15"/>
      </w:rPr>
      <w:t xml:space="preserve">Griffith University - CRICOS Provider Number </w:t>
    </w:r>
    <w:proofErr w:type="gramStart"/>
    <w:r w:rsidRPr="00645A77">
      <w:rPr>
        <w:rFonts w:asciiTheme="minorHAnsi" w:hAnsiTheme="minorHAnsi" w:cstheme="minorHAnsi"/>
        <w:color w:val="70787B"/>
        <w:sz w:val="15"/>
        <w:szCs w:val="15"/>
      </w:rPr>
      <w:t>00233E</w:t>
    </w:r>
    <w:proofErr w:type="gramEnd"/>
  </w:p>
  <w:p w14:paraId="008E73BC" w14:textId="1A61372A" w:rsidR="00575CC3" w:rsidRPr="00575CC3" w:rsidRDefault="00575CC3" w:rsidP="00830B58">
    <w:pPr>
      <w:ind w:left="6480"/>
      <w:jc w:val="cen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3F71" w14:textId="45E189B9" w:rsidR="00E77B43" w:rsidRPr="00E77B43" w:rsidRDefault="00E77B43" w:rsidP="00E77B43">
    <w:pPr>
      <w:spacing w:after="0"/>
      <w:jc w:val="right"/>
      <w:rPr>
        <w:rFonts w:cs="Arial"/>
        <w:color w:val="70787B"/>
        <w:szCs w:val="18"/>
      </w:rPr>
    </w:pPr>
    <w:r w:rsidRPr="00E77B43">
      <w:rPr>
        <w:rFonts w:cs="Arial"/>
        <w:color w:val="70787B"/>
        <w:szCs w:val="18"/>
      </w:rPr>
      <w:t>1</w:t>
    </w:r>
  </w:p>
  <w:p w14:paraId="47D0E09B" w14:textId="77777777" w:rsidR="00645A77" w:rsidRPr="00645A77" w:rsidRDefault="00645A77" w:rsidP="00645A77">
    <w:pPr>
      <w:spacing w:before="0" w:after="0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645A77">
      <w:rPr>
        <w:rFonts w:asciiTheme="minorHAnsi" w:hAnsiTheme="minorHAnsi" w:cstheme="minorHAnsi"/>
        <w:color w:val="70787B"/>
        <w:sz w:val="15"/>
        <w:szCs w:val="15"/>
      </w:rPr>
      <w:t>Professor Emeritus Guidelines | July 2023</w:t>
    </w:r>
  </w:p>
  <w:p w14:paraId="33457712" w14:textId="77777777" w:rsidR="00645A77" w:rsidRPr="00645A77" w:rsidRDefault="00645A77" w:rsidP="00645A77">
    <w:pPr>
      <w:spacing w:before="0" w:after="0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645A77">
      <w:rPr>
        <w:rFonts w:asciiTheme="minorHAnsi" w:hAnsiTheme="minorHAnsi" w:cstheme="minorHAnsi"/>
        <w:color w:val="70787B"/>
        <w:sz w:val="15"/>
        <w:szCs w:val="15"/>
      </w:rPr>
      <w:t>Document number: 2023/0001043</w:t>
    </w:r>
  </w:p>
  <w:p w14:paraId="3471DC75" w14:textId="353A6FED" w:rsidR="00E77B43" w:rsidRDefault="00645A77" w:rsidP="00645A77">
    <w:pPr>
      <w:spacing w:before="0" w:after="0"/>
      <w:jc w:val="right"/>
    </w:pPr>
    <w:r w:rsidRPr="00645A77">
      <w:rPr>
        <w:rFonts w:asciiTheme="minorHAnsi" w:hAnsiTheme="minorHAnsi" w:cstheme="minorHAnsi"/>
        <w:color w:val="70787B"/>
        <w:sz w:val="15"/>
        <w:szCs w:val="15"/>
      </w:rPr>
      <w:t>Griffith University - CRICOS Provider Number 00233E</w:t>
    </w:r>
    <w:r w:rsidR="00E77B43" w:rsidRPr="000209B9">
      <w:rPr>
        <w:rFonts w:asciiTheme="minorHAnsi" w:hAnsiTheme="minorHAnsi" w:cstheme="minorHAnsi"/>
        <w:noProof/>
        <w:color w:val="70787B"/>
        <w:sz w:val="15"/>
        <w:szCs w:val="15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7435329" wp14:editId="5E20E6DF">
              <wp:simplePos x="0" y="0"/>
              <wp:positionH relativeFrom="page">
                <wp:posOffset>-6993</wp:posOffset>
              </wp:positionH>
              <wp:positionV relativeFrom="paragraph">
                <wp:posOffset>-3113027</wp:posOffset>
              </wp:positionV>
              <wp:extent cx="3565003" cy="3564322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5003" cy="3564322"/>
                        <a:chOff x="0" y="0"/>
                        <a:chExt cx="3960644" cy="3959860"/>
                      </a:xfrm>
                    </wpg:grpSpPr>
                    <wps:wsp>
                      <wps:cNvPr id="4" name="Right Triangle 4"/>
                      <wps:cNvSpPr/>
                      <wps:spPr>
                        <a:xfrm>
                          <a:off x="784" y="0"/>
                          <a:ext cx="3959860" cy="395986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Isosceles Triangle 7"/>
                      <wps:cNvSpPr/>
                      <wps:spPr>
                        <a:xfrm rot="5400000" flipH="1">
                          <a:off x="-593725" y="609259"/>
                          <a:ext cx="2610485" cy="1423035"/>
                        </a:xfrm>
                        <a:prstGeom prst="triangle">
                          <a:avLst>
                            <a:gd name="adj" fmla="val 46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FAF094" id="Group 3" o:spid="_x0000_s1026" alt="&quot;&quot;" style="position:absolute;margin-left:-.55pt;margin-top:-245.1pt;width:280.7pt;height:280.65pt;z-index:251669504;mso-position-horizontal-relative:page;mso-width-relative:margin;mso-height-relative:margin" coordsize="39606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7" type="#_x0000_t6" style="position:absolute;left:7;width:39599;height:39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" fillcolor="#f2f2f2 [3052]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8" type="#_x0000_t5" style="position:absolute;left:-5938;top:6093;width:26105;height:1423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" adj="9943" fillcolor="#d8d8d8 [2732]" stroked="f" strokeweight="2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2803" w14:textId="77777777" w:rsidR="00EE00D1" w:rsidRDefault="00EE00D1" w:rsidP="00575CC3">
      <w:pPr>
        <w:spacing w:after="0"/>
      </w:pPr>
      <w:r>
        <w:separator/>
      </w:r>
    </w:p>
  </w:footnote>
  <w:footnote w:type="continuationSeparator" w:id="0">
    <w:p w14:paraId="143A07E7" w14:textId="77777777" w:rsidR="00EE00D1" w:rsidRDefault="00EE00D1" w:rsidP="00575C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F21" w14:textId="463DC8C6" w:rsidR="00830B58" w:rsidRDefault="00E826C9" w:rsidP="00830B58">
    <w:pPr>
      <w:pStyle w:val="Heading1"/>
      <w:tabs>
        <w:tab w:val="left" w:pos="820"/>
      </w:tabs>
    </w:pPr>
    <w:r>
      <w:rPr>
        <w:rFonts w:cs="Arial"/>
        <w:b w:val="0"/>
        <w:noProof/>
        <w:color w:val="E30918"/>
        <w:sz w:val="52"/>
        <w:szCs w:val="52"/>
        <w14:ligatures w14:val="none"/>
      </w:rPr>
      <w:drawing>
        <wp:anchor distT="0" distB="0" distL="114300" distR="114300" simplePos="0" relativeHeight="251671552" behindDoc="1" locked="0" layoutInCell="1" allowOverlap="1" wp14:anchorId="6F97AE15" wp14:editId="2F45D3AD">
          <wp:simplePos x="0" y="0"/>
          <wp:positionH relativeFrom="column">
            <wp:posOffset>0</wp:posOffset>
          </wp:positionH>
          <wp:positionV relativeFrom="page">
            <wp:posOffset>410210</wp:posOffset>
          </wp:positionV>
          <wp:extent cx="2048400" cy="435600"/>
          <wp:effectExtent l="0" t="0" r="0" b="3175"/>
          <wp:wrapTight wrapText="bothSides">
            <wp:wrapPolygon edited="0">
              <wp:start x="0" y="0"/>
              <wp:lineTo x="0" y="20812"/>
              <wp:lineTo x="21299" y="20812"/>
              <wp:lineTo x="21299" y="0"/>
              <wp:lineTo x="0" y="0"/>
            </wp:wrapPolygon>
          </wp:wrapTight>
          <wp:docPr id="157402311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2311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2119" w14:textId="009DF418" w:rsidR="00E77B43" w:rsidRPr="003205F8" w:rsidRDefault="00751170" w:rsidP="00F252F4">
    <w:pPr>
      <w:pStyle w:val="Header"/>
      <w:jc w:val="right"/>
      <w:rPr>
        <w:b/>
        <w:bCs/>
      </w:rPr>
    </w:pPr>
    <w:r w:rsidRPr="003205F8">
      <w:rPr>
        <w:rFonts w:cs="Arial"/>
        <w:b/>
        <w:bCs/>
        <w:noProof/>
        <w:color w:val="E30918"/>
        <w:sz w:val="52"/>
        <w:szCs w:val="52"/>
      </w:rPr>
      <w:drawing>
        <wp:anchor distT="0" distB="0" distL="114300" distR="114300" simplePos="0" relativeHeight="251670528" behindDoc="1" locked="0" layoutInCell="1" allowOverlap="1" wp14:anchorId="0093D322" wp14:editId="24D66572">
          <wp:simplePos x="0" y="0"/>
          <wp:positionH relativeFrom="margin">
            <wp:align>left</wp:align>
          </wp:positionH>
          <wp:positionV relativeFrom="page">
            <wp:posOffset>408940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36174357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B43" w:rsidRPr="003205F8">
      <w:rPr>
        <w:rFonts w:cs="Arial"/>
        <w:b/>
        <w:bCs/>
        <w:noProof/>
        <w:color w:val="E30918"/>
        <w:sz w:val="52"/>
        <w:szCs w:val="52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985D41" wp14:editId="092150AE">
              <wp:simplePos x="0" y="0"/>
              <wp:positionH relativeFrom="column">
                <wp:posOffset>3252470</wp:posOffset>
              </wp:positionH>
              <wp:positionV relativeFrom="page">
                <wp:posOffset>-772160</wp:posOffset>
              </wp:positionV>
              <wp:extent cx="5719445" cy="2800985"/>
              <wp:effectExtent l="0" t="0" r="0" b="0"/>
              <wp:wrapNone/>
              <wp:docPr id="656548353" name="Tri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719445" cy="2800985"/>
                      </a:xfrm>
                      <a:prstGeom prst="triangle">
                        <a:avLst/>
                      </a:prstGeom>
                      <a:solidFill>
                        <a:srgbClr val="F406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E7848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1" o:spid="_x0000_s1026" type="#_x0000_t5" alt="&quot;&quot;" style="position:absolute;margin-left:256.1pt;margin-top:-60.8pt;width:450.35pt;height:220.55pt;rotation:180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" fillcolor="#f40609" stroked="f" strokeweight="2pt">
              <w10:wrap anchory="page"/>
            </v:shape>
          </w:pict>
        </mc:Fallback>
      </mc:AlternateContent>
    </w:r>
    <w:r w:rsidR="00645A77">
      <w:rPr>
        <w:rFonts w:cs="Arial"/>
        <w:b/>
        <w:bCs/>
        <w:color w:val="FFFFFF" w:themeColor="background1"/>
        <w:sz w:val="52"/>
        <w:szCs w:val="52"/>
      </w:rPr>
      <w:t>Guidelines</w:t>
    </w:r>
    <w:r w:rsidR="000D3B39" w:rsidRPr="003205F8">
      <w:rPr>
        <w:rFonts w:cs="Arial"/>
        <w:b/>
        <w:bCs/>
        <w:color w:val="FFFFFF" w:themeColor="background1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209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6748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02D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34C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96AF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32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2C6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C0C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DA6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A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D0C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644E8"/>
    <w:multiLevelType w:val="hybridMultilevel"/>
    <w:tmpl w:val="539CF1E8"/>
    <w:lvl w:ilvl="0" w:tplc="BEA4178E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23E3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3A04FD5"/>
    <w:multiLevelType w:val="multilevel"/>
    <w:tmpl w:val="A2AA0012"/>
    <w:styleLink w:val="CurrentList3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85B27"/>
    <w:multiLevelType w:val="multilevel"/>
    <w:tmpl w:val="8530EB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0B197CD8"/>
    <w:multiLevelType w:val="multilevel"/>
    <w:tmpl w:val="5DC0F1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0B6144AC"/>
    <w:multiLevelType w:val="hybridMultilevel"/>
    <w:tmpl w:val="D5D013FA"/>
    <w:lvl w:ilvl="0" w:tplc="EDEC2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51F30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FD676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E30918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0147B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ED46DA"/>
    <w:multiLevelType w:val="hybridMultilevel"/>
    <w:tmpl w:val="9C3420C0"/>
    <w:lvl w:ilvl="0" w:tplc="EDEC2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F72CFE"/>
    <w:multiLevelType w:val="multilevel"/>
    <w:tmpl w:val="96FE215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D3D99"/>
    <w:multiLevelType w:val="hybridMultilevel"/>
    <w:tmpl w:val="EAAC45AE"/>
    <w:lvl w:ilvl="0" w:tplc="3A4E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801810"/>
    <w:multiLevelType w:val="hybridMultilevel"/>
    <w:tmpl w:val="B5D08E70"/>
    <w:lvl w:ilvl="0" w:tplc="2FD676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E7CEC"/>
    <w:multiLevelType w:val="hybridMultilevel"/>
    <w:tmpl w:val="E6BA03DE"/>
    <w:lvl w:ilvl="0" w:tplc="A042B54E">
      <w:start w:val="1"/>
      <w:numFmt w:val="decimal"/>
      <w:lvlText w:val="%1."/>
      <w:lvlJc w:val="left"/>
      <w:pPr>
        <w:ind w:left="720" w:hanging="360"/>
      </w:pPr>
      <w:rPr>
        <w:color w:val="E51F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702806"/>
    <w:multiLevelType w:val="hybridMultilevel"/>
    <w:tmpl w:val="CB12002A"/>
    <w:lvl w:ilvl="0" w:tplc="2F762D24">
      <w:start w:val="1"/>
      <w:numFmt w:val="bullet"/>
      <w:lvlText w:val=""/>
      <w:lvlJc w:val="left"/>
      <w:pPr>
        <w:ind w:left="433" w:hanging="433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F5EC8"/>
    <w:multiLevelType w:val="multilevel"/>
    <w:tmpl w:val="F0A0E086"/>
    <w:styleLink w:val="CurrentList5"/>
    <w:lvl w:ilvl="0">
      <w:start w:val="1"/>
      <w:numFmt w:val="bullet"/>
      <w:lvlText w:val=""/>
      <w:lvlJc w:val="left"/>
      <w:pPr>
        <w:ind w:left="717" w:hanging="717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21683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61A34E5"/>
    <w:multiLevelType w:val="multilevel"/>
    <w:tmpl w:val="A2AA0012"/>
    <w:styleLink w:val="CurrentList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7BA6"/>
    <w:multiLevelType w:val="hybridMultilevel"/>
    <w:tmpl w:val="F62CBBB2"/>
    <w:lvl w:ilvl="0" w:tplc="7A2C719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B5E9B"/>
    <w:multiLevelType w:val="multilevel"/>
    <w:tmpl w:val="8E4C7B96"/>
    <w:lvl w:ilvl="0">
      <w:start w:val="1"/>
      <w:numFmt w:val="decimal"/>
      <w:lvlText w:val="%1."/>
      <w:lvlJc w:val="left"/>
      <w:pPr>
        <w:ind w:left="720" w:hanging="360"/>
      </w:pPr>
      <w:rPr>
        <w:rFonts w:ascii="FoundrySterling-Light" w:hAnsi="FoundrySterling-Light"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70F13"/>
    <w:multiLevelType w:val="hybridMultilevel"/>
    <w:tmpl w:val="E6C0D85C"/>
    <w:lvl w:ilvl="0" w:tplc="BEA4178E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49D6F82"/>
    <w:multiLevelType w:val="hybridMultilevel"/>
    <w:tmpl w:val="30E88DE2"/>
    <w:lvl w:ilvl="0" w:tplc="BEA41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D70F48"/>
    <w:multiLevelType w:val="multilevel"/>
    <w:tmpl w:val="718C61DA"/>
    <w:styleLink w:val="CurrentList6"/>
    <w:lvl w:ilvl="0">
      <w:start w:val="1"/>
      <w:numFmt w:val="decimal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3189A"/>
    <w:multiLevelType w:val="hybridMultilevel"/>
    <w:tmpl w:val="6728D2B8"/>
    <w:lvl w:ilvl="0" w:tplc="975E68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217059B"/>
    <w:multiLevelType w:val="hybridMultilevel"/>
    <w:tmpl w:val="0254C00C"/>
    <w:lvl w:ilvl="0" w:tplc="4CD4D1F8">
      <w:start w:val="1"/>
      <w:numFmt w:val="bullet"/>
      <w:pStyle w:val="ListParagraph"/>
      <w:lvlText w:val=""/>
      <w:lvlJc w:val="left"/>
      <w:pPr>
        <w:ind w:left="433" w:hanging="433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30D8A"/>
    <w:multiLevelType w:val="multilevel"/>
    <w:tmpl w:val="DFB84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6702E"/>
    <w:multiLevelType w:val="multilevel"/>
    <w:tmpl w:val="E23E1C56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E309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A2519"/>
    <w:multiLevelType w:val="multilevel"/>
    <w:tmpl w:val="E50A4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7" w15:restartNumberingAfterBreak="0">
    <w:nsid w:val="784F466E"/>
    <w:multiLevelType w:val="multilevel"/>
    <w:tmpl w:val="5442D44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D2A1B0A"/>
    <w:multiLevelType w:val="hybridMultilevel"/>
    <w:tmpl w:val="DCB00214"/>
    <w:lvl w:ilvl="0" w:tplc="2BB2AB80">
      <w:start w:val="1"/>
      <w:numFmt w:val="decimal"/>
      <w:pStyle w:val="Numberedlist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7392">
    <w:abstractNumId w:val="27"/>
  </w:num>
  <w:num w:numId="2" w16cid:durableId="396825147">
    <w:abstractNumId w:val="38"/>
  </w:num>
  <w:num w:numId="3" w16cid:durableId="1304701530">
    <w:abstractNumId w:val="34"/>
  </w:num>
  <w:num w:numId="4" w16cid:durableId="352269857">
    <w:abstractNumId w:val="28"/>
  </w:num>
  <w:num w:numId="5" w16cid:durableId="1640375799">
    <w:abstractNumId w:val="17"/>
  </w:num>
  <w:num w:numId="6" w16cid:durableId="282806425">
    <w:abstractNumId w:val="12"/>
  </w:num>
  <w:num w:numId="7" w16cid:durableId="11499526">
    <w:abstractNumId w:val="0"/>
  </w:num>
  <w:num w:numId="8" w16cid:durableId="974262011">
    <w:abstractNumId w:val="1"/>
  </w:num>
  <w:num w:numId="9" w16cid:durableId="670838881">
    <w:abstractNumId w:val="2"/>
  </w:num>
  <w:num w:numId="10" w16cid:durableId="1500076090">
    <w:abstractNumId w:val="3"/>
  </w:num>
  <w:num w:numId="11" w16cid:durableId="2034839024">
    <w:abstractNumId w:val="4"/>
  </w:num>
  <w:num w:numId="12" w16cid:durableId="1866287719">
    <w:abstractNumId w:val="9"/>
  </w:num>
  <w:num w:numId="13" w16cid:durableId="1445615780">
    <w:abstractNumId w:val="5"/>
  </w:num>
  <w:num w:numId="14" w16cid:durableId="824932073">
    <w:abstractNumId w:val="6"/>
  </w:num>
  <w:num w:numId="15" w16cid:durableId="1030226476">
    <w:abstractNumId w:val="7"/>
  </w:num>
  <w:num w:numId="16" w16cid:durableId="686830347">
    <w:abstractNumId w:val="8"/>
  </w:num>
  <w:num w:numId="17" w16cid:durableId="760877918">
    <w:abstractNumId w:val="10"/>
  </w:num>
  <w:num w:numId="18" w16cid:durableId="1927572751">
    <w:abstractNumId w:val="25"/>
  </w:num>
  <w:num w:numId="19" w16cid:durableId="1511336397">
    <w:abstractNumId w:val="35"/>
  </w:num>
  <w:num w:numId="20" w16cid:durableId="1666785443">
    <w:abstractNumId w:val="13"/>
  </w:num>
  <w:num w:numId="21" w16cid:durableId="1708486012">
    <w:abstractNumId w:val="26"/>
  </w:num>
  <w:num w:numId="22" w16cid:durableId="831220188">
    <w:abstractNumId w:val="23"/>
  </w:num>
  <w:num w:numId="23" w16cid:durableId="1621642287">
    <w:abstractNumId w:val="24"/>
  </w:num>
  <w:num w:numId="24" w16cid:durableId="1833176348">
    <w:abstractNumId w:val="31"/>
  </w:num>
  <w:num w:numId="25" w16cid:durableId="1126041565">
    <w:abstractNumId w:val="33"/>
  </w:num>
  <w:num w:numId="26" w16cid:durableId="1098252483">
    <w:abstractNumId w:val="19"/>
  </w:num>
  <w:num w:numId="27" w16cid:durableId="1930380739">
    <w:abstractNumId w:val="14"/>
  </w:num>
  <w:num w:numId="28" w16cid:durableId="871302621">
    <w:abstractNumId w:val="15"/>
  </w:num>
  <w:num w:numId="29" w16cid:durableId="991954021">
    <w:abstractNumId w:val="37"/>
  </w:num>
  <w:num w:numId="30" w16cid:durableId="218833091">
    <w:abstractNumId w:val="16"/>
  </w:num>
  <w:num w:numId="31" w16cid:durableId="66726597">
    <w:abstractNumId w:val="32"/>
  </w:num>
  <w:num w:numId="32" w16cid:durableId="1786579993">
    <w:abstractNumId w:val="36"/>
  </w:num>
  <w:num w:numId="33" w16cid:durableId="1071662295">
    <w:abstractNumId w:val="21"/>
  </w:num>
  <w:num w:numId="34" w16cid:durableId="944117931">
    <w:abstractNumId w:val="20"/>
  </w:num>
  <w:num w:numId="35" w16cid:durableId="754860717">
    <w:abstractNumId w:val="18"/>
  </w:num>
  <w:num w:numId="36" w16cid:durableId="105849864">
    <w:abstractNumId w:val="22"/>
  </w:num>
  <w:num w:numId="37" w16cid:durableId="1811481687">
    <w:abstractNumId w:val="29"/>
  </w:num>
  <w:num w:numId="38" w16cid:durableId="2099129836">
    <w:abstractNumId w:val="30"/>
  </w:num>
  <w:num w:numId="39" w16cid:durableId="10927493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F"/>
    <w:rsid w:val="00001B5F"/>
    <w:rsid w:val="00034496"/>
    <w:rsid w:val="00040160"/>
    <w:rsid w:val="00044D0A"/>
    <w:rsid w:val="00047EA7"/>
    <w:rsid w:val="00052590"/>
    <w:rsid w:val="0006473D"/>
    <w:rsid w:val="000652A0"/>
    <w:rsid w:val="00067836"/>
    <w:rsid w:val="000728E0"/>
    <w:rsid w:val="000760A1"/>
    <w:rsid w:val="00083FFC"/>
    <w:rsid w:val="00091E5E"/>
    <w:rsid w:val="00093685"/>
    <w:rsid w:val="000A41FB"/>
    <w:rsid w:val="000B17D8"/>
    <w:rsid w:val="000B192C"/>
    <w:rsid w:val="000B71D9"/>
    <w:rsid w:val="000C0E96"/>
    <w:rsid w:val="000C57B7"/>
    <w:rsid w:val="000D3B39"/>
    <w:rsid w:val="000E01AE"/>
    <w:rsid w:val="000F1CE9"/>
    <w:rsid w:val="00103826"/>
    <w:rsid w:val="00104FF2"/>
    <w:rsid w:val="0012692F"/>
    <w:rsid w:val="00154994"/>
    <w:rsid w:val="0016404C"/>
    <w:rsid w:val="00164E41"/>
    <w:rsid w:val="00165F7C"/>
    <w:rsid w:val="001800F9"/>
    <w:rsid w:val="001968C3"/>
    <w:rsid w:val="001A124A"/>
    <w:rsid w:val="001A64A0"/>
    <w:rsid w:val="001B01C6"/>
    <w:rsid w:val="001E1ED9"/>
    <w:rsid w:val="001F2B57"/>
    <w:rsid w:val="001F636F"/>
    <w:rsid w:val="00201B8F"/>
    <w:rsid w:val="00202BF7"/>
    <w:rsid w:val="00207FC2"/>
    <w:rsid w:val="00221E52"/>
    <w:rsid w:val="00221FEC"/>
    <w:rsid w:val="002257C2"/>
    <w:rsid w:val="00225E04"/>
    <w:rsid w:val="002439DB"/>
    <w:rsid w:val="00257D7C"/>
    <w:rsid w:val="002665AF"/>
    <w:rsid w:val="00267CCA"/>
    <w:rsid w:val="00274580"/>
    <w:rsid w:val="00276E84"/>
    <w:rsid w:val="00291234"/>
    <w:rsid w:val="002B29ED"/>
    <w:rsid w:val="002B2AAE"/>
    <w:rsid w:val="002B2DAF"/>
    <w:rsid w:val="002B35C9"/>
    <w:rsid w:val="002B6908"/>
    <w:rsid w:val="002C1FB6"/>
    <w:rsid w:val="002D4B9D"/>
    <w:rsid w:val="002E6FC9"/>
    <w:rsid w:val="002F0131"/>
    <w:rsid w:val="002F186F"/>
    <w:rsid w:val="002F3C8B"/>
    <w:rsid w:val="00302E26"/>
    <w:rsid w:val="0031180B"/>
    <w:rsid w:val="0031333E"/>
    <w:rsid w:val="003205F8"/>
    <w:rsid w:val="00334090"/>
    <w:rsid w:val="00334B56"/>
    <w:rsid w:val="00343D34"/>
    <w:rsid w:val="0035677A"/>
    <w:rsid w:val="00360D4B"/>
    <w:rsid w:val="003654D8"/>
    <w:rsid w:val="00395AD8"/>
    <w:rsid w:val="003E22AF"/>
    <w:rsid w:val="003F7778"/>
    <w:rsid w:val="00410ED5"/>
    <w:rsid w:val="00441285"/>
    <w:rsid w:val="004415C7"/>
    <w:rsid w:val="00456A0E"/>
    <w:rsid w:val="0046665F"/>
    <w:rsid w:val="00466DD2"/>
    <w:rsid w:val="00481C9C"/>
    <w:rsid w:val="00482467"/>
    <w:rsid w:val="0048248F"/>
    <w:rsid w:val="004841E1"/>
    <w:rsid w:val="00484C1B"/>
    <w:rsid w:val="00493EC2"/>
    <w:rsid w:val="00496A60"/>
    <w:rsid w:val="004B2C98"/>
    <w:rsid w:val="004B784E"/>
    <w:rsid w:val="004C69B3"/>
    <w:rsid w:val="004C75C6"/>
    <w:rsid w:val="004D24FC"/>
    <w:rsid w:val="004D5E3C"/>
    <w:rsid w:val="004E594B"/>
    <w:rsid w:val="004E7EF9"/>
    <w:rsid w:val="004F58F0"/>
    <w:rsid w:val="0050449E"/>
    <w:rsid w:val="005051B1"/>
    <w:rsid w:val="005224CD"/>
    <w:rsid w:val="00522BA9"/>
    <w:rsid w:val="00541A95"/>
    <w:rsid w:val="00552F80"/>
    <w:rsid w:val="0055489B"/>
    <w:rsid w:val="005554CF"/>
    <w:rsid w:val="005572C3"/>
    <w:rsid w:val="0056050A"/>
    <w:rsid w:val="00564540"/>
    <w:rsid w:val="005746E7"/>
    <w:rsid w:val="00575CC3"/>
    <w:rsid w:val="00584AE9"/>
    <w:rsid w:val="005926AC"/>
    <w:rsid w:val="0059325A"/>
    <w:rsid w:val="00593F30"/>
    <w:rsid w:val="005A3D82"/>
    <w:rsid w:val="005B1942"/>
    <w:rsid w:val="005B6220"/>
    <w:rsid w:val="005C3E98"/>
    <w:rsid w:val="005D1898"/>
    <w:rsid w:val="005D1F86"/>
    <w:rsid w:val="005D7EA1"/>
    <w:rsid w:val="005E3610"/>
    <w:rsid w:val="005F014A"/>
    <w:rsid w:val="00645A77"/>
    <w:rsid w:val="006467E3"/>
    <w:rsid w:val="006519D0"/>
    <w:rsid w:val="00673B09"/>
    <w:rsid w:val="00681A26"/>
    <w:rsid w:val="006A0D50"/>
    <w:rsid w:val="006A16D3"/>
    <w:rsid w:val="006A5781"/>
    <w:rsid w:val="006B61C2"/>
    <w:rsid w:val="006C42D8"/>
    <w:rsid w:val="006C594F"/>
    <w:rsid w:val="006D360E"/>
    <w:rsid w:val="006E08C5"/>
    <w:rsid w:val="006E7342"/>
    <w:rsid w:val="006F4576"/>
    <w:rsid w:val="006F4919"/>
    <w:rsid w:val="0070341D"/>
    <w:rsid w:val="007066FB"/>
    <w:rsid w:val="007225FE"/>
    <w:rsid w:val="00724189"/>
    <w:rsid w:val="00732202"/>
    <w:rsid w:val="00734916"/>
    <w:rsid w:val="00736216"/>
    <w:rsid w:val="00746A0E"/>
    <w:rsid w:val="00751170"/>
    <w:rsid w:val="007512F5"/>
    <w:rsid w:val="00763E65"/>
    <w:rsid w:val="00772928"/>
    <w:rsid w:val="00785535"/>
    <w:rsid w:val="00786706"/>
    <w:rsid w:val="00790080"/>
    <w:rsid w:val="00791C73"/>
    <w:rsid w:val="007A183B"/>
    <w:rsid w:val="007A1AED"/>
    <w:rsid w:val="007B4B96"/>
    <w:rsid w:val="007B5079"/>
    <w:rsid w:val="007B700A"/>
    <w:rsid w:val="007C0260"/>
    <w:rsid w:val="007C37DE"/>
    <w:rsid w:val="007D1588"/>
    <w:rsid w:val="007D4084"/>
    <w:rsid w:val="007D4B90"/>
    <w:rsid w:val="007E4E51"/>
    <w:rsid w:val="00804068"/>
    <w:rsid w:val="00811AE1"/>
    <w:rsid w:val="00811F90"/>
    <w:rsid w:val="008122F0"/>
    <w:rsid w:val="00820F73"/>
    <w:rsid w:val="008239FE"/>
    <w:rsid w:val="00825029"/>
    <w:rsid w:val="00830B58"/>
    <w:rsid w:val="008508DF"/>
    <w:rsid w:val="008555C9"/>
    <w:rsid w:val="008605D5"/>
    <w:rsid w:val="00871911"/>
    <w:rsid w:val="00871C38"/>
    <w:rsid w:val="00871D81"/>
    <w:rsid w:val="008735AB"/>
    <w:rsid w:val="008776AD"/>
    <w:rsid w:val="008C300D"/>
    <w:rsid w:val="008C5983"/>
    <w:rsid w:val="008C5F7B"/>
    <w:rsid w:val="008D0A1C"/>
    <w:rsid w:val="008D2294"/>
    <w:rsid w:val="008D4F55"/>
    <w:rsid w:val="008D57B3"/>
    <w:rsid w:val="008E2FFB"/>
    <w:rsid w:val="008F2DE0"/>
    <w:rsid w:val="0092371D"/>
    <w:rsid w:val="00941205"/>
    <w:rsid w:val="00947015"/>
    <w:rsid w:val="0095172A"/>
    <w:rsid w:val="009518A2"/>
    <w:rsid w:val="00966619"/>
    <w:rsid w:val="00985E2C"/>
    <w:rsid w:val="00993A5D"/>
    <w:rsid w:val="0099406C"/>
    <w:rsid w:val="009A4600"/>
    <w:rsid w:val="009B37D4"/>
    <w:rsid w:val="009C1E14"/>
    <w:rsid w:val="009C2FEF"/>
    <w:rsid w:val="009C7B84"/>
    <w:rsid w:val="009D2761"/>
    <w:rsid w:val="009D29B6"/>
    <w:rsid w:val="009E11AD"/>
    <w:rsid w:val="009F074C"/>
    <w:rsid w:val="00A10384"/>
    <w:rsid w:val="00A144B2"/>
    <w:rsid w:val="00A15D12"/>
    <w:rsid w:val="00A3242E"/>
    <w:rsid w:val="00A45BDF"/>
    <w:rsid w:val="00A50780"/>
    <w:rsid w:val="00A56091"/>
    <w:rsid w:val="00A5683C"/>
    <w:rsid w:val="00A57044"/>
    <w:rsid w:val="00A70099"/>
    <w:rsid w:val="00AA12A3"/>
    <w:rsid w:val="00AA188E"/>
    <w:rsid w:val="00AA391D"/>
    <w:rsid w:val="00AB00BF"/>
    <w:rsid w:val="00AC0FEF"/>
    <w:rsid w:val="00AC1EA9"/>
    <w:rsid w:val="00AE36C9"/>
    <w:rsid w:val="00AE4387"/>
    <w:rsid w:val="00AF5791"/>
    <w:rsid w:val="00AF719E"/>
    <w:rsid w:val="00B24AD5"/>
    <w:rsid w:val="00B25332"/>
    <w:rsid w:val="00B26F8D"/>
    <w:rsid w:val="00B42BD2"/>
    <w:rsid w:val="00B508D5"/>
    <w:rsid w:val="00B52233"/>
    <w:rsid w:val="00B7337A"/>
    <w:rsid w:val="00B82F08"/>
    <w:rsid w:val="00B9062A"/>
    <w:rsid w:val="00BB58D7"/>
    <w:rsid w:val="00BB6CB6"/>
    <w:rsid w:val="00BD26DB"/>
    <w:rsid w:val="00BF387D"/>
    <w:rsid w:val="00C12E96"/>
    <w:rsid w:val="00C22059"/>
    <w:rsid w:val="00C2475A"/>
    <w:rsid w:val="00C31251"/>
    <w:rsid w:val="00C32760"/>
    <w:rsid w:val="00C3358F"/>
    <w:rsid w:val="00C42037"/>
    <w:rsid w:val="00C77710"/>
    <w:rsid w:val="00C80060"/>
    <w:rsid w:val="00C936E9"/>
    <w:rsid w:val="00C9441A"/>
    <w:rsid w:val="00CA5904"/>
    <w:rsid w:val="00CA6305"/>
    <w:rsid w:val="00CB59DE"/>
    <w:rsid w:val="00CD119B"/>
    <w:rsid w:val="00CE43D6"/>
    <w:rsid w:val="00CF611B"/>
    <w:rsid w:val="00CF6FF3"/>
    <w:rsid w:val="00D042D8"/>
    <w:rsid w:val="00D25E65"/>
    <w:rsid w:val="00D532D6"/>
    <w:rsid w:val="00DA2384"/>
    <w:rsid w:val="00DB76F9"/>
    <w:rsid w:val="00DB7E17"/>
    <w:rsid w:val="00DD6067"/>
    <w:rsid w:val="00DE45C5"/>
    <w:rsid w:val="00DF3DF3"/>
    <w:rsid w:val="00E14D21"/>
    <w:rsid w:val="00E160A3"/>
    <w:rsid w:val="00E20D0C"/>
    <w:rsid w:val="00E21C52"/>
    <w:rsid w:val="00E633D7"/>
    <w:rsid w:val="00E67BB3"/>
    <w:rsid w:val="00E702F7"/>
    <w:rsid w:val="00E7138A"/>
    <w:rsid w:val="00E77B43"/>
    <w:rsid w:val="00E826C9"/>
    <w:rsid w:val="00E9677E"/>
    <w:rsid w:val="00EA50A4"/>
    <w:rsid w:val="00EA768F"/>
    <w:rsid w:val="00EB67A0"/>
    <w:rsid w:val="00EB7614"/>
    <w:rsid w:val="00EB7EA9"/>
    <w:rsid w:val="00EC5612"/>
    <w:rsid w:val="00ED6047"/>
    <w:rsid w:val="00EE00D1"/>
    <w:rsid w:val="00EE310F"/>
    <w:rsid w:val="00EE3570"/>
    <w:rsid w:val="00EF0887"/>
    <w:rsid w:val="00F252F4"/>
    <w:rsid w:val="00F311DC"/>
    <w:rsid w:val="00F54199"/>
    <w:rsid w:val="00F55C18"/>
    <w:rsid w:val="00F714F3"/>
    <w:rsid w:val="00F71CDF"/>
    <w:rsid w:val="00F74238"/>
    <w:rsid w:val="00F7432A"/>
    <w:rsid w:val="00F80692"/>
    <w:rsid w:val="00FA2D28"/>
    <w:rsid w:val="00FA38B8"/>
    <w:rsid w:val="00FA6AC6"/>
    <w:rsid w:val="00FB180D"/>
    <w:rsid w:val="00FB329E"/>
    <w:rsid w:val="00FC349F"/>
    <w:rsid w:val="00FD349F"/>
    <w:rsid w:val="00FE60E5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255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08C5"/>
    <w:pPr>
      <w:spacing w:before="120" w:after="120" w:line="240" w:lineRule="auto"/>
    </w:pPr>
    <w:rPr>
      <w:rFonts w:ascii="Arial" w:hAnsi="Arial" w:cs="Times New Roman (Body CS)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2D8"/>
    <w:pPr>
      <w:keepNext/>
      <w:keepLines/>
      <w:spacing w:before="480" w:after="0"/>
      <w:outlineLvl w:val="0"/>
    </w:pPr>
    <w:rPr>
      <w:rFonts w:ascii="Griffith Serif Text" w:eastAsiaTheme="majorEastAsia" w:hAnsi="Griffith Serif Text" w:cs="Times New Roman (Headings CS)"/>
      <w:b/>
      <w:bCs/>
      <w:color w:val="E51F30"/>
      <w:sz w:val="48"/>
      <w:szCs w:val="28"/>
      <w14:ligatures w14:val="al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2D8"/>
    <w:pPr>
      <w:keepNext/>
      <w:keepLines/>
      <w:spacing w:before="200"/>
      <w:outlineLvl w:val="1"/>
    </w:pPr>
    <w:rPr>
      <w:rFonts w:ascii="Griffith Serif Text" w:eastAsiaTheme="majorEastAsia" w:hAnsi="Griffith Serif Text" w:cs="Times New Roman (Headings CS)"/>
      <w:b/>
      <w:bCs/>
      <w:iCs/>
      <w:color w:val="E51F30"/>
      <w:sz w:val="32"/>
      <w:szCs w:val="26"/>
      <w14:ligatures w14:val="al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8E0"/>
    <w:pPr>
      <w:keepNext/>
      <w:keepLines/>
      <w:spacing w:before="200" w:after="0"/>
      <w:outlineLvl w:val="2"/>
    </w:pPr>
    <w:rPr>
      <w:rFonts w:ascii="Griffith Serif Text" w:eastAsiaTheme="majorEastAsia" w:hAnsi="Griffith Serif Text" w:cs="Times New Roman (Headings CS)"/>
      <w:b/>
      <w:bCs/>
      <w:color w:val="E51F30"/>
      <w:sz w:val="28"/>
      <w14:ligatures w14:val="al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D28"/>
    <w:pPr>
      <w:keepNext/>
      <w:keepLines/>
      <w:spacing w:before="200"/>
      <w:outlineLvl w:val="3"/>
    </w:pPr>
    <w:rPr>
      <w:rFonts w:eastAsiaTheme="majorEastAsia" w:cs="Times New Roman (Headings CS)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D28"/>
    <w:pPr>
      <w:keepNext/>
      <w:keepLines/>
      <w:spacing w:before="200"/>
      <w:outlineLvl w:val="4"/>
    </w:pPr>
    <w:rPr>
      <w:rFonts w:eastAsiaTheme="majorEastAsia" w:cs="Times New Roman (Headings CS)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35"/>
    <w:pPr>
      <w:keepNext/>
      <w:keepLines/>
      <w:spacing w:before="200" w:after="0"/>
      <w:outlineLvl w:val="5"/>
    </w:pPr>
    <w:rPr>
      <w:rFonts w:eastAsiaTheme="majorEastAsia" w:cs="Times New Roman (Headings CS)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576"/>
    <w:pPr>
      <w:spacing w:before="240" w:after="60"/>
      <w:outlineLvl w:val="6"/>
    </w:pPr>
    <w:rPr>
      <w:rFonts w:eastAsiaTheme="minorEastAsia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576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576"/>
    <w:pPr>
      <w:spacing w:before="240" w:after="60"/>
      <w:outlineLvl w:val="8"/>
    </w:pPr>
    <w:rPr>
      <w:rFonts w:eastAsiaTheme="majorEastAsia" w:cs="Times New Roman (Headings CS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42D8"/>
    <w:rPr>
      <w:rFonts w:ascii="Griffith Serif Text" w:eastAsiaTheme="majorEastAsia" w:hAnsi="Griffith Serif Text" w:cs="Times New Roman (Headings CS)"/>
      <w:b/>
      <w:bCs/>
      <w:color w:val="E51F30"/>
      <w:kern w:val="2"/>
      <w:sz w:val="48"/>
      <w:szCs w:val="28"/>
      <w14:ligatures w14:val="all"/>
    </w:rPr>
  </w:style>
  <w:style w:type="character" w:customStyle="1" w:styleId="Heading2Char">
    <w:name w:val="Heading 2 Char"/>
    <w:link w:val="Heading2"/>
    <w:uiPriority w:val="9"/>
    <w:rsid w:val="006C42D8"/>
    <w:rPr>
      <w:rFonts w:ascii="Griffith Serif Text" w:eastAsiaTheme="majorEastAsia" w:hAnsi="Griffith Serif Text" w:cs="Times New Roman (Headings CS)"/>
      <w:b/>
      <w:bCs/>
      <w:iCs/>
      <w:color w:val="E51F30"/>
      <w:kern w:val="2"/>
      <w:sz w:val="32"/>
      <w:szCs w:val="26"/>
      <w14:ligatures w14:val="all"/>
    </w:rPr>
  </w:style>
  <w:style w:type="character" w:customStyle="1" w:styleId="Heading3Char">
    <w:name w:val="Heading 3 Char"/>
    <w:link w:val="Heading3"/>
    <w:uiPriority w:val="9"/>
    <w:rsid w:val="000728E0"/>
    <w:rPr>
      <w:rFonts w:ascii="Griffith Serif Text" w:eastAsiaTheme="majorEastAsia" w:hAnsi="Griffith Serif Text" w:cs="Times New Roman (Headings CS)"/>
      <w:b/>
      <w:bCs/>
      <w:color w:val="E51F30"/>
      <w:kern w:val="2"/>
      <w:sz w:val="28"/>
      <w14:ligatures w14:val="all"/>
    </w:rPr>
  </w:style>
  <w:style w:type="character" w:customStyle="1" w:styleId="Heading4Char">
    <w:name w:val="Heading 4 Char"/>
    <w:link w:val="Heading4"/>
    <w:uiPriority w:val="9"/>
    <w:rsid w:val="00FA2D28"/>
    <w:rPr>
      <w:rFonts w:ascii="Griffith Sans Text" w:eastAsiaTheme="majorEastAsia" w:hAnsi="Griffith Sans Text" w:cs="Times New Roman (Headings CS)"/>
      <w:b/>
      <w:bCs/>
      <w:iCs/>
      <w:kern w:val="2"/>
      <w:sz w:val="24"/>
    </w:rPr>
  </w:style>
  <w:style w:type="character" w:customStyle="1" w:styleId="Heading5Char">
    <w:name w:val="Heading 5 Char"/>
    <w:link w:val="Heading5"/>
    <w:uiPriority w:val="9"/>
    <w:rsid w:val="00FA2D28"/>
    <w:rPr>
      <w:rFonts w:ascii="Griffith Sans Text" w:eastAsiaTheme="majorEastAsia" w:hAnsi="Griffith Sans Text" w:cs="Times New Roman (Headings CS)"/>
      <w:b/>
      <w:kern w:val="2"/>
      <w:sz w:val="20"/>
    </w:rPr>
  </w:style>
  <w:style w:type="numbering" w:customStyle="1" w:styleId="CurrentList4">
    <w:name w:val="Current List4"/>
    <w:uiPriority w:val="99"/>
    <w:rsid w:val="00B26F8D"/>
    <w:pPr>
      <w:numPr>
        <w:numId w:val="21"/>
      </w:numPr>
    </w:pPr>
  </w:style>
  <w:style w:type="character" w:customStyle="1" w:styleId="Heading6Char">
    <w:name w:val="Heading 6 Char"/>
    <w:link w:val="Heading6"/>
    <w:uiPriority w:val="9"/>
    <w:semiHidden/>
    <w:rsid w:val="00785535"/>
    <w:rPr>
      <w:rFonts w:ascii="Griffith Sans Text" w:eastAsiaTheme="majorEastAsia" w:hAnsi="Griffith Sans Text" w:cs="Times New Roman (Headings CS)"/>
      <w:i/>
      <w:iCs/>
      <w:kern w:val="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4576"/>
    <w:pPr>
      <w:spacing w:after="300"/>
      <w:contextualSpacing/>
    </w:pPr>
    <w:rPr>
      <w:rFonts w:ascii="Griffith Serif Text" w:eastAsiaTheme="majorEastAsia" w:hAnsi="Griffith Serif Text" w:cs="Times New Roman (Headings CS)"/>
      <w:b/>
      <w:color w:val="E51F30"/>
      <w:spacing w:val="5"/>
      <w:sz w:val="24"/>
      <w:szCs w:val="52"/>
    </w:rPr>
  </w:style>
  <w:style w:type="character" w:customStyle="1" w:styleId="TitleChar">
    <w:name w:val="Title Char"/>
    <w:link w:val="Title"/>
    <w:uiPriority w:val="10"/>
    <w:rsid w:val="006F4576"/>
    <w:rPr>
      <w:rFonts w:ascii="Griffith Serif Text" w:eastAsiaTheme="majorEastAsia" w:hAnsi="Griffith Serif Text" w:cs="Times New Roman (Headings CS)"/>
      <w:b/>
      <w:color w:val="E51F30"/>
      <w:spacing w:val="5"/>
      <w:kern w:val="2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F4576"/>
    <w:pPr>
      <w:numPr>
        <w:ilvl w:val="1"/>
      </w:numPr>
    </w:pPr>
    <w:rPr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6F4576"/>
    <w:rPr>
      <w:rFonts w:ascii="Griffith Sans Text" w:hAnsi="Griffith Sans Text" w:cs="Times New Roman (Body CS)"/>
      <w:i/>
      <w:iCs/>
      <w:spacing w:val="15"/>
      <w:kern w:val="2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576"/>
    <w:rPr>
      <w:rFonts w:ascii="Griffith Sans Text" w:eastAsiaTheme="minorEastAsia" w:hAnsi="Griffith Sans Text" w:cs="Times New Roman (Body CS)"/>
      <w:kern w:val="2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576"/>
    <w:rPr>
      <w:rFonts w:ascii="Griffith Sans Text" w:eastAsiaTheme="minorEastAsia" w:hAnsi="Griffith Sans Text" w:cs="Times New Roman (Body CS)"/>
      <w:i/>
      <w:iCs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576"/>
    <w:rPr>
      <w:rFonts w:ascii="Griffith Sans Text" w:eastAsiaTheme="majorEastAsia" w:hAnsi="Griffith Sans Text" w:cs="Times New Roman (Headings CS)"/>
      <w:i/>
      <w:kern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4576"/>
    <w:rPr>
      <w:bCs/>
      <w:sz w:val="16"/>
      <w:szCs w:val="20"/>
    </w:rPr>
  </w:style>
  <w:style w:type="character" w:styleId="Strong">
    <w:name w:val="Strong"/>
    <w:basedOn w:val="DefaultParagraphFont"/>
    <w:uiPriority w:val="22"/>
    <w:rsid w:val="006F4576"/>
    <w:rPr>
      <w:b/>
      <w:bCs/>
    </w:rPr>
  </w:style>
  <w:style w:type="character" w:styleId="Emphasis">
    <w:name w:val="Emphasis"/>
    <w:uiPriority w:val="20"/>
    <w:rsid w:val="00575CC3"/>
    <w:rPr>
      <w:i/>
      <w:iCs/>
    </w:rPr>
  </w:style>
  <w:style w:type="paragraph" w:styleId="ListParagraph">
    <w:name w:val="List Paragraph"/>
    <w:basedOn w:val="Normal"/>
    <w:uiPriority w:val="34"/>
    <w:qFormat/>
    <w:rsid w:val="008C5983"/>
    <w:pPr>
      <w:numPr>
        <w:numId w:val="25"/>
      </w:numPr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575C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C3"/>
    <w:rPr>
      <w:rFonts w:ascii="FoundrySterling-Light" w:hAnsi="FoundrySterling-Light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8248F"/>
    <w:pPr>
      <w:pBdr>
        <w:bottom w:val="single" w:sz="4" w:space="4" w:color="DA1E12"/>
      </w:pBdr>
      <w:spacing w:before="200" w:after="280"/>
      <w:ind w:left="936" w:right="936"/>
    </w:pPr>
    <w:rPr>
      <w:b/>
      <w:bCs/>
      <w:i/>
      <w:iCs/>
      <w:color w:val="E51F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48F"/>
    <w:rPr>
      <w:rFonts w:ascii="Griffith Sans Text" w:hAnsi="Griffith Sans Text" w:cs="Times New Roman (Body CS)"/>
      <w:b/>
      <w:bCs/>
      <w:i/>
      <w:iCs/>
      <w:color w:val="E51F30"/>
      <w:kern w:val="2"/>
      <w:sz w:val="20"/>
    </w:rPr>
  </w:style>
  <w:style w:type="character" w:styleId="SubtleEmphasis">
    <w:name w:val="Subtle Emphasis"/>
    <w:uiPriority w:val="19"/>
    <w:rsid w:val="00575CC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8248F"/>
    <w:rPr>
      <w:b/>
      <w:bCs/>
      <w:i/>
      <w:iCs/>
      <w:color w:val="E51F30"/>
    </w:rPr>
  </w:style>
  <w:style w:type="character" w:styleId="SubtleReference">
    <w:name w:val="Subtle Reference"/>
    <w:uiPriority w:val="31"/>
    <w:rsid w:val="0048248F"/>
    <w:rPr>
      <w:smallCaps/>
      <w:color w:val="E51F30"/>
      <w:u w:val="single"/>
    </w:rPr>
  </w:style>
  <w:style w:type="character" w:styleId="IntenseReference">
    <w:name w:val="Intense Reference"/>
    <w:uiPriority w:val="32"/>
    <w:rsid w:val="0048248F"/>
    <w:rPr>
      <w:b/>
      <w:bCs/>
      <w:smallCaps/>
      <w:color w:val="E51F30"/>
      <w:spacing w:val="5"/>
      <w:u w:val="single"/>
    </w:rPr>
  </w:style>
  <w:style w:type="character" w:styleId="BookTitle">
    <w:name w:val="Book Title"/>
    <w:uiPriority w:val="33"/>
    <w:rsid w:val="00575C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C3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16404C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6404C"/>
    <w:rPr>
      <w:rFonts w:ascii="Griffith Sans Text" w:hAnsi="Griffith Sans Text" w:cs="Times New Roman (Body CS)"/>
      <w:kern w:val="2"/>
      <w:sz w:val="16"/>
    </w:rPr>
  </w:style>
  <w:style w:type="numbering" w:customStyle="1" w:styleId="CurrentList3">
    <w:name w:val="Current List3"/>
    <w:uiPriority w:val="99"/>
    <w:rsid w:val="00EB67A0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unhideWhenUsed/>
    <w:rsid w:val="009F074C"/>
    <w:pPr>
      <w:tabs>
        <w:tab w:val="center" w:pos="4513"/>
        <w:tab w:val="right" w:pos="9026"/>
      </w:tabs>
      <w:spacing w:after="0"/>
    </w:pPr>
  </w:style>
  <w:style w:type="numbering" w:customStyle="1" w:styleId="CurrentList5">
    <w:name w:val="Current List5"/>
    <w:uiPriority w:val="99"/>
    <w:rsid w:val="0050449E"/>
    <w:pPr>
      <w:numPr>
        <w:numId w:val="23"/>
      </w:numPr>
    </w:pPr>
  </w:style>
  <w:style w:type="paragraph" w:customStyle="1" w:styleId="blockquote">
    <w:name w:val="block quote"/>
    <w:basedOn w:val="Normal"/>
    <w:link w:val="blockquoteChar"/>
    <w:qFormat/>
    <w:rsid w:val="00CA6305"/>
    <w:pPr>
      <w:spacing w:after="240"/>
      <w:ind w:left="454" w:right="454"/>
    </w:pPr>
  </w:style>
  <w:style w:type="numbering" w:customStyle="1" w:styleId="CurrentList6">
    <w:name w:val="Current List6"/>
    <w:uiPriority w:val="99"/>
    <w:rsid w:val="0050449E"/>
    <w:pPr>
      <w:numPr>
        <w:numId w:val="24"/>
      </w:numPr>
    </w:pPr>
  </w:style>
  <w:style w:type="character" w:customStyle="1" w:styleId="blockquoteChar">
    <w:name w:val="block quote Char"/>
    <w:basedOn w:val="DefaultParagraphFont"/>
    <w:link w:val="blockquote"/>
    <w:rsid w:val="00CA6305"/>
    <w:rPr>
      <w:rFonts w:ascii="Griffith Sans Text" w:hAnsi="Griffith Sans Text" w:cs="Times New Roman (Body CS)"/>
      <w:kern w:val="2"/>
      <w:sz w:val="18"/>
    </w:rPr>
  </w:style>
  <w:style w:type="paragraph" w:customStyle="1" w:styleId="Numberedlist">
    <w:name w:val="Numbered list"/>
    <w:basedOn w:val="ListParagraph"/>
    <w:qFormat/>
    <w:rsid w:val="008C5983"/>
    <w:pPr>
      <w:numPr>
        <w:numId w:val="2"/>
      </w:numPr>
      <w:ind w:left="426" w:hanging="426"/>
    </w:pPr>
  </w:style>
  <w:style w:type="paragraph" w:styleId="BlockText">
    <w:name w:val="Block Text"/>
    <w:basedOn w:val="Normal"/>
    <w:uiPriority w:val="99"/>
    <w:semiHidden/>
    <w:unhideWhenUsed/>
    <w:rsid w:val="008122F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character" w:styleId="FollowedHyperlink">
    <w:name w:val="FollowedHyperlink"/>
    <w:basedOn w:val="DefaultParagraphFont"/>
    <w:uiPriority w:val="99"/>
    <w:semiHidden/>
    <w:unhideWhenUsed/>
    <w:rsid w:val="00360D4B"/>
    <w:rPr>
      <w:color w:val="7F7F7F" w:themeColor="text1" w:themeTint="80"/>
      <w:u w:val="single"/>
    </w:rPr>
  </w:style>
  <w:style w:type="character" w:styleId="Hyperlink">
    <w:name w:val="Hyperlink"/>
    <w:basedOn w:val="DefaultParagraphFont"/>
    <w:uiPriority w:val="99"/>
    <w:unhideWhenUsed/>
    <w:rsid w:val="00225E04"/>
    <w:rPr>
      <w:color w:val="E30918"/>
      <w:u w:val="none"/>
    </w:rPr>
  </w:style>
  <w:style w:type="character" w:styleId="Mention">
    <w:name w:val="Mention"/>
    <w:basedOn w:val="DefaultParagraphFont"/>
    <w:uiPriority w:val="99"/>
    <w:semiHidden/>
    <w:unhideWhenUsed/>
    <w:rsid w:val="00360D4B"/>
    <w:rPr>
      <w:color w:val="E30918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4576"/>
  </w:style>
  <w:style w:type="numbering" w:customStyle="1" w:styleId="CurrentList1">
    <w:name w:val="Current List1"/>
    <w:uiPriority w:val="99"/>
    <w:rsid w:val="0048248F"/>
    <w:pPr>
      <w:numPr>
        <w:numId w:val="18"/>
      </w:numPr>
    </w:pPr>
  </w:style>
  <w:style w:type="numbering" w:customStyle="1" w:styleId="CurrentList2">
    <w:name w:val="Current List2"/>
    <w:uiPriority w:val="99"/>
    <w:rsid w:val="00267CCA"/>
    <w:pPr>
      <w:numPr>
        <w:numId w:val="19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6F4576"/>
    <w:pPr>
      <w:spacing w:after="100"/>
    </w:pPr>
  </w:style>
  <w:style w:type="numbering" w:customStyle="1" w:styleId="CurrentList7">
    <w:name w:val="Current List7"/>
    <w:uiPriority w:val="99"/>
    <w:rsid w:val="008C5983"/>
    <w:pPr>
      <w:numPr>
        <w:numId w:val="2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F074C"/>
    <w:rPr>
      <w:rFonts w:ascii="Griffith Sans Text" w:hAnsi="Griffith Sans Text" w:cs="Times New Roman (Body CS)"/>
      <w:kern w:val="2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A144B2"/>
  </w:style>
  <w:style w:type="paragraph" w:customStyle="1" w:styleId="NormalWhite">
    <w:name w:val="Normal (White)"/>
    <w:basedOn w:val="Normal"/>
    <w:rsid w:val="00A144B2"/>
    <w:pPr>
      <w:jc w:val="both"/>
    </w:pPr>
    <w:rPr>
      <w:rFonts w:cstheme="minorBidi"/>
      <w:color w:val="FFFFFF" w:themeColor="background1"/>
      <w:kern w:val="0"/>
      <w:sz w:val="20"/>
      <w:u w:color="F04E45"/>
    </w:rPr>
  </w:style>
  <w:style w:type="character" w:customStyle="1" w:styleId="normaltextrun">
    <w:name w:val="normaltextrun"/>
    <w:basedOn w:val="DefaultParagraphFont"/>
    <w:rsid w:val="00A144B2"/>
  </w:style>
  <w:style w:type="table" w:styleId="TableGrid">
    <w:name w:val="Table Grid"/>
    <w:basedOn w:val="TableNormal"/>
    <w:uiPriority w:val="59"/>
    <w:rsid w:val="00E7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E77B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77B43"/>
    <w:pPr>
      <w:spacing w:before="20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B43"/>
    <w:rPr>
      <w:rFonts w:ascii="Calibri" w:eastAsia="Times New Roman" w:hAnsi="Calibri" w:cs="Times New Roman"/>
      <w:sz w:val="20"/>
      <w:szCs w:val="20"/>
    </w:rPr>
  </w:style>
  <w:style w:type="character" w:customStyle="1" w:styleId="ui-provider">
    <w:name w:val="ui-provider"/>
    <w:basedOn w:val="DefaultParagraphFont"/>
    <w:rsid w:val="00E77B43"/>
  </w:style>
  <w:style w:type="character" w:styleId="UnresolvedMention">
    <w:name w:val="Unresolved Mention"/>
    <w:basedOn w:val="DefaultParagraphFont"/>
    <w:uiPriority w:val="99"/>
    <w:rsid w:val="007225F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B37D4"/>
    <w:pPr>
      <w:spacing w:after="0" w:line="240" w:lineRule="auto"/>
    </w:pPr>
    <w:rPr>
      <w:rFonts w:ascii="FoundrySterling-Book" w:hAnsi="FoundrySterling-Book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B37D4"/>
    <w:rPr>
      <w:rFonts w:ascii="FoundrySterling-Book" w:hAnsi="FoundrySterling-Book"/>
      <w:sz w:val="20"/>
    </w:rPr>
  </w:style>
  <w:style w:type="character" w:styleId="PlaceholderText">
    <w:name w:val="Placeholder Text"/>
    <w:basedOn w:val="DefaultParagraphFont"/>
    <w:uiPriority w:val="99"/>
    <w:semiHidden/>
    <w:rsid w:val="008735AB"/>
    <w:rPr>
      <w:color w:val="808080"/>
    </w:rPr>
  </w:style>
  <w:style w:type="paragraph" w:customStyle="1" w:styleId="NormalSubheading">
    <w:name w:val="NormalSubheading"/>
    <w:basedOn w:val="Normal"/>
    <w:link w:val="NormalSubheadingChar"/>
    <w:qFormat/>
    <w:rsid w:val="00CA5904"/>
    <w:pPr>
      <w:ind w:left="567"/>
    </w:pPr>
    <w:rPr>
      <w:rFonts w:cs="Arial"/>
    </w:rPr>
  </w:style>
  <w:style w:type="character" w:customStyle="1" w:styleId="NormalSubheadingChar">
    <w:name w:val="NormalSubheading Char"/>
    <w:basedOn w:val="DefaultParagraphFont"/>
    <w:link w:val="NormalSubheading"/>
    <w:rsid w:val="00CA5904"/>
    <w:rPr>
      <w:rFonts w:ascii="Arial" w:hAnsi="Arial" w:cs="Arial"/>
      <w:kern w:val="2"/>
    </w:rPr>
  </w:style>
  <w:style w:type="paragraph" w:customStyle="1" w:styleId="Subsubhead">
    <w:name w:val="Subsubhead"/>
    <w:basedOn w:val="Normal"/>
    <w:link w:val="SubsubheadChar"/>
    <w:qFormat/>
    <w:rsid w:val="003E22AF"/>
    <w:pPr>
      <w:ind w:left="1134"/>
    </w:pPr>
    <w:rPr>
      <w:rFonts w:cs="Arial"/>
    </w:rPr>
  </w:style>
  <w:style w:type="character" w:customStyle="1" w:styleId="SubsubheadChar">
    <w:name w:val="Subsubhead Char"/>
    <w:basedOn w:val="DefaultParagraphFont"/>
    <w:link w:val="Subsubhead"/>
    <w:rsid w:val="003E22AF"/>
    <w:rPr>
      <w:rFonts w:ascii="Arial" w:hAnsi="Arial" w:cs="Arial"/>
      <w:kern w:val="2"/>
    </w:rPr>
  </w:style>
  <w:style w:type="paragraph" w:customStyle="1" w:styleId="SubSubHeading">
    <w:name w:val="SubSubHeading"/>
    <w:basedOn w:val="Heading5"/>
    <w:link w:val="SubSubHeadingChar"/>
    <w:qFormat/>
    <w:rsid w:val="003E22AF"/>
    <w:pPr>
      <w:spacing w:before="120"/>
      <w:ind w:left="1134"/>
    </w:pPr>
  </w:style>
  <w:style w:type="character" w:customStyle="1" w:styleId="SubSubHeadingChar">
    <w:name w:val="SubSubHeading Char"/>
    <w:basedOn w:val="Heading5Char"/>
    <w:link w:val="SubSubHeading"/>
    <w:rsid w:val="003E22AF"/>
    <w:rPr>
      <w:rFonts w:ascii="Arial" w:eastAsiaTheme="majorEastAsia" w:hAnsi="Arial" w:cs="Times New Roman (Headings CS)"/>
      <w:b/>
      <w:kern w:val="2"/>
      <w:sz w:val="20"/>
    </w:rPr>
  </w:style>
  <w:style w:type="paragraph" w:customStyle="1" w:styleId="SubSubHeadText">
    <w:name w:val="SubSubHeadText"/>
    <w:basedOn w:val="Subsubhead"/>
    <w:link w:val="SubSubHeadTextChar"/>
    <w:qFormat/>
    <w:rsid w:val="003E22AF"/>
  </w:style>
  <w:style w:type="character" w:customStyle="1" w:styleId="SubSubHeadTextChar">
    <w:name w:val="SubSubHeadText Char"/>
    <w:basedOn w:val="SubsubheadChar"/>
    <w:link w:val="SubSubHeadText"/>
    <w:rsid w:val="003E22AF"/>
    <w:rPr>
      <w:rFonts w:ascii="Arial" w:hAnsi="Arial" w:cs="Arial"/>
      <w:kern w:val="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9441A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griffith.edu.au/pdf/Professor%20Emeritus%20Policy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policy@griffith.edu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FC67E7C0249B4845D88F6BDF2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543E-BEF1-4DE9-888E-1B6064EAEF9C}"/>
      </w:docPartPr>
      <w:docPartBody>
        <w:p w:rsidR="00C2404F" w:rsidRDefault="008011BC" w:rsidP="008011BC">
          <w:pPr>
            <w:pStyle w:val="7E3FC67E7C0249B4845D88F6BDF294755"/>
          </w:pPr>
          <w:r>
            <w:rPr>
              <w:rFonts w:ascii="Arial" w:hAnsi="Arial" w:cs="Arial"/>
              <w:sz w:val="20"/>
              <w:szCs w:val="24"/>
            </w:rPr>
            <w:t>Select an Audience</w:t>
          </w:r>
        </w:p>
      </w:docPartBody>
    </w:docPart>
    <w:docPart>
      <w:docPartPr>
        <w:name w:val="5895EF9B990741AE897416FB89EB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8D5C-94DA-4F25-9475-61AB9DE76CCB}"/>
      </w:docPartPr>
      <w:docPartBody>
        <w:p w:rsidR="00C2404F" w:rsidRDefault="008011BC" w:rsidP="008011BC">
          <w:pPr>
            <w:pStyle w:val="5895EF9B990741AE897416FB89EB4AC94"/>
          </w:pPr>
          <w:r>
            <w:rPr>
              <w:rFonts w:ascii="Arial" w:hAnsi="Arial" w:cs="Arial"/>
              <w:sz w:val="20"/>
              <w:szCs w:val="24"/>
            </w:rPr>
            <w:t>Select a Category</w:t>
          </w:r>
        </w:p>
      </w:docPartBody>
    </w:docPart>
    <w:docPart>
      <w:docPartPr>
        <w:name w:val="228893AC381244D1BE689B7FF13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9C1A-9793-4C7A-B201-A04136125D99}"/>
      </w:docPartPr>
      <w:docPartBody>
        <w:p w:rsidR="00C2404F" w:rsidRDefault="008011BC" w:rsidP="008011BC">
          <w:pPr>
            <w:pStyle w:val="228893AC381244D1BE689B7FF131A90F2"/>
          </w:pPr>
          <w:r>
            <w:rPr>
              <w:rFonts w:ascii="Arial" w:hAnsi="Arial" w:cs="Arial"/>
              <w:sz w:val="20"/>
              <w:szCs w:val="24"/>
              <w:lang w:val="en-GB"/>
            </w:rPr>
            <w:t>Select an Operational Policy Subcategory</w:t>
          </w:r>
        </w:p>
      </w:docPartBody>
    </w:docPart>
    <w:docPart>
      <w:docPartPr>
        <w:name w:val="646DF40437AD4C1A9FA18ABA9D4C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AA4D-BFB7-4E4D-B299-6261C7C958FD}"/>
      </w:docPartPr>
      <w:docPartBody>
        <w:p w:rsidR="00C2404F" w:rsidRDefault="008011BC" w:rsidP="008011BC">
          <w:pPr>
            <w:pStyle w:val="646DF40437AD4C1A9FA18ABA9D4C6E4B"/>
          </w:pPr>
          <w:r>
            <w:rPr>
              <w:rFonts w:ascii="Arial" w:hAnsi="Arial" w:cs="Arial"/>
              <w:sz w:val="20"/>
              <w:szCs w:val="24"/>
            </w:rPr>
            <w:t>Select the relevant SDG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mbria"/>
    <w:charset w:val="00"/>
    <w:family w:val="auto"/>
    <w:pitch w:val="variable"/>
    <w:sig w:usb0="80000027" w:usb1="00000040" w:usb2="00000000" w:usb3="00000000" w:csb0="00000001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C"/>
    <w:rsid w:val="00186519"/>
    <w:rsid w:val="005D26DA"/>
    <w:rsid w:val="008011BC"/>
    <w:rsid w:val="00C2404F"/>
    <w:rsid w:val="00C65F67"/>
    <w:rsid w:val="00D71B56"/>
    <w:rsid w:val="00D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1BC"/>
    <w:rPr>
      <w:color w:val="808080"/>
    </w:rPr>
  </w:style>
  <w:style w:type="paragraph" w:customStyle="1" w:styleId="7E3FC67E7C0249B4845D88F6BDF294755">
    <w:name w:val="7E3FC67E7C0249B4845D88F6BDF294755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5895EF9B990741AE897416FB89EB4AC94">
    <w:name w:val="5895EF9B990741AE897416FB89EB4AC94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228893AC381244D1BE689B7FF131A90F2">
    <w:name w:val="228893AC381244D1BE689B7FF131A90F2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646DF40437AD4C1A9FA18ABA9D4C6E4B">
    <w:name w:val="646DF40437AD4C1A9FA18ABA9D4C6E4B"/>
    <w:rsid w:val="00801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c662e-0380-4817-843d-2c7e10d40c39">
      <Value>560</Value>
      <Value>116</Value>
      <Value>111</Value>
      <Value>77</Value>
      <Value>55</Value>
      <Value>86</Value>
    </TaxCatchAll>
    <SharedWithUsers xmlns="b40c662e-0380-4817-843d-2c7e10d40c39">
      <UserInfo>
        <DisplayName/>
        <AccountId xsi:nil="true"/>
        <AccountType/>
      </UserInfo>
    </SharedWithUsers>
    <PublishOn xmlns="2f261a70-825f-4a37-b7b5-f6ecc2f4c5fa">2021-02-05T10:47:54+00:00</PublishOn>
    <GlossaryGUIDS xmlns="2f261a70-825f-4a37-b7b5-f6ecc2f4c5fa" xsi:nil="true"/>
    <UpdateAzure xmlns="2f261a70-825f-4a37-b7b5-f6ecc2f4c5fa">No</UpdateAzure>
    <Attention xmlns="2f261a70-825f-4a37-b7b5-f6ecc2f4c5fa">Was missing a policy-category</Attention>
    <f84964a8904e4defbc18e1b78d5d80c6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</TermName>
          <TermId xmlns="http://schemas.microsoft.com/office/infopath/2007/PartnerControls">bb3f25e1-3c03-4bde-afc2-5888b49b7d7d</TermId>
        </TermInfo>
      </Terms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the Vice Chancellor</TermName>
          <TermId xmlns="http://schemas.microsoft.com/office/infopath/2007/PartnerControls">6938fa62-e502-43b4-b16a-e61c98a2109c</TermId>
        </TermInfo>
      </Terms>
    </l92b321e1c6d4932b3b7fc50f551e57a>
    <policysummary xmlns="2f261a70-825f-4a37-b7b5-f6ecc2f4c5fa">These Guidelines outline the privileges and obligations of individuals who hold the title Professors Emeritus.</policysummary>
    <PolicyCategoryPath xmlns="2f261a70-825f-4a37-b7b5-f6ecc2f4c5fa">Operational:Staff</PolicyCategoryPath>
    <PolicyCategory0 xmlns="2f261a70-825f-4a37-b7b5-f6ecc2f4c5fa">Staff</PolicyCategory0>
    <docsort xmlns="2f261a70-825f-4a37-b7b5-f6ecc2f4c5fa">90</docsort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 and Appointments</TermName>
          <TermId xmlns="http://schemas.microsoft.com/office/infopath/2007/PartnerControls">85e4abdb-8717-4296-a4d3-3b4053c92087</TermId>
        </TermInfo>
      </Terms>
    </cb2cae79e6954dd59be5b9155b36b74a>
    <GlossaryValues xmlns="2f261a70-825f-4a37-b7b5-f6ecc2f4c5fa" xsi:nil="true"/>
    <PolicyCategoryParent xmlns="2f261a70-825f-4a37-b7b5-f6ecc2f4c5fa">Operational</PolicyCategoryParent>
    <LastPublished xmlns="2f261a70-825f-4a37-b7b5-f6ecc2f4c5fa" xsi:nil="true"/>
    <doccomments xmlns="2f261a70-825f-4a37-b7b5-f6ecc2f4c5fa">At the August 10 (5/2020) meeting Council resolved to approve the new Professor Emeritus Policy and new Professor Emeritus Guidelines, and to rescind the Conferring the Title Professor Emeritus Procedure (2013/0002829).</doccomments>
    <datedeclared xmlns="2f261a70-825f-4a37-b7b5-f6ecc2f4c5fa">2020-08-09T14:00:00+00:00</datedeclared>
    <PrivatePolicy xmlns="2f261a70-825f-4a37-b7b5-f6ecc2f4c5fa">false</PrivatePolicy>
    <policyadvisor xmlns="2f261a70-825f-4a37-b7b5-f6ecc2f4c5fa">
      <UserInfo>
        <DisplayName>Stefie Hinchy</DisplayName>
        <AccountId>374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/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2025</TermName>
          <TermId xmlns="http://schemas.microsoft.com/office/infopath/2007/PartnerControls">fa1cf741-e18b-4093-9127-a4b8f49df0e9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Vice Chancellor</TermName>
          <TermId xmlns="http://schemas.microsoft.com/office/infopath/2007/PartnerControls">eaca6187-2c86-4c60-9b31-6cf3c86aa1e1</TermId>
        </TermInfo>
      </Terms>
    </c4c72b675d9b4d35a824d1eba5c21e27>
    <extlink xmlns="2f261a70-825f-4a37-b7b5-f6ecc2f4c5fa">
      <Url xsi:nil="true"/>
      <Description xsi:nil="true"/>
    </ext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87261-2416-4848-BACE-F5D9ED48845A}">
  <ds:schemaRefs>
    <ds:schemaRef ds:uri="http://schemas.openxmlformats.org/package/2006/metadata/core-properties"/>
    <ds:schemaRef ds:uri="http://purl.org/dc/dcmitype/"/>
    <ds:schemaRef ds:uri="3116bb01-21ef-4830-a9d7-ecd0b64abba7"/>
    <ds:schemaRef ds:uri="http://schemas.microsoft.com/office/infopath/2007/PartnerControls"/>
    <ds:schemaRef ds:uri="http://purl.org/dc/elements/1.1/"/>
    <ds:schemaRef ds:uri="http://schemas.microsoft.com/office/2006/metadata/properties"/>
    <ds:schemaRef ds:uri="caef5518-cf02-434d-a424-1f5a8c26e90b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7A4176-EFE2-40B2-AFB5-B298F79AB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6B7D8-3FF7-493B-9F40-94A34D981B75}"/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Emeritus Guidelines</dc:title>
  <dc:creator>Jen Lofgren</dc:creator>
  <cp:lastModifiedBy>John Montgomery</cp:lastModifiedBy>
  <cp:revision>15</cp:revision>
  <dcterms:created xsi:type="dcterms:W3CDTF">2023-11-21T05:54:00Z</dcterms:created>
  <dcterms:modified xsi:type="dcterms:W3CDTF">2024-03-21T04:55:00Z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aa4be3-f650-4692-881a-64ae220cbceb_Enabled">
    <vt:lpwstr>true</vt:lpwstr>
  </property>
  <property fmtid="{D5CDD505-2E9C-101B-9397-08002B2CF9AE}" pid="3" name="MSIP_Label_adaa4be3-f650-4692-881a-64ae220cbceb_SetDate">
    <vt:lpwstr>2022-11-24T04:58:38Z</vt:lpwstr>
  </property>
  <property fmtid="{D5CDD505-2E9C-101B-9397-08002B2CF9AE}" pid="4" name="MSIP_Label_adaa4be3-f650-4692-881a-64ae220cbceb_Method">
    <vt:lpwstr>Standard</vt:lpwstr>
  </property>
  <property fmtid="{D5CDD505-2E9C-101B-9397-08002B2CF9AE}" pid="5" name="MSIP_Label_adaa4be3-f650-4692-881a-64ae220cbceb_Name">
    <vt:lpwstr>OFFICIAL  Internal (External sharing)</vt:lpwstr>
  </property>
  <property fmtid="{D5CDD505-2E9C-101B-9397-08002B2CF9AE}" pid="6" name="MSIP_Label_adaa4be3-f650-4692-881a-64ae220cbceb_SiteId">
    <vt:lpwstr>5a7cc8ab-a4dc-4f9b-bf60-66714049ad62</vt:lpwstr>
  </property>
  <property fmtid="{D5CDD505-2E9C-101B-9397-08002B2CF9AE}" pid="7" name="MSIP_Label_adaa4be3-f650-4692-881a-64ae220cbceb_ActionId">
    <vt:lpwstr>a19a9a8a-2b15-49a8-856f-b8db22bb0da1</vt:lpwstr>
  </property>
  <property fmtid="{D5CDD505-2E9C-101B-9397-08002B2CF9AE}" pid="8" name="MSIP_Label_adaa4be3-f650-4692-881a-64ae220cbceb_ContentBits">
    <vt:lpwstr>0</vt:lpwstr>
  </property>
  <property fmtid="{D5CDD505-2E9C-101B-9397-08002B2CF9AE}" pid="9" name="ContentTypeId">
    <vt:lpwstr>0x010100D8585E08B4909F4CA72F2CA699ABA3ED</vt:lpwstr>
  </property>
  <property fmtid="{D5CDD505-2E9C-101B-9397-08002B2CF9AE}" pid="10" name="Order">
    <vt:r8>43400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  <property fmtid="{D5CDD505-2E9C-101B-9397-08002B2CF9AE}" pid="15" name="policysection">
    <vt:lpwstr>55;#Recruitment and Appointments|85e4abdb-8717-4296-a4d3-3b4053c92087</vt:lpwstr>
  </property>
  <property fmtid="{D5CDD505-2E9C-101B-9397-08002B2CF9AE}" pid="16" name="xd_ProgID">
    <vt:lpwstr/>
  </property>
  <property fmtid="{D5CDD505-2E9C-101B-9397-08002B2CF9AE}" pid="17" name="policycategory">
    <vt:lpwstr>86;#Procedure|bb3f25e1-3c03-4bde-afc2-5888b49b7d7d</vt:lpwstr>
  </property>
  <property fmtid="{D5CDD505-2E9C-101B-9397-08002B2CF9AE}" pid="18" name="appauthority">
    <vt:lpwstr>111;#Vice Chancellor|eaca6187-2c86-4c60-9b31-6cf3c86aa1e1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TemplateUrl">
    <vt:lpwstr/>
  </property>
  <property fmtid="{D5CDD505-2E9C-101B-9397-08002B2CF9AE}" pid="22" name="officearea">
    <vt:lpwstr>560;#Office of the Vice Chancellor|6938fa62-e502-43b4-b16a-e61c98a2109c</vt:lpwstr>
  </property>
  <property fmtid="{D5CDD505-2E9C-101B-9397-08002B2CF9AE}" pid="23" name="resourcetype">
    <vt:lpwstr>850</vt:lpwstr>
  </property>
  <property fmtid="{D5CDD505-2E9C-101B-9397-08002B2CF9AE}" pid="24" name="DelayPublish">
    <vt:lpwstr>No</vt:lpwstr>
  </property>
  <property fmtid="{D5CDD505-2E9C-101B-9397-08002B2CF9AE}" pid="25" name="policy_x002d_category">
    <vt:lpwstr/>
  </property>
  <property fmtid="{D5CDD505-2E9C-101B-9397-08002B2CF9AE}" pid="26" name="policy-category">
    <vt:lpwstr/>
  </property>
  <property fmtid="{D5CDD505-2E9C-101B-9397-08002B2CF9AE}" pid="27" name="glossaryterms">
    <vt:lpwstr/>
  </property>
  <property fmtid="{D5CDD505-2E9C-101B-9397-08002B2CF9AE}" pid="28" name="_dlc_DocIdItemGuid">
    <vt:lpwstr>16f9ff6a-a58c-499d-bb05-a0f5155ce7a0</vt:lpwstr>
  </property>
  <property fmtid="{D5CDD505-2E9C-101B-9397-08002B2CF9AE}" pid="29" name="e509630521274583bbfe889d810a3e9e">
    <vt:lpwstr>Public|40058628-4222-4f37-b062-f3fb9daaccf8</vt:lpwstr>
  </property>
  <property fmtid="{D5CDD505-2E9C-101B-9397-08002B2CF9AE}" pid="30" name="policyaudience">
    <vt:lpwstr>77;#Staff|45ee306d-49ae-43fa-a3ef-02f70754fd2d</vt:lpwstr>
  </property>
  <property fmtid="{D5CDD505-2E9C-101B-9397-08002B2CF9AE}" pid="31" name="policyreview">
    <vt:lpwstr>116;#2025|fa1cf741-e18b-4093-9127-a4b8f49df0e9</vt:lpwstr>
  </property>
  <property fmtid="{D5CDD505-2E9C-101B-9397-08002B2CF9AE}" pid="32" name="Managed_Testing_Field">
    <vt:lpwstr/>
  </property>
</Properties>
</file>