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095765" w:rsidRDefault="00CA3E2C" w14:paraId="4F1D2AD4" w14:textId="77777777">
      <w:pPr>
        <w:rPr>
          <w:sz w:val="20"/>
        </w:rPr>
      </w:pPr>
      <w:r>
        <w:rPr>
          <w:noProof/>
          <w:sz w:val="20"/>
        </w:rPr>
        <mc:AlternateContent>
          <mc:Choice Requires="wps">
            <w:drawing>
              <wp:anchor distT="0" distB="0" distL="114300" distR="114300" simplePos="0" relativeHeight="251658240" behindDoc="0" locked="0" layoutInCell="1" allowOverlap="1" wp14:anchorId="4F1D2B1E" wp14:editId="4F1D2B1F">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3B" w:rsidP="00B66CBA" w:rsidRDefault="0073743B" w14:paraId="4F1D2B2B" w14:textId="77777777">
                            <w:pPr>
                              <w:ind w:left="426"/>
                            </w:pPr>
                            <w:r>
                              <w:rPr>
                                <w:noProof/>
                              </w:rPr>
                              <w:drawing>
                                <wp:inline distT="0" distB="0" distL="0" distR="0" wp14:anchorId="4F1D2B2C" wp14:editId="4F1D2B2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1D2B1E">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">
                <v:textbox style="mso-fit-shape-to-text:t">
                  <w:txbxContent>
                    <w:p w:rsidR="0073743B" w:rsidP="00B66CBA" w:rsidRDefault="0073743B" w14:paraId="4F1D2B2B" w14:textId="77777777">
                      <w:pPr>
                        <w:ind w:left="426"/>
                      </w:pPr>
                      <w:r>
                        <w:rPr>
                          <w:noProof/>
                        </w:rPr>
                        <w:drawing>
                          <wp:inline distT="0" distB="0" distL="0" distR="0" wp14:anchorId="4F1D2B2C" wp14:editId="4F1D2B2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517F6E" w:rsidRDefault="00086CFC" w14:paraId="4F1D2AD5" w14:textId="77777777">
      <w:pPr>
        <w:spacing w:before="360" w:after="240"/>
        <w:ind w:left="0"/>
        <w:rPr>
          <w:rFonts w:cs="Arial"/>
          <w:sz w:val="32"/>
          <w:szCs w:val="32"/>
        </w:rPr>
      </w:pPr>
      <w:r w:rsidRPr="00086CFC">
        <w:rPr>
          <w:rFonts w:cs="Arial"/>
          <w:color w:val="333333"/>
          <w:sz w:val="32"/>
          <w:szCs w:val="32"/>
        </w:rPr>
        <w:t>Due Diligence for Transnational Program Partnerships</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52A571F1" w14:paraId="4F1D2AD8"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893854" w:rsidRDefault="00B86B55" w14:paraId="4F1D2AD6"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893854" w:rsidRDefault="00B86B55" w14:paraId="4F1D2AD7" w14:textId="77777777">
            <w:pPr>
              <w:spacing w:after="0"/>
              <w:ind w:left="159"/>
              <w:rPr>
                <w:rFonts w:cs="Arial"/>
                <w:sz w:val="12"/>
                <w:szCs w:val="12"/>
              </w:rPr>
            </w:pPr>
          </w:p>
        </w:tc>
      </w:tr>
      <w:tr w:rsidRPr="00D614DF" w:rsidR="00B86B55" w:rsidTr="52A571F1" w14:paraId="4F1D2ADB" w14:textId="77777777">
        <w:tc>
          <w:tcPr>
            <w:tcW w:w="2410" w:type="dxa"/>
            <w:tcBorders>
              <w:right w:val="single" w:color="D9D9D9" w:themeColor="background1" w:themeShade="D9" w:sz="12" w:space="0"/>
            </w:tcBorders>
            <w:tcMar/>
            <w:vAlign w:val="center"/>
          </w:tcPr>
          <w:p w:rsidRPr="00D614DF" w:rsidR="00B86B55" w:rsidP="00893854" w:rsidRDefault="00B86B55" w14:paraId="4F1D2AD9"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207D7E" w:rsidRDefault="00962378" w14:paraId="4F1D2ADA" w14:textId="77777777">
            <w:pPr>
              <w:spacing w:before="60" w:after="60"/>
              <w:ind w:left="159"/>
              <w:jc w:val="left"/>
              <w:rPr>
                <w:rFonts w:cs="Arial"/>
                <w:sz w:val="20"/>
              </w:rPr>
            </w:pPr>
            <w:r>
              <w:rPr>
                <w:rFonts w:cs="Arial"/>
                <w:sz w:val="20"/>
              </w:rPr>
              <w:t>Academic Committee</w:t>
            </w:r>
          </w:p>
        </w:tc>
      </w:tr>
      <w:tr w:rsidRPr="00D614DF" w:rsidR="00B86B55" w:rsidTr="52A571F1" w14:paraId="4F1D2ADE" w14:textId="77777777">
        <w:tc>
          <w:tcPr>
            <w:tcW w:w="2410" w:type="dxa"/>
            <w:tcBorders>
              <w:right w:val="single" w:color="D9D9D9" w:themeColor="background1" w:themeShade="D9" w:sz="12" w:space="0"/>
            </w:tcBorders>
            <w:tcMar/>
            <w:vAlign w:val="center"/>
          </w:tcPr>
          <w:p w:rsidRPr="00D614DF" w:rsidR="00B86B55" w:rsidP="00893854" w:rsidRDefault="00B86B55" w14:paraId="4F1D2ADC"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07D7E" w:rsidRDefault="00B47F35" w14:paraId="4F1D2ADD" w14:textId="58D251D0">
            <w:pPr>
              <w:spacing w:before="60" w:after="60"/>
              <w:ind w:left="159"/>
              <w:jc w:val="left"/>
              <w:rPr>
                <w:rFonts w:cs="Arial"/>
                <w:sz w:val="20"/>
              </w:rPr>
            </w:pPr>
            <w:r>
              <w:rPr>
                <w:rFonts w:cs="Arial"/>
                <w:sz w:val="20"/>
              </w:rPr>
              <w:t>1 October 2021</w:t>
            </w:r>
            <w:r w:rsidR="00056180">
              <w:rPr>
                <w:rFonts w:cs="Arial"/>
                <w:sz w:val="20"/>
              </w:rPr>
              <w:t xml:space="preserve"> (2/2014 meeting)</w:t>
            </w:r>
          </w:p>
        </w:tc>
      </w:tr>
      <w:tr w:rsidRPr="00D614DF" w:rsidR="00207D7E" w:rsidTr="52A571F1" w14:paraId="64375915" w14:textId="77777777">
        <w:tc>
          <w:tcPr>
            <w:tcW w:w="2410" w:type="dxa"/>
            <w:tcBorders>
              <w:right w:val="single" w:color="D9D9D9" w:themeColor="background1" w:themeShade="D9" w:sz="12" w:space="0"/>
            </w:tcBorders>
            <w:tcMar/>
          </w:tcPr>
          <w:p w:rsidR="00207D7E" w:rsidP="00893854" w:rsidRDefault="00207D7E" w14:paraId="417F20C4" w14:textId="37982F37">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962378" w:rsidR="00207D7E" w:rsidP="00207D7E" w:rsidRDefault="006071EC" w14:paraId="4518D1D9" w14:textId="43EADFCD">
            <w:pPr>
              <w:spacing w:before="60" w:after="60"/>
              <w:ind w:left="159"/>
              <w:jc w:val="left"/>
              <w:rPr>
                <w:rFonts w:cs="Arial"/>
                <w:sz w:val="20"/>
              </w:rPr>
            </w:pPr>
            <w:r>
              <w:rPr>
                <w:rFonts w:cs="Arial"/>
                <w:sz w:val="20"/>
              </w:rPr>
              <w:t>Senior Manager</w:t>
            </w:r>
            <w:r w:rsidR="00EA416A">
              <w:rPr>
                <w:rFonts w:cs="Arial"/>
                <w:sz w:val="20"/>
              </w:rPr>
              <w:t>,</w:t>
            </w:r>
            <w:r>
              <w:rPr>
                <w:rFonts w:cs="Arial"/>
                <w:sz w:val="20"/>
              </w:rPr>
              <w:t xml:space="preserve"> Student Credentials</w:t>
            </w:r>
            <w:r w:rsidRPr="0019667C" w:rsidR="00207D7E">
              <w:rPr>
                <w:rFonts w:cs="Arial"/>
                <w:sz w:val="20"/>
              </w:rPr>
              <w:t xml:space="preserve"> | </w:t>
            </w:r>
            <w:r w:rsidR="00CF3A43">
              <w:rPr>
                <w:rFonts w:cs="Arial"/>
                <w:sz w:val="20"/>
              </w:rPr>
              <w:t xml:space="preserve">Student </w:t>
            </w:r>
            <w:r>
              <w:rPr>
                <w:rFonts w:cs="Arial"/>
                <w:sz w:val="20"/>
              </w:rPr>
              <w:t>Life</w:t>
            </w:r>
            <w:r w:rsidRPr="0019667C" w:rsidR="00207D7E">
              <w:rPr>
                <w:rFonts w:cs="Arial"/>
                <w:sz w:val="20"/>
              </w:rPr>
              <w:br/>
            </w:r>
            <w:hyperlink w:history="1" r:id="rId12">
              <w:r w:rsidR="00CF3A43">
                <w:rPr>
                  <w:rStyle w:val="Hyperlink"/>
                  <w:sz w:val="20"/>
                </w:rPr>
                <w:t>policyservices@griffith.edu.au</w:t>
              </w:r>
            </w:hyperlink>
            <w:r w:rsidRPr="0019667C" w:rsidR="00207D7E">
              <w:rPr>
                <w:sz w:val="20"/>
              </w:rPr>
              <w:t xml:space="preserve"> </w:t>
            </w:r>
          </w:p>
        </w:tc>
      </w:tr>
      <w:tr w:rsidRPr="00D614DF" w:rsidR="00207D7E" w:rsidTr="52A571F1" w14:paraId="4F1D2AE4" w14:textId="77777777">
        <w:tc>
          <w:tcPr>
            <w:tcW w:w="2410" w:type="dxa"/>
            <w:tcBorders>
              <w:bottom w:val="nil"/>
              <w:right w:val="single" w:color="D9D9D9" w:themeColor="background1" w:themeShade="D9" w:sz="12" w:space="0"/>
            </w:tcBorders>
            <w:tcMar/>
            <w:vAlign w:val="center"/>
          </w:tcPr>
          <w:p w:rsidR="00207D7E" w:rsidP="00893854" w:rsidRDefault="00207D7E" w14:paraId="4F1D2AE2" w14:textId="4CFEF820">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19667C" w:rsidR="00207D7E" w:rsidP="52A571F1" w:rsidRDefault="00500291" w14:paraId="4F1D2AE3" w14:textId="789CBD64">
            <w:pPr>
              <w:spacing w:after="60"/>
              <w:ind w:left="159"/>
              <w:jc w:val="left"/>
              <w:rPr>
                <w:rFonts w:cs="Arial"/>
                <w:sz w:val="20"/>
                <w:szCs w:val="20"/>
              </w:rPr>
            </w:pPr>
            <w:r w:rsidRPr="52A571F1" w:rsidR="00500291">
              <w:rPr>
                <w:rFonts w:cs="Arial"/>
                <w:sz w:val="20"/>
                <w:szCs w:val="20"/>
              </w:rPr>
              <w:t>2019</w:t>
            </w:r>
            <w:r w:rsidRPr="52A571F1" w:rsidR="37B04B84">
              <w:rPr>
                <w:rFonts w:cs="Arial"/>
                <w:sz w:val="20"/>
                <w:szCs w:val="20"/>
              </w:rPr>
              <w:t xml:space="preserve"> (Currently under review)</w:t>
            </w:r>
          </w:p>
        </w:tc>
      </w:tr>
      <w:tr w:rsidRPr="00D614DF" w:rsidR="00B86B55" w:rsidTr="52A571F1" w14:paraId="4F1D2AE7" w14:textId="77777777">
        <w:tc>
          <w:tcPr>
            <w:tcW w:w="2410" w:type="dxa"/>
            <w:tcBorders>
              <w:bottom w:val="nil"/>
              <w:right w:val="single" w:color="D9D9D9" w:themeColor="background1" w:themeShade="D9" w:sz="12" w:space="0"/>
            </w:tcBorders>
            <w:tcMar/>
          </w:tcPr>
          <w:p w:rsidRPr="00D614DF" w:rsidR="00B86B55" w:rsidP="00207D7E" w:rsidRDefault="00207D7E" w14:paraId="4F1D2AE5" w14:textId="565ECB62">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207D7E" w:rsidRDefault="00207D7E" w14:paraId="4F1D2AE6" w14:textId="07E54D7B">
            <w:pPr>
              <w:spacing w:before="60" w:after="60"/>
              <w:ind w:left="159"/>
              <w:jc w:val="left"/>
              <w:rPr>
                <w:rFonts w:cs="Arial"/>
                <w:sz w:val="20"/>
              </w:rPr>
            </w:pPr>
            <w:r w:rsidRPr="00882044">
              <w:rPr>
                <w:rFonts w:cs="Arial"/>
                <w:sz w:val="20"/>
              </w:rPr>
              <w:t>http://policies.griffith.edu.au/pdf/Due Diligence for Transnational Program Partnerships Policy.pdf</w:t>
            </w:r>
          </w:p>
        </w:tc>
      </w:tr>
      <w:tr w:rsidRPr="00D614DF" w:rsidR="00B86B55" w:rsidTr="52A571F1" w14:paraId="4F1D2AEA"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893854" w:rsidRDefault="006071EC" w14:paraId="4F1D2AE8" w14:textId="6CB3B404">
            <w:pPr>
              <w:spacing w:before="60" w:after="60"/>
              <w:ind w:left="0"/>
              <w:rPr>
                <w:rFonts w:cs="Arial"/>
                <w:b/>
                <w:sz w:val="20"/>
              </w:rPr>
            </w:pPr>
            <w:r>
              <w:rPr>
                <w:rFonts w:cs="Arial"/>
                <w:b/>
                <w:sz w:val="20"/>
              </w:rPr>
              <w:t>Document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A279D8" w:rsidRDefault="000000BF" w14:paraId="4F1D2AE9" w14:textId="17997DDE">
            <w:pPr>
              <w:spacing w:before="60" w:after="60"/>
              <w:ind w:left="204"/>
              <w:jc w:val="left"/>
              <w:rPr>
                <w:rFonts w:cs="Arial"/>
                <w:sz w:val="20"/>
              </w:rPr>
            </w:pPr>
            <w:r w:rsidRPr="000000BF">
              <w:rPr>
                <w:rFonts w:cs="Arial"/>
                <w:sz w:val="20"/>
              </w:rPr>
              <w:t>2021/0000289</w:t>
            </w:r>
          </w:p>
        </w:tc>
      </w:tr>
      <w:tr w:rsidRPr="00D614DF" w:rsidR="00E31309" w:rsidTr="52A571F1" w14:paraId="4F1D2AED"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882044" w:rsidRDefault="00207D7E" w14:paraId="4F1D2AEB" w14:textId="553C2E8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00E31309" w:rsidP="00207D7E" w:rsidRDefault="00207D7E" w14:paraId="4F1D2AEC" w14:textId="5ADC21CB">
            <w:pPr>
              <w:spacing w:before="60" w:after="60"/>
              <w:ind w:left="159"/>
              <w:rPr>
                <w:rFonts w:cs="Arial"/>
                <w:sz w:val="20"/>
              </w:rPr>
            </w:pPr>
            <w:r w:rsidRPr="00962378">
              <w:rPr>
                <w:rFonts w:cs="Arial"/>
                <w:sz w:val="20"/>
              </w:rPr>
              <w:t>The purpose of this document is to provide sufficient information to establish the probity, financial viability and professional standards of any potential partner prior to partner selection and the establishment of any agreement.</w:t>
            </w:r>
          </w:p>
        </w:tc>
      </w:tr>
      <w:tr w:rsidRPr="00D614DF" w:rsidR="00B86B55" w:rsidTr="52A571F1" w14:paraId="4F1D2AF0"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893854" w:rsidRDefault="00B86B55" w14:paraId="4F1D2AEE"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B86B55" w:rsidRDefault="00B86B55" w14:paraId="4F1D2AEF" w14:textId="77777777">
            <w:pPr>
              <w:spacing w:before="60" w:after="60"/>
              <w:ind w:left="159"/>
              <w:rPr>
                <w:rFonts w:cs="Arial"/>
                <w:sz w:val="20"/>
              </w:rPr>
            </w:pPr>
          </w:p>
        </w:tc>
      </w:tr>
      <w:tr w:rsidRPr="00D614DF" w:rsidR="00B86B55" w:rsidTr="52A571F1" w14:paraId="4F1D2AFE" w14:textId="77777777">
        <w:tc>
          <w:tcPr>
            <w:tcW w:w="9639" w:type="dxa"/>
            <w:gridSpan w:val="2"/>
            <w:tcBorders>
              <w:top w:val="single" w:color="D9D9D9" w:themeColor="background1" w:themeShade="D9" w:sz="12" w:space="0"/>
              <w:bottom w:val="nil"/>
            </w:tcBorders>
            <w:tcMar/>
          </w:tcPr>
          <w:p w:rsidR="008401BB" w:rsidP="000D0ED2" w:rsidRDefault="005A2C08" w14:paraId="40289D10" w14:textId="77777777">
            <w:pPr>
              <w:spacing w:before="60" w:after="60"/>
              <w:ind w:left="0"/>
              <w:rPr>
                <w:rFonts w:cs="Arial"/>
                <w:sz w:val="20"/>
              </w:rPr>
            </w:pPr>
            <w:hyperlink w:history="1" r:id="rId13">
              <w:r w:rsidRPr="00AE44B5" w:rsidR="00B47F35">
                <w:rPr>
                  <w:rStyle w:val="Hyperlink"/>
                  <w:rFonts w:cs="Arial"/>
                  <w:sz w:val="20"/>
                </w:rPr>
                <w:t>Program and Course Policy</w:t>
              </w:r>
            </w:hyperlink>
            <w:r w:rsidR="000D0ED2">
              <w:rPr>
                <w:rFonts w:cs="Arial"/>
                <w:sz w:val="20"/>
              </w:rPr>
              <w:t xml:space="preserve"> </w:t>
            </w:r>
          </w:p>
          <w:p w:rsidRPr="00882044" w:rsidR="00E85EE1" w:rsidP="000D0ED2" w:rsidRDefault="005A2C08" w14:paraId="4F1D2AF2" w14:textId="450DDEC9">
            <w:pPr>
              <w:spacing w:before="60" w:after="60"/>
              <w:ind w:left="0"/>
              <w:rPr>
                <w:rFonts w:cs="Arial"/>
                <w:sz w:val="20"/>
              </w:rPr>
            </w:pPr>
            <w:hyperlink w:history="1" r:id="rId14">
              <w:r w:rsidRPr="00882044" w:rsidR="00E85EE1">
                <w:rPr>
                  <w:rStyle w:val="Hyperlink"/>
                  <w:rFonts w:cs="Arial"/>
                  <w:sz w:val="20"/>
                </w:rPr>
                <w:t>Procedure for Planning, Developing and Approving Transnational Programs</w:t>
              </w:r>
            </w:hyperlink>
          </w:p>
          <w:p w:rsidRPr="00B842AF" w:rsidR="00E85EE1" w:rsidP="00E85EE1" w:rsidRDefault="00B842AF" w14:paraId="4F1D2AF3" w14:textId="2BAB8161">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"http://policies.griffith.edu.au/pdf/Transnational%20Program%20Audit%20Proforma.pdf" </w:instrText>
            </w:r>
            <w:r>
              <w:rPr>
                <w:rFonts w:cs="Arial"/>
                <w:sz w:val="20"/>
              </w:rPr>
              <w:fldChar w:fldCharType="separate"/>
            </w:r>
            <w:r w:rsidRPr="00B842AF" w:rsidR="00E85EE1">
              <w:rPr>
                <w:rStyle w:val="Hyperlink"/>
                <w:rFonts w:cs="Arial"/>
                <w:sz w:val="20"/>
              </w:rPr>
              <w:t>Transnational Program Audit Proforma</w:t>
            </w:r>
          </w:p>
          <w:p w:rsidRPr="00B842AF" w:rsidR="00882044" w:rsidP="00882044" w:rsidRDefault="00B842AF" w14:paraId="4F1D2AF4" w14:textId="62A25994">
            <w:pPr>
              <w:spacing w:before="60" w:after="60"/>
              <w:ind w:left="0"/>
              <w:jc w:val="left"/>
              <w:rPr>
                <w:rStyle w:val="Hyperlink"/>
                <w:rFonts w:cs="Arial"/>
                <w:sz w:val="20"/>
              </w:rPr>
            </w:pPr>
            <w:r>
              <w:rPr>
                <w:rFonts w:cs="Arial"/>
                <w:sz w:val="20"/>
              </w:rPr>
              <w:fldChar w:fldCharType="end"/>
            </w:r>
            <w:r>
              <w:rPr>
                <w:rFonts w:cs="Arial"/>
                <w:sz w:val="20"/>
              </w:rPr>
              <w:fldChar w:fldCharType="begin"/>
            </w:r>
            <w:r>
              <w:rPr>
                <w:rFonts w:cs="Arial"/>
                <w:sz w:val="20"/>
              </w:rPr>
              <w:instrText xml:space="preserve"> HYPERLINK "http://policies.griffith.edu.au/pdf/Review%20of%20Transnational%20Program%20Providers%20Checklist.pdf" </w:instrText>
            </w:r>
            <w:r>
              <w:rPr>
                <w:rFonts w:cs="Arial"/>
                <w:sz w:val="20"/>
              </w:rPr>
              <w:fldChar w:fldCharType="separate"/>
            </w:r>
            <w:r w:rsidRPr="00B842AF" w:rsidR="00882044">
              <w:rPr>
                <w:rStyle w:val="Hyperlink"/>
                <w:rFonts w:cs="Arial"/>
                <w:sz w:val="20"/>
              </w:rPr>
              <w:t>Review of Transnational Program Providers Checklist</w:t>
            </w:r>
          </w:p>
          <w:p w:rsidRPr="00B842AF" w:rsidR="00882044" w:rsidP="00882044" w:rsidRDefault="00B842AF" w14:paraId="4F1D2AF5" w14:textId="67E908C9">
            <w:pPr>
              <w:spacing w:before="60" w:after="60"/>
              <w:ind w:left="0"/>
              <w:jc w:val="left"/>
              <w:rPr>
                <w:rStyle w:val="Hyperlink"/>
                <w:rFonts w:cs="Arial"/>
                <w:sz w:val="20"/>
              </w:rPr>
            </w:pPr>
            <w:r>
              <w:rPr>
                <w:rFonts w:cs="Arial"/>
                <w:sz w:val="20"/>
              </w:rPr>
              <w:fldChar w:fldCharType="end"/>
            </w:r>
            <w:r>
              <w:rPr>
                <w:rFonts w:cs="Arial"/>
                <w:sz w:val="20"/>
              </w:rPr>
              <w:fldChar w:fldCharType="begin"/>
            </w:r>
            <w:r>
              <w:rPr>
                <w:rFonts w:cs="Arial"/>
                <w:sz w:val="20"/>
              </w:rPr>
              <w:instrText xml:space="preserve"> HYPERLINK "http://policies.griffith.edu.au/pdf/Program%20Concept%20Proposal%20for%20Transnational%20Programs.pdf" </w:instrText>
            </w:r>
            <w:r>
              <w:rPr>
                <w:rFonts w:cs="Arial"/>
                <w:sz w:val="20"/>
              </w:rPr>
              <w:fldChar w:fldCharType="separate"/>
            </w:r>
            <w:r w:rsidRPr="00B842AF" w:rsidR="00882044">
              <w:rPr>
                <w:rStyle w:val="Hyperlink"/>
                <w:rFonts w:cs="Arial"/>
                <w:sz w:val="20"/>
              </w:rPr>
              <w:t xml:space="preserve">Program Concept Proposal </w:t>
            </w:r>
            <w:r w:rsidRPr="00B842AF">
              <w:rPr>
                <w:rStyle w:val="Hyperlink"/>
                <w:rFonts w:cs="Arial"/>
                <w:sz w:val="20"/>
              </w:rPr>
              <w:t>for Transnational Programs</w:t>
            </w:r>
          </w:p>
          <w:p w:rsidR="00882044" w:rsidP="0081225E" w:rsidRDefault="00B842AF" w14:paraId="4F1D2AF7" w14:textId="2E0F61A1">
            <w:pPr>
              <w:spacing w:before="60" w:after="60"/>
              <w:ind w:left="0"/>
              <w:rPr>
                <w:rFonts w:cs="Arial"/>
                <w:sz w:val="20"/>
              </w:rPr>
            </w:pPr>
            <w:r>
              <w:rPr>
                <w:rFonts w:cs="Arial"/>
                <w:sz w:val="20"/>
              </w:rPr>
              <w:fldChar w:fldCharType="end"/>
            </w:r>
            <w:hyperlink w:history="1" r:id="rId15">
              <w:r w:rsidR="00882044">
                <w:rPr>
                  <w:rStyle w:val="Hyperlink"/>
                  <w:rFonts w:cs="Arial"/>
                  <w:sz w:val="20"/>
                </w:rPr>
                <w:t>Transnational Program Business Plan Template</w:t>
              </w:r>
            </w:hyperlink>
            <w:r w:rsidR="00882044">
              <w:rPr>
                <w:rFonts w:cs="Arial"/>
                <w:sz w:val="20"/>
              </w:rPr>
              <w:t xml:space="preserve"> </w:t>
            </w:r>
          </w:p>
          <w:p w:rsidR="00882044" w:rsidP="00E85EE1" w:rsidRDefault="005A2C08" w14:paraId="4F1D2AF9" w14:textId="77777777">
            <w:pPr>
              <w:spacing w:before="60" w:after="60"/>
              <w:ind w:left="0"/>
              <w:rPr>
                <w:rFonts w:cs="Arial"/>
                <w:sz w:val="20"/>
              </w:rPr>
            </w:pPr>
            <w:hyperlink w:history="1" r:id="rId16">
              <w:r w:rsidRPr="00882044" w:rsidR="00882044">
                <w:rPr>
                  <w:rStyle w:val="Hyperlink"/>
                  <w:rFonts w:cs="Arial"/>
                  <w:sz w:val="20"/>
                </w:rPr>
                <w:t>Student Experience of Courses (SEC) and Teaching (SET)</w:t>
              </w:r>
            </w:hyperlink>
          </w:p>
          <w:p w:rsidR="00E85EE1" w:rsidP="00E85EE1" w:rsidRDefault="005A2C08" w14:paraId="4F1D2AFA" w14:textId="77777777">
            <w:pPr>
              <w:spacing w:before="60" w:after="60"/>
              <w:ind w:left="0"/>
              <w:rPr>
                <w:rStyle w:val="Hyperlink"/>
                <w:rFonts w:cs="Arial"/>
                <w:sz w:val="20"/>
              </w:rPr>
            </w:pPr>
            <w:hyperlink w:history="1" r:id="rId17">
              <w:r w:rsidR="00882044">
                <w:rPr>
                  <w:rStyle w:val="Hyperlink"/>
                  <w:rFonts w:cs="Arial"/>
                  <w:sz w:val="20"/>
                </w:rPr>
                <w:t>Student Charter</w:t>
              </w:r>
            </w:hyperlink>
          </w:p>
          <w:p w:rsidRPr="00C20B17" w:rsidR="004F514A" w:rsidP="00E85EE1" w:rsidRDefault="00C20B17" w14:paraId="7F2C05E7" w14:textId="229FE02B">
            <w:pPr>
              <w:spacing w:before="60" w:after="60"/>
              <w:ind w:left="0"/>
              <w:rPr>
                <w:rStyle w:val="Hyperlink"/>
                <w:rFonts w:cs="Arial"/>
                <w:sz w:val="20"/>
              </w:rPr>
            </w:pPr>
            <w:r>
              <w:rPr>
                <w:rFonts w:cs="Arial"/>
                <w:sz w:val="20"/>
              </w:rPr>
              <w:fldChar w:fldCharType="begin"/>
            </w:r>
            <w:r w:rsidR="007412A7">
              <w:rPr>
                <w:rFonts w:cs="Arial"/>
                <w:sz w:val="20"/>
              </w:rPr>
              <w:instrText>HYPERLINK "https://www.legislation.gov.au/Details/F2017L01182"</w:instrText>
            </w:r>
            <w:r>
              <w:rPr>
                <w:rFonts w:cs="Arial"/>
                <w:sz w:val="20"/>
              </w:rPr>
              <w:fldChar w:fldCharType="separate"/>
            </w:r>
            <w:r w:rsidRPr="00C20B17" w:rsidR="004F514A">
              <w:rPr>
                <w:rStyle w:val="Hyperlink"/>
                <w:rFonts w:cs="Arial"/>
                <w:sz w:val="20"/>
              </w:rPr>
              <w:t>National Code of Practice for Providers of Education and Tr</w:t>
            </w:r>
            <w:r w:rsidR="007412A7">
              <w:rPr>
                <w:rStyle w:val="Hyperlink"/>
                <w:rFonts w:cs="Arial"/>
                <w:sz w:val="20"/>
              </w:rPr>
              <w:t>aining to Overseas Students 2018</w:t>
            </w:r>
          </w:p>
          <w:p w:rsidRPr="00E85EE1" w:rsidR="00E85EE1" w:rsidP="00E85EE1" w:rsidRDefault="00C20B17" w14:paraId="4F1D2AFC" w14:textId="1F6EFB59">
            <w:pPr>
              <w:spacing w:before="60" w:after="60"/>
              <w:ind w:left="0"/>
              <w:rPr>
                <w:rFonts w:cs="Arial"/>
                <w:sz w:val="20"/>
              </w:rPr>
            </w:pPr>
            <w:r>
              <w:rPr>
                <w:rFonts w:cs="Arial"/>
                <w:sz w:val="20"/>
              </w:rPr>
              <w:fldChar w:fldCharType="end"/>
            </w:r>
            <w:hyperlink w:history="1" r:id="rId18">
              <w:r w:rsidRPr="00E85EE1" w:rsidR="00E85EE1">
                <w:rPr>
                  <w:rStyle w:val="Hyperlink"/>
                  <w:rFonts w:cs="Arial"/>
                  <w:sz w:val="20"/>
                </w:rPr>
                <w:t>UNESCO/OECD Guidelines on Quality Provision in Cross-border Higher Education</w:t>
              </w:r>
            </w:hyperlink>
          </w:p>
          <w:p w:rsidRPr="00A04718" w:rsidR="00882044" w:rsidP="00882044" w:rsidRDefault="005A2C08" w14:paraId="4F1D2AFD" w14:textId="77777777">
            <w:pPr>
              <w:spacing w:before="60" w:after="60"/>
              <w:ind w:left="0"/>
              <w:rPr>
                <w:rFonts w:cs="Arial"/>
                <w:sz w:val="20"/>
              </w:rPr>
            </w:pPr>
            <w:hyperlink w:history="1" r:id="rId19">
              <w:r w:rsidRPr="009A0F21" w:rsidR="00E85EE1">
                <w:rPr>
                  <w:rStyle w:val="Hyperlink"/>
                  <w:rFonts w:cs="Arial"/>
                  <w:sz w:val="20"/>
                </w:rPr>
                <w:t>Education Services for Overseas Students Act 2000</w:t>
              </w:r>
            </w:hyperlink>
            <w:r w:rsidRPr="00E85EE1" w:rsidR="00E85EE1">
              <w:rPr>
                <w:rFonts w:cs="Arial"/>
                <w:sz w:val="20"/>
              </w:rPr>
              <w:t xml:space="preserve"> (ESOS Act)</w:t>
            </w:r>
          </w:p>
        </w:tc>
      </w:tr>
      <w:tr w:rsidRPr="00474FF5" w:rsidR="00B86B55" w:rsidTr="52A571F1" w14:paraId="4F1D2B00" w14:textId="77777777">
        <w:tc>
          <w:tcPr>
            <w:tcW w:w="9639" w:type="dxa"/>
            <w:gridSpan w:val="2"/>
            <w:tcBorders>
              <w:top w:val="single" w:color="D9D9D9" w:themeColor="background1" w:themeShade="D9" w:sz="12" w:space="0"/>
              <w:bottom w:val="single" w:color="D9D9D9" w:themeColor="background1" w:themeShade="D9" w:sz="12" w:space="0"/>
            </w:tcBorders>
            <w:tcMar/>
          </w:tcPr>
          <w:p w:rsidR="00B86B55" w:rsidP="00882044" w:rsidRDefault="00B86B55" w14:paraId="2E8BC63C" w14:textId="77777777">
            <w:pPr>
              <w:spacing w:before="60" w:after="60"/>
              <w:ind w:left="0"/>
              <w:rPr>
                <w:sz w:val="20"/>
              </w:rPr>
            </w:pPr>
            <w:r>
              <w:rPr>
                <w:sz w:val="20"/>
              </w:rPr>
              <w:t>[</w:t>
            </w:r>
            <w:hyperlink w:history="1" w:anchor="introduction">
              <w:r w:rsidRPr="00882044" w:rsidR="00882044">
                <w:rPr>
                  <w:rStyle w:val="Hyperlink"/>
                  <w:sz w:val="20"/>
                </w:rPr>
                <w:t>Introduction</w:t>
              </w:r>
            </w:hyperlink>
            <w:r>
              <w:rPr>
                <w:sz w:val="20"/>
              </w:rPr>
              <w:t xml:space="preserve">] </w:t>
            </w:r>
            <w:r w:rsidRPr="00474FF5">
              <w:rPr>
                <w:sz w:val="20"/>
              </w:rPr>
              <w:t>[</w:t>
            </w:r>
            <w:hyperlink w:history="1" w:anchor="reputation">
              <w:r w:rsidRPr="00882044" w:rsidR="00882044">
                <w:rPr>
                  <w:rStyle w:val="Hyperlink"/>
                  <w:sz w:val="20"/>
                </w:rPr>
                <w:t>Reputation of Partner Institution</w:t>
              </w:r>
            </w:hyperlink>
            <w:r w:rsidRPr="00474FF5">
              <w:rPr>
                <w:sz w:val="20"/>
              </w:rPr>
              <w:t>]</w:t>
            </w:r>
            <w:r w:rsidR="00882044">
              <w:rPr>
                <w:sz w:val="20"/>
              </w:rPr>
              <w:t xml:space="preserve"> [</w:t>
            </w:r>
            <w:hyperlink w:history="1" w:anchor="otheractivities">
              <w:r w:rsidRPr="00882044" w:rsidR="00882044">
                <w:rPr>
                  <w:rStyle w:val="Hyperlink"/>
                  <w:sz w:val="20"/>
                </w:rPr>
                <w:t>Other Activities of the Partner in the Market</w:t>
              </w:r>
            </w:hyperlink>
            <w:r w:rsidR="00882044">
              <w:rPr>
                <w:sz w:val="20"/>
              </w:rPr>
              <w:t>] [</w:t>
            </w:r>
            <w:hyperlink w:history="1" w:anchor="profile">
              <w:r w:rsidRPr="00882044" w:rsidR="00882044">
                <w:rPr>
                  <w:rStyle w:val="Hyperlink"/>
                  <w:sz w:val="20"/>
                </w:rPr>
                <w:t>Profile of Partner Institution</w:t>
              </w:r>
            </w:hyperlink>
            <w:r w:rsidR="00882044">
              <w:rPr>
                <w:sz w:val="20"/>
              </w:rPr>
              <w:t>]</w:t>
            </w:r>
          </w:p>
          <w:p w:rsidRPr="00474FF5" w:rsidR="008401BB" w:rsidP="00882044" w:rsidRDefault="008401BB" w14:paraId="4F1D2AFF" w14:textId="711E32B2">
            <w:pPr>
              <w:spacing w:before="60" w:after="60"/>
              <w:ind w:left="0"/>
              <w:rPr>
                <w:rFonts w:cs="Arial"/>
                <w:sz w:val="20"/>
              </w:rPr>
            </w:pPr>
          </w:p>
        </w:tc>
      </w:tr>
    </w:tbl>
    <w:p w:rsidRPr="00B34D13" w:rsidR="00E20578" w:rsidP="00063757" w:rsidRDefault="00F6180D" w14:paraId="4F1D2B01" w14:textId="77777777">
      <w:pPr>
        <w:numPr>
          <w:ilvl w:val="0"/>
          <w:numId w:val="2"/>
        </w:numPr>
        <w:spacing w:before="100" w:beforeAutospacing="1" w:after="240"/>
        <w:rPr>
          <w:rFonts w:cs="Arial"/>
          <w:b/>
          <w:caps/>
          <w:sz w:val="24"/>
          <w:szCs w:val="24"/>
        </w:rPr>
      </w:pPr>
      <w:bookmarkStart w:name="introduction" w:id="0"/>
      <w:bookmarkEnd w:id="0"/>
      <w:r w:rsidRPr="00F6180D">
        <w:rPr>
          <w:b/>
          <w:caps/>
          <w:sz w:val="24"/>
          <w:szCs w:val="24"/>
        </w:rPr>
        <w:t>Introduction</w:t>
      </w:r>
    </w:p>
    <w:p w:rsidR="0073743B" w:rsidP="00882044" w:rsidRDefault="00F6180D" w14:paraId="6BC8DFF9" w14:textId="2E7541E1">
      <w:pPr>
        <w:rPr>
          <w:rFonts w:cs="Arial"/>
          <w:sz w:val="20"/>
        </w:rPr>
      </w:pPr>
      <w:r w:rsidRPr="00F6180D">
        <w:rPr>
          <w:rFonts w:cs="Arial"/>
          <w:sz w:val="20"/>
        </w:rPr>
        <w:t xml:space="preserve">Due diligence checks are to be conducted prior to partner selection as outlined in the ESOS Act 2000. The </w:t>
      </w:r>
      <w:r w:rsidR="00D8693D">
        <w:rPr>
          <w:rFonts w:cs="Arial"/>
          <w:sz w:val="20"/>
        </w:rPr>
        <w:t>Vice President (Global)</w:t>
      </w:r>
      <w:r w:rsidRPr="00F6180D">
        <w:rPr>
          <w:rFonts w:cs="Arial"/>
          <w:sz w:val="20"/>
        </w:rPr>
        <w:t xml:space="preserve"> is responsible for the due diligence check and may consult with</w:t>
      </w:r>
      <w:r w:rsidR="00D345E0">
        <w:rPr>
          <w:rFonts w:cs="Arial"/>
          <w:sz w:val="20"/>
        </w:rPr>
        <w:t xml:space="preserve"> Office of Finance</w:t>
      </w:r>
      <w:r w:rsidRPr="00F6180D">
        <w:rPr>
          <w:rFonts w:cs="Arial"/>
          <w:sz w:val="20"/>
        </w:rPr>
        <w:t xml:space="preserve"> (</w:t>
      </w:r>
      <w:r w:rsidR="00D345E0">
        <w:rPr>
          <w:rFonts w:cs="Arial"/>
          <w:sz w:val="20"/>
        </w:rPr>
        <w:t>FIN</w:t>
      </w:r>
      <w:r w:rsidRPr="00F6180D">
        <w:rPr>
          <w:rFonts w:cs="Arial"/>
          <w:sz w:val="20"/>
        </w:rPr>
        <w:t>) and in-country agents, government agencies and intelligence reports on the partner institution in establishing the financial viability of the partner.</w:t>
      </w:r>
    </w:p>
    <w:p w:rsidR="00F6180D" w:rsidP="0073743B" w:rsidRDefault="005A2C08" w14:paraId="4F1D2B02" w14:textId="04FF727F">
      <w:pPr>
        <w:ind w:left="0"/>
        <w:rPr>
          <w:rFonts w:cs="Arial"/>
          <w:sz w:val="20"/>
        </w:rPr>
      </w:pPr>
      <w:r>
        <w:rPr>
          <w:rFonts w:cs="Arial"/>
          <w:sz w:val="20"/>
        </w:rPr>
        <w:pict w14:anchorId="3FDE6C37">
          <v:rect id="_x0000_i1025" style="width:447.9pt;height:1pt" o:hr="t" o:hrstd="t" o:hrnoshade="t" o:hralign="center" fillcolor="#d8d8d8 [2732]" stroked="f"/>
        </w:pict>
      </w:r>
    </w:p>
    <w:p w:rsidRPr="00B34D13" w:rsidR="00B35FB8" w:rsidP="00063757" w:rsidRDefault="00F6180D" w14:paraId="4F1D2B03" w14:textId="77777777">
      <w:pPr>
        <w:numPr>
          <w:ilvl w:val="0"/>
          <w:numId w:val="2"/>
        </w:numPr>
        <w:spacing w:before="100" w:beforeAutospacing="1" w:after="240"/>
        <w:rPr>
          <w:rFonts w:cs="Arial"/>
          <w:b/>
          <w:caps/>
          <w:sz w:val="24"/>
          <w:szCs w:val="24"/>
        </w:rPr>
      </w:pPr>
      <w:bookmarkStart w:name="reputation" w:id="1"/>
      <w:bookmarkEnd w:id="1"/>
      <w:r w:rsidRPr="00F6180D">
        <w:rPr>
          <w:b/>
          <w:caps/>
          <w:sz w:val="24"/>
          <w:szCs w:val="24"/>
        </w:rPr>
        <w:t>Reputation of Partner Institution</w:t>
      </w:r>
    </w:p>
    <w:p w:rsidR="00F6180D" w:rsidP="00882044" w:rsidRDefault="00F6180D" w14:paraId="4F1D2B04" w14:textId="4D82046E">
      <w:pPr>
        <w:rPr>
          <w:rFonts w:cs="Arial"/>
          <w:sz w:val="20"/>
        </w:rPr>
      </w:pPr>
      <w:r w:rsidRPr="00F6180D">
        <w:rPr>
          <w:rFonts w:cs="Arial"/>
          <w:sz w:val="20"/>
        </w:rPr>
        <w:t>The AVCC (now Universities Australia) Provision of Education to International Students: Code of Practice and Guidelines for Australian Universities states that universities must ensure that services of the partner are of the same standard as offered by the University itself.  In order to achieve this outcome the University conducts due diligence checks on potential partners.</w:t>
      </w:r>
    </w:p>
    <w:p w:rsidRPr="00F6180D" w:rsidR="00F6180D" w:rsidP="00882044" w:rsidRDefault="00F6180D" w14:paraId="4F1D2B05" w14:textId="77777777">
      <w:pPr>
        <w:rPr>
          <w:rFonts w:cs="Arial"/>
          <w:sz w:val="20"/>
        </w:rPr>
      </w:pPr>
      <w:r w:rsidRPr="00F6180D">
        <w:rPr>
          <w:rFonts w:cs="Arial"/>
          <w:sz w:val="20"/>
        </w:rPr>
        <w:t>With regard to partner selection for transnational programs, the ESOS Act 2000 states that the University must determine whether the provider, or an associate of the provider involved in the provision of programs on behalf of the provider has ever:</w:t>
      </w:r>
    </w:p>
    <w:p w:rsidRPr="00F6180D" w:rsidR="00F6180D" w:rsidP="00882044" w:rsidRDefault="00F6180D" w14:paraId="4F1D2B06" w14:textId="77777777">
      <w:pPr>
        <w:pStyle w:val="ListParagraph"/>
        <w:numPr>
          <w:ilvl w:val="0"/>
          <w:numId w:val="4"/>
        </w:numPr>
        <w:rPr>
          <w:rFonts w:cs="Arial"/>
          <w:sz w:val="20"/>
        </w:rPr>
      </w:pPr>
      <w:r w:rsidRPr="00F6180D">
        <w:rPr>
          <w:rFonts w:cs="Arial"/>
          <w:sz w:val="20"/>
        </w:rPr>
        <w:lastRenderedPageBreak/>
        <w:t>been convicted of an offence; or</w:t>
      </w:r>
    </w:p>
    <w:p w:rsidRPr="00F6180D" w:rsidR="00F6180D" w:rsidP="00882044" w:rsidRDefault="00F6180D" w14:paraId="4F1D2B07" w14:textId="47F8023E">
      <w:pPr>
        <w:pStyle w:val="ListParagraph"/>
        <w:numPr>
          <w:ilvl w:val="0"/>
          <w:numId w:val="4"/>
        </w:numPr>
        <w:rPr>
          <w:rFonts w:cs="Arial"/>
          <w:sz w:val="20"/>
        </w:rPr>
      </w:pPr>
      <w:r w:rsidRPr="00F6180D">
        <w:rPr>
          <w:rFonts w:cs="Arial"/>
          <w:sz w:val="20"/>
        </w:rPr>
        <w:t xml:space="preserve">had </w:t>
      </w:r>
      <w:r w:rsidR="005A2C08">
        <w:rPr>
          <w:rFonts w:cs="Arial"/>
          <w:sz w:val="20"/>
        </w:rPr>
        <w:t>their</w:t>
      </w:r>
      <w:r w:rsidRPr="00F6180D">
        <w:rPr>
          <w:rFonts w:cs="Arial"/>
          <w:sz w:val="20"/>
        </w:rPr>
        <w:t xml:space="preserve"> registration cancelled or suspended under this Act or the old ESOS Act; or</w:t>
      </w:r>
    </w:p>
    <w:p w:rsidRPr="00F6180D" w:rsidR="00F6180D" w:rsidP="00882044" w:rsidRDefault="00F6180D" w14:paraId="4F1D2B08" w14:textId="77777777">
      <w:pPr>
        <w:pStyle w:val="ListParagraph"/>
        <w:numPr>
          <w:ilvl w:val="0"/>
          <w:numId w:val="4"/>
        </w:numPr>
        <w:rPr>
          <w:rFonts w:cs="Arial"/>
          <w:sz w:val="20"/>
        </w:rPr>
      </w:pPr>
      <w:r w:rsidRPr="00F6180D">
        <w:rPr>
          <w:rFonts w:cs="Arial"/>
          <w:sz w:val="20"/>
        </w:rPr>
        <w:t>had an Immigration Minister's suspension certificate</w:t>
      </w:r>
    </w:p>
    <w:p w:rsidRPr="00F6180D" w:rsidR="00F6180D" w:rsidP="00882044" w:rsidRDefault="00F6180D" w14:paraId="4F1D2B09" w14:textId="77777777">
      <w:pPr>
        <w:pStyle w:val="ListParagraph"/>
        <w:numPr>
          <w:ilvl w:val="0"/>
          <w:numId w:val="4"/>
        </w:numPr>
        <w:rPr>
          <w:rFonts w:cs="Arial"/>
          <w:sz w:val="20"/>
        </w:rPr>
      </w:pPr>
      <w:r w:rsidRPr="00F6180D">
        <w:rPr>
          <w:rFonts w:cs="Arial"/>
          <w:sz w:val="20"/>
        </w:rPr>
        <w:t>had a condition imposed on its registration</w:t>
      </w:r>
    </w:p>
    <w:p w:rsidRPr="00F6180D" w:rsidR="00F6180D" w:rsidP="00882044" w:rsidRDefault="00F6180D" w14:paraId="4F1D2B0A" w14:textId="77777777">
      <w:pPr>
        <w:pStyle w:val="ListParagraph"/>
        <w:numPr>
          <w:ilvl w:val="0"/>
          <w:numId w:val="4"/>
        </w:numPr>
        <w:rPr>
          <w:rFonts w:cs="Arial"/>
          <w:sz w:val="20"/>
        </w:rPr>
      </w:pPr>
      <w:r w:rsidRPr="00F6180D">
        <w:rPr>
          <w:rFonts w:cs="Arial"/>
          <w:sz w:val="20"/>
        </w:rPr>
        <w:t xml:space="preserve">become bankrupt, applied to take benefit of a law for the benefit of bankrupt or insolvent debtors, </w:t>
      </w:r>
      <w:r>
        <w:rPr>
          <w:rFonts w:cs="Arial"/>
          <w:sz w:val="20"/>
        </w:rPr>
        <w:t>c</w:t>
      </w:r>
      <w:r w:rsidRPr="00F6180D">
        <w:rPr>
          <w:rFonts w:cs="Arial"/>
          <w:sz w:val="20"/>
        </w:rPr>
        <w:t>ompounded with his creditors or assigned remuneration for the benefit of creditors; or</w:t>
      </w:r>
    </w:p>
    <w:p w:rsidRPr="00F6180D" w:rsidR="00F6180D" w:rsidP="00882044" w:rsidRDefault="00F6180D" w14:paraId="4F1D2B0B" w14:textId="77777777">
      <w:pPr>
        <w:pStyle w:val="ListParagraph"/>
        <w:numPr>
          <w:ilvl w:val="0"/>
          <w:numId w:val="4"/>
        </w:numPr>
        <w:rPr>
          <w:rFonts w:cs="Arial"/>
          <w:sz w:val="20"/>
        </w:rPr>
      </w:pPr>
      <w:r w:rsidRPr="00F6180D">
        <w:rPr>
          <w:rFonts w:cs="Arial"/>
          <w:sz w:val="20"/>
        </w:rPr>
        <w:t>been disqualified from managing corporations under the Corporations Law; or</w:t>
      </w:r>
    </w:p>
    <w:p w:rsidRPr="00F6180D" w:rsidR="00F6180D" w:rsidP="00882044" w:rsidRDefault="00F6180D" w14:paraId="4F1D2B0C" w14:textId="77777777">
      <w:pPr>
        <w:pStyle w:val="ListParagraph"/>
        <w:numPr>
          <w:ilvl w:val="0"/>
          <w:numId w:val="4"/>
        </w:numPr>
        <w:rPr>
          <w:rFonts w:cs="Arial"/>
          <w:sz w:val="20"/>
        </w:rPr>
      </w:pPr>
      <w:r w:rsidRPr="00F6180D">
        <w:rPr>
          <w:rFonts w:cs="Arial"/>
          <w:sz w:val="20"/>
        </w:rPr>
        <w:t>been involved in provision of programs with another provider who met the above criteria at the time that these matters gave rise to prosecution or other action; or</w:t>
      </w:r>
    </w:p>
    <w:p w:rsidR="0073743B" w:rsidP="00882044" w:rsidRDefault="00F6180D" w14:paraId="3C0576C5" w14:textId="77777777">
      <w:pPr>
        <w:pStyle w:val="ListParagraph"/>
        <w:numPr>
          <w:ilvl w:val="0"/>
          <w:numId w:val="4"/>
        </w:numPr>
        <w:rPr>
          <w:rFonts w:cs="Arial"/>
          <w:sz w:val="20"/>
        </w:rPr>
      </w:pPr>
      <w:r w:rsidRPr="00F6180D">
        <w:rPr>
          <w:rFonts w:cs="Arial"/>
          <w:sz w:val="20"/>
        </w:rPr>
        <w:t>any other relevant matter</w:t>
      </w:r>
      <w:r w:rsidR="00063757">
        <w:rPr>
          <w:rStyle w:val="FootnoteReference"/>
          <w:rFonts w:cs="Arial"/>
          <w:sz w:val="20"/>
        </w:rPr>
        <w:footnoteReference w:id="1"/>
      </w:r>
      <w:r w:rsidRPr="00F6180D">
        <w:rPr>
          <w:rFonts w:cs="Arial"/>
          <w:sz w:val="20"/>
        </w:rPr>
        <w:t>.</w:t>
      </w:r>
    </w:p>
    <w:p w:rsidRPr="0073743B" w:rsidR="00F6180D" w:rsidP="0073743B" w:rsidRDefault="005A2C08" w14:paraId="4F1D2B0D" w14:textId="4ADA56FC">
      <w:pPr>
        <w:ind w:left="0"/>
        <w:rPr>
          <w:rFonts w:cs="Arial"/>
          <w:sz w:val="20"/>
        </w:rPr>
      </w:pPr>
      <w:r>
        <w:rPr>
          <w:rFonts w:cs="Arial"/>
          <w:sz w:val="20"/>
        </w:rPr>
        <w:pict w14:anchorId="26E8C500">
          <v:rect id="_x0000_i1026" style="width:447.9pt;height:1pt" o:hr="t" o:hrstd="t" o:hrnoshade="t" o:hralign="center" fillcolor="#d8d8d8 [2732]" stroked="f"/>
        </w:pict>
      </w:r>
    </w:p>
    <w:p w:rsidRPr="00B34D13" w:rsidR="00B35FB8" w:rsidP="00063757" w:rsidRDefault="00F6180D" w14:paraId="4F1D2B0E" w14:textId="77777777">
      <w:pPr>
        <w:numPr>
          <w:ilvl w:val="0"/>
          <w:numId w:val="2"/>
        </w:numPr>
        <w:spacing w:before="100" w:beforeAutospacing="1" w:after="240"/>
        <w:rPr>
          <w:rFonts w:cs="Arial"/>
          <w:b/>
          <w:caps/>
          <w:sz w:val="24"/>
          <w:szCs w:val="24"/>
        </w:rPr>
      </w:pPr>
      <w:bookmarkStart w:name="otheractivities" w:id="2"/>
      <w:bookmarkEnd w:id="2"/>
      <w:r w:rsidRPr="00F6180D">
        <w:rPr>
          <w:b/>
          <w:caps/>
          <w:sz w:val="24"/>
          <w:szCs w:val="24"/>
        </w:rPr>
        <w:t>Other Activities of the Partner in Market</w:t>
      </w:r>
    </w:p>
    <w:p w:rsidR="0073743B" w:rsidP="00882044" w:rsidRDefault="00F6180D" w14:paraId="1EB88DA9" w14:textId="6864D3AF">
      <w:pPr>
        <w:rPr>
          <w:rFonts w:cs="Arial"/>
          <w:sz w:val="20"/>
        </w:rPr>
      </w:pPr>
      <w:r w:rsidRPr="00F6180D">
        <w:rPr>
          <w:rFonts w:cs="Arial"/>
          <w:sz w:val="20"/>
        </w:rPr>
        <w:t xml:space="preserve">Enquire using the </w:t>
      </w:r>
      <w:r w:rsidR="00D345E0">
        <w:rPr>
          <w:rFonts w:cs="Arial"/>
          <w:sz w:val="20"/>
        </w:rPr>
        <w:t>FIN</w:t>
      </w:r>
      <w:r w:rsidRPr="00F6180D">
        <w:rPr>
          <w:rFonts w:cs="Arial"/>
          <w:sz w:val="20"/>
        </w:rPr>
        <w:t xml:space="preserve"> off-shore register, or by other appropriate means, as to whether any other element is currently working with this off-shore partner. If so, provide details.</w:t>
      </w:r>
    </w:p>
    <w:p w:rsidR="00F6180D" w:rsidP="0073743B" w:rsidRDefault="005A2C08" w14:paraId="4F1D2B0F" w14:textId="0C19496C">
      <w:pPr>
        <w:ind w:left="0"/>
        <w:rPr>
          <w:rFonts w:cs="Arial"/>
          <w:sz w:val="20"/>
        </w:rPr>
      </w:pPr>
      <w:r>
        <w:rPr>
          <w:rFonts w:cs="Arial"/>
          <w:sz w:val="20"/>
        </w:rPr>
        <w:pict w14:anchorId="5F2E3E4F">
          <v:rect id="_x0000_i1027" style="width:447.9pt;height:1pt" o:hr="t" o:hrstd="t" o:hrnoshade="t" o:hralign="center" fillcolor="#d8d8d8 [2732]" stroked="f"/>
        </w:pict>
      </w:r>
    </w:p>
    <w:p w:rsidRPr="00B34D13" w:rsidR="00B35FB8" w:rsidP="00063757" w:rsidRDefault="00F6180D" w14:paraId="4F1D2B10" w14:textId="77777777">
      <w:pPr>
        <w:numPr>
          <w:ilvl w:val="0"/>
          <w:numId w:val="2"/>
        </w:numPr>
        <w:spacing w:before="100" w:beforeAutospacing="1" w:after="240"/>
        <w:rPr>
          <w:rFonts w:cs="Arial"/>
          <w:b/>
          <w:caps/>
          <w:sz w:val="24"/>
          <w:szCs w:val="24"/>
        </w:rPr>
      </w:pPr>
      <w:bookmarkStart w:name="profile" w:id="3"/>
      <w:bookmarkEnd w:id="3"/>
      <w:r w:rsidRPr="00F6180D">
        <w:rPr>
          <w:b/>
          <w:caps/>
          <w:sz w:val="24"/>
          <w:szCs w:val="24"/>
        </w:rPr>
        <w:t>Profile of Partner Institution</w:t>
      </w:r>
    </w:p>
    <w:p w:rsidRPr="00F6180D" w:rsidR="00F6180D" w:rsidP="00882044" w:rsidRDefault="00F6180D" w14:paraId="4F1D2B11" w14:textId="77777777">
      <w:pPr>
        <w:rPr>
          <w:rFonts w:cs="Arial"/>
          <w:sz w:val="20"/>
        </w:rPr>
      </w:pPr>
      <w:r w:rsidRPr="00F6180D">
        <w:rPr>
          <w:rFonts w:cs="Arial"/>
          <w:sz w:val="20"/>
        </w:rPr>
        <w:t>Prospective partners are to be asked to provide all relevant documentation to establish credentials, including strategic and/or business plans, prospectus, organizational structure, evidence of financial status (funding sources/published accounts) and arrangements for enduring quality standards.</w:t>
      </w:r>
    </w:p>
    <w:p w:rsidRPr="00F6180D" w:rsidR="00F6180D" w:rsidP="00882044" w:rsidRDefault="00F6180D" w14:paraId="4F1D2B12" w14:textId="77777777">
      <w:pPr>
        <w:rPr>
          <w:rFonts w:cs="Arial"/>
          <w:sz w:val="20"/>
        </w:rPr>
      </w:pPr>
      <w:r w:rsidRPr="00F6180D">
        <w:rPr>
          <w:rFonts w:cs="Arial"/>
          <w:sz w:val="20"/>
        </w:rPr>
        <w:t>To develop a profile of the partner institution, please address the following questions:</w:t>
      </w:r>
    </w:p>
    <w:p w:rsidRPr="00F6180D" w:rsidR="00F6180D" w:rsidP="00882044" w:rsidRDefault="00F6180D" w14:paraId="4F1D2B13" w14:textId="77777777">
      <w:pPr>
        <w:pStyle w:val="ListParagraph"/>
        <w:numPr>
          <w:ilvl w:val="0"/>
          <w:numId w:val="5"/>
        </w:numPr>
        <w:rPr>
          <w:rFonts w:cs="Arial"/>
          <w:sz w:val="20"/>
        </w:rPr>
      </w:pPr>
      <w:r w:rsidRPr="00F6180D">
        <w:rPr>
          <w:rFonts w:cs="Arial"/>
          <w:sz w:val="20"/>
        </w:rPr>
        <w:t xml:space="preserve">Has a search of the business been performed previously by the University? If so, when and what did it yield? </w:t>
      </w:r>
    </w:p>
    <w:p w:rsidRPr="00F6180D" w:rsidR="00F6180D" w:rsidP="00882044" w:rsidRDefault="00F6180D" w14:paraId="4F1D2B14" w14:textId="77777777">
      <w:pPr>
        <w:pStyle w:val="ListParagraph"/>
        <w:numPr>
          <w:ilvl w:val="0"/>
          <w:numId w:val="5"/>
        </w:numPr>
        <w:rPr>
          <w:rFonts w:cs="Arial"/>
          <w:sz w:val="20"/>
        </w:rPr>
      </w:pPr>
      <w:r w:rsidRPr="00F6180D">
        <w:rPr>
          <w:rFonts w:cs="Arial"/>
          <w:sz w:val="20"/>
        </w:rPr>
        <w:t>What is the partner institution's standing in accordance with NOOSR guidelines and other creditable sources such as AEI or Austrade in comparison with other education providers in the country?</w:t>
      </w:r>
    </w:p>
    <w:p w:rsidRPr="00F6180D" w:rsidR="00F6180D" w:rsidP="00882044" w:rsidRDefault="00F6180D" w14:paraId="4F1D2B15" w14:textId="77777777">
      <w:pPr>
        <w:pStyle w:val="ListParagraph"/>
        <w:numPr>
          <w:ilvl w:val="0"/>
          <w:numId w:val="5"/>
        </w:numPr>
        <w:rPr>
          <w:rFonts w:cs="Arial"/>
          <w:sz w:val="20"/>
        </w:rPr>
      </w:pPr>
      <w:r w:rsidRPr="00F6180D">
        <w:rPr>
          <w:rFonts w:cs="Arial"/>
          <w:sz w:val="20"/>
        </w:rPr>
        <w:t>Does the partner's profile fit within the overall strategic plan of the Group and University?</w:t>
      </w:r>
    </w:p>
    <w:p w:rsidRPr="00F6180D" w:rsidR="00F6180D" w:rsidP="00882044" w:rsidRDefault="00F6180D" w14:paraId="4F1D2B16" w14:textId="77777777">
      <w:pPr>
        <w:pStyle w:val="ListParagraph"/>
        <w:numPr>
          <w:ilvl w:val="0"/>
          <w:numId w:val="5"/>
        </w:numPr>
        <w:rPr>
          <w:rFonts w:cs="Arial"/>
          <w:sz w:val="20"/>
        </w:rPr>
      </w:pPr>
      <w:r w:rsidRPr="00F6180D">
        <w:rPr>
          <w:rFonts w:cs="Arial"/>
          <w:sz w:val="20"/>
        </w:rPr>
        <w:t>What is the operational profile and stability of the partner institution?</w:t>
      </w:r>
    </w:p>
    <w:p w:rsidRPr="00F6180D" w:rsidR="00F6180D" w:rsidP="00882044" w:rsidRDefault="00F6180D" w14:paraId="4F1D2B17" w14:textId="77777777">
      <w:pPr>
        <w:pStyle w:val="ListParagraph"/>
        <w:numPr>
          <w:ilvl w:val="0"/>
          <w:numId w:val="5"/>
        </w:numPr>
        <w:rPr>
          <w:rFonts w:cs="Arial"/>
          <w:sz w:val="20"/>
        </w:rPr>
      </w:pPr>
      <w:r w:rsidRPr="00F6180D">
        <w:rPr>
          <w:rFonts w:cs="Arial"/>
          <w:sz w:val="20"/>
        </w:rPr>
        <w:t>What is your assessment of the business suitability of the potential overseas partner? What is the core business of the potential overseas partner?</w:t>
      </w:r>
    </w:p>
    <w:p w:rsidRPr="00F6180D" w:rsidR="00F6180D" w:rsidP="00882044" w:rsidRDefault="00F6180D" w14:paraId="4F1D2B18" w14:textId="77777777">
      <w:pPr>
        <w:pStyle w:val="ListParagraph"/>
        <w:numPr>
          <w:ilvl w:val="0"/>
          <w:numId w:val="5"/>
        </w:numPr>
        <w:rPr>
          <w:rFonts w:cs="Arial"/>
          <w:sz w:val="20"/>
        </w:rPr>
      </w:pPr>
      <w:r w:rsidRPr="00F6180D">
        <w:rPr>
          <w:rFonts w:cs="Arial"/>
          <w:sz w:val="20"/>
        </w:rPr>
        <w:t>What are the demonstrated financial stability and management capabilities of the partner? Provide reference checks on business partners, partnerships with Australian and International universities. Partners may be asked to provide the following documentation to establish their credentials: strategic and/or business plans, prospectus, organisational structure, evidence of financial status (funding sources/published accounts) and arrangements for ensuring standards and quality outcomes.</w:t>
      </w:r>
    </w:p>
    <w:p w:rsidRPr="00F6180D" w:rsidR="00F6180D" w:rsidP="00882044" w:rsidRDefault="00F6180D" w14:paraId="4F1D2B19" w14:textId="77777777">
      <w:pPr>
        <w:pStyle w:val="ListParagraph"/>
        <w:numPr>
          <w:ilvl w:val="0"/>
          <w:numId w:val="5"/>
        </w:numPr>
        <w:rPr>
          <w:rFonts w:cs="Arial"/>
          <w:sz w:val="20"/>
        </w:rPr>
      </w:pPr>
      <w:r w:rsidRPr="00F6180D">
        <w:rPr>
          <w:rFonts w:cs="Arial"/>
          <w:sz w:val="20"/>
        </w:rPr>
        <w:t>Is the partnership likely to have long-term viability? How have you made that assessment?</w:t>
      </w:r>
    </w:p>
    <w:p w:rsidRPr="00F6180D" w:rsidR="00F6180D" w:rsidP="00882044" w:rsidRDefault="00F6180D" w14:paraId="4F1D2B1A" w14:textId="77777777">
      <w:pPr>
        <w:pStyle w:val="ListParagraph"/>
        <w:numPr>
          <w:ilvl w:val="0"/>
          <w:numId w:val="5"/>
        </w:numPr>
        <w:rPr>
          <w:rFonts w:cs="Arial"/>
          <w:sz w:val="20"/>
        </w:rPr>
      </w:pPr>
      <w:r w:rsidRPr="00F6180D">
        <w:rPr>
          <w:rFonts w:cs="Arial"/>
          <w:sz w:val="20"/>
        </w:rPr>
        <w:t>Are the physical facilities of an equivalent standard to those onshore? Provide details of the standard of physical facilities and resources of the partner institution including:</w:t>
      </w:r>
    </w:p>
    <w:p w:rsidR="00F6180D" w:rsidP="00882044" w:rsidRDefault="00F6180D" w14:paraId="4F1D2B1B" w14:textId="77777777">
      <w:pPr>
        <w:pStyle w:val="ListParagraph"/>
        <w:numPr>
          <w:ilvl w:val="0"/>
          <w:numId w:val="6"/>
        </w:numPr>
        <w:rPr>
          <w:rFonts w:cs="Arial"/>
          <w:sz w:val="20"/>
        </w:rPr>
      </w:pPr>
      <w:r w:rsidRPr="00F6180D">
        <w:rPr>
          <w:rFonts w:cs="Arial"/>
          <w:sz w:val="20"/>
        </w:rPr>
        <w:t>Computer facilities, internet and e-mail access for students and staff</w:t>
      </w:r>
    </w:p>
    <w:p w:rsidRPr="00F6180D" w:rsidR="00F6180D" w:rsidP="00882044" w:rsidRDefault="00F6180D" w14:paraId="4F1D2B1C" w14:textId="77777777">
      <w:pPr>
        <w:pStyle w:val="ListParagraph"/>
        <w:numPr>
          <w:ilvl w:val="0"/>
          <w:numId w:val="6"/>
        </w:numPr>
        <w:rPr>
          <w:rFonts w:cs="Arial"/>
          <w:sz w:val="20"/>
        </w:rPr>
      </w:pPr>
      <w:r w:rsidRPr="00F6180D">
        <w:rPr>
          <w:rFonts w:cs="Arial"/>
          <w:sz w:val="20"/>
        </w:rPr>
        <w:t>Library facilities for students and staff</w:t>
      </w:r>
    </w:p>
    <w:p w:rsidRPr="00F6180D" w:rsidR="00F6180D" w:rsidP="00882044" w:rsidRDefault="00F6180D" w14:paraId="4F1D2B1D" w14:textId="40E045C0">
      <w:pPr>
        <w:pStyle w:val="ListParagraph"/>
        <w:numPr>
          <w:ilvl w:val="0"/>
          <w:numId w:val="6"/>
        </w:numPr>
        <w:rPr>
          <w:rFonts w:cs="Arial"/>
          <w:sz w:val="20"/>
        </w:rPr>
      </w:pPr>
      <w:r w:rsidRPr="00F6180D">
        <w:rPr>
          <w:rFonts w:cs="Arial"/>
          <w:sz w:val="20"/>
        </w:rPr>
        <w:t>Student support services provided by the institution such as Counselling services</w:t>
      </w:r>
      <w:r w:rsidR="00BA2346">
        <w:rPr>
          <w:rFonts w:cs="Arial"/>
          <w:sz w:val="20"/>
        </w:rPr>
        <w:t>.</w:t>
      </w:r>
    </w:p>
    <w:sectPr w:rsidRPr="00F6180D" w:rsidR="00F6180D" w:rsidSect="00147712">
      <w:headerReference w:type="default" r:id="rId20"/>
      <w:footerReference w:type="default" r:id="rId21"/>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FE5" w:rsidRDefault="00CB7FE5" w14:paraId="0724080D" w14:textId="77777777">
      <w:r>
        <w:separator/>
      </w:r>
    </w:p>
  </w:endnote>
  <w:endnote w:type="continuationSeparator" w:id="0">
    <w:p w:rsidR="00CB7FE5" w:rsidRDefault="00CB7FE5" w14:paraId="48B8D2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73743B" w:rsidTr="00C245CA" w14:paraId="4F1D2B27" w14:textId="77777777">
      <w:tc>
        <w:tcPr>
          <w:tcW w:w="918" w:type="dxa"/>
          <w:vAlign w:val="bottom"/>
        </w:tcPr>
        <w:p w:rsidRPr="0089097B" w:rsidR="0073743B" w:rsidP="00C245CA" w:rsidRDefault="0073743B" w14:paraId="4F1D2B25" w14:textId="1D50766F">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955948" w:rsidR="00955948">
            <w:rPr>
              <w:bCs/>
              <w:noProof/>
              <w:color w:val="BFBFBF" w:themeColor="background1" w:themeShade="BF"/>
              <w:sz w:val="16"/>
              <w:szCs w:val="16"/>
            </w:rPr>
            <w:t>3</w:t>
          </w:r>
          <w:r w:rsidRPr="0089097B">
            <w:rPr>
              <w:bCs/>
              <w:noProof/>
              <w:color w:val="BFBFBF" w:themeColor="background1" w:themeShade="BF"/>
              <w:sz w:val="16"/>
              <w:szCs w:val="16"/>
            </w:rPr>
            <w:fldChar w:fldCharType="end"/>
          </w:r>
        </w:p>
      </w:tc>
      <w:tc>
        <w:tcPr>
          <w:tcW w:w="7938" w:type="dxa"/>
          <w:vAlign w:val="bottom"/>
        </w:tcPr>
        <w:p w:rsidRPr="0089097B" w:rsidR="0073743B" w:rsidP="00E00460" w:rsidRDefault="0073743B" w14:paraId="4F1D2B26" w14:textId="77777777">
          <w:pPr>
            <w:pStyle w:val="Footer"/>
            <w:spacing w:before="20" w:after="20"/>
            <w:ind w:left="0"/>
            <w:rPr>
              <w:color w:val="BFBFBF" w:themeColor="background1" w:themeShade="BF"/>
              <w:sz w:val="16"/>
              <w:szCs w:val="16"/>
            </w:rPr>
          </w:pPr>
          <w:r w:rsidRPr="00086CFC">
            <w:rPr>
              <w:color w:val="BFBFBF" w:themeColor="background1" w:themeShade="BF"/>
              <w:sz w:val="16"/>
              <w:szCs w:val="16"/>
            </w:rPr>
            <w:t>Due Diligence for Transnational Program Partnerships</w:t>
          </w:r>
        </w:p>
      </w:tc>
    </w:tr>
  </w:tbl>
  <w:p w:rsidRPr="0084456D" w:rsidR="0073743B" w:rsidP="0084456D" w:rsidRDefault="0073743B" w14:paraId="4F1D2B28"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FE5" w:rsidRDefault="00CB7FE5" w14:paraId="56390993" w14:textId="77777777">
      <w:r>
        <w:separator/>
      </w:r>
    </w:p>
  </w:footnote>
  <w:footnote w:type="continuationSeparator" w:id="0">
    <w:p w:rsidR="00CB7FE5" w:rsidRDefault="00CB7FE5" w14:paraId="2CF90324" w14:textId="77777777">
      <w:r>
        <w:continuationSeparator/>
      </w:r>
    </w:p>
  </w:footnote>
  <w:footnote w:id="1">
    <w:p w:rsidRPr="00063757" w:rsidR="0073743B" w:rsidRDefault="0073743B" w14:paraId="4F1D2B2A" w14:textId="77777777">
      <w:pPr>
        <w:pStyle w:val="FootnoteText"/>
        <w:rPr>
          <w:sz w:val="16"/>
          <w:szCs w:val="16"/>
        </w:rPr>
      </w:pPr>
      <w:r w:rsidRPr="00063757">
        <w:rPr>
          <w:rStyle w:val="FootnoteReference"/>
          <w:sz w:val="16"/>
          <w:szCs w:val="16"/>
        </w:rPr>
        <w:footnoteRef/>
      </w:r>
      <w:r w:rsidRPr="00063757">
        <w:rPr>
          <w:sz w:val="16"/>
          <w:szCs w:val="16"/>
        </w:rPr>
        <w:t xml:space="preserve"> ESOS Act 2000, Part 2 "Registration of Approved Providers." Pages 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013F" w:rsidR="00F4013F" w:rsidP="00F4013F" w:rsidRDefault="00F4013F" w14:paraId="1EB26085" w14:textId="4F388C61">
    <w:pPr>
      <w:pStyle w:val="Header"/>
      <w:tabs>
        <w:tab w:val="right" w:pos="8190"/>
      </w:tabs>
      <w:spacing w:after="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568E40D2"/>
    <w:multiLevelType w:val="hybridMultilevel"/>
    <w:tmpl w:val="114A95EC"/>
    <w:lvl w:ilvl="0" w:tplc="2640CC96">
      <w:numFmt w:val="bullet"/>
      <w:lvlText w:val="-"/>
      <w:lvlJc w:val="left"/>
      <w:pPr>
        <w:ind w:left="1287" w:hanging="360"/>
      </w:pPr>
      <w:rPr>
        <w:rFonts w:hint="default" w:ascii="Arial" w:hAnsi="Arial" w:eastAsia="Times New Roman" w:cs="Arial"/>
      </w:rPr>
    </w:lvl>
    <w:lvl w:ilvl="1" w:tplc="47DA064A">
      <w:numFmt w:val="bullet"/>
      <w:lvlText w:val=""/>
      <w:lvlJc w:val="left"/>
      <w:pPr>
        <w:ind w:left="2007" w:hanging="360"/>
      </w:pPr>
      <w:rPr>
        <w:rFonts w:hint="default" w:ascii="Symbol" w:hAnsi="Symbol" w:eastAsia="Times New Roman" w:cs="Arial"/>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4" w15:restartNumberingAfterBreak="0">
    <w:nsid w:val="5F6B5D09"/>
    <w:multiLevelType w:val="hybridMultilevel"/>
    <w:tmpl w:val="C1543AE6"/>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5" w15:restartNumberingAfterBreak="0">
    <w:nsid w:val="77BF1AAE"/>
    <w:multiLevelType w:val="hybridMultilevel"/>
    <w:tmpl w:val="67CA2C20"/>
    <w:lvl w:ilvl="0" w:tplc="0C090005">
      <w:start w:val="1"/>
      <w:numFmt w:val="bullet"/>
      <w:lvlText w:val=""/>
      <w:lvlJc w:val="left"/>
      <w:pPr>
        <w:ind w:left="927" w:hanging="360"/>
      </w:pPr>
      <w:rPr>
        <w:rFonts w:hint="default" w:ascii="Wingdings" w:hAnsi="Wingdings"/>
      </w:rPr>
    </w:lvl>
    <w:lvl w:ilvl="1" w:tplc="47DA064A">
      <w:numFmt w:val="bullet"/>
      <w:lvlText w:val=""/>
      <w:lvlJc w:val="left"/>
      <w:pPr>
        <w:ind w:left="1647" w:hanging="360"/>
      </w:pPr>
      <w:rPr>
        <w:rFonts w:hint="default" w:ascii="Symbol" w:hAnsi="Symbol" w:eastAsia="Times New Roman" w:cs="Arial"/>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num w:numId="1" w16cid:durableId="194779558">
    <w:abstractNumId w:val="0"/>
  </w:num>
  <w:num w:numId="2" w16cid:durableId="872112943">
    <w:abstractNumId w:val="1"/>
  </w:num>
  <w:num w:numId="3" w16cid:durableId="1298410063">
    <w:abstractNumId w:val="2"/>
  </w:num>
  <w:num w:numId="4" w16cid:durableId="318965317">
    <w:abstractNumId w:val="4"/>
  </w:num>
  <w:num w:numId="5" w16cid:durableId="1057700906">
    <w:abstractNumId w:val="5"/>
  </w:num>
  <w:num w:numId="6" w16cid:durableId="18922319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NjYxNLa0tDAwMzBQ0lEKTi0uzszPAykwrAUA99MtbywAAAA="/>
  </w:docVars>
  <w:rsids>
    <w:rsidRoot w:val="00086CFC"/>
    <w:rsid w:val="000000BF"/>
    <w:rsid w:val="0001326A"/>
    <w:rsid w:val="000168FD"/>
    <w:rsid w:val="00020317"/>
    <w:rsid w:val="0002197A"/>
    <w:rsid w:val="00021D3F"/>
    <w:rsid w:val="0002656D"/>
    <w:rsid w:val="00041B9F"/>
    <w:rsid w:val="00043A00"/>
    <w:rsid w:val="00056180"/>
    <w:rsid w:val="000574B5"/>
    <w:rsid w:val="000623C6"/>
    <w:rsid w:val="00063757"/>
    <w:rsid w:val="00063F62"/>
    <w:rsid w:val="00064C50"/>
    <w:rsid w:val="000667F4"/>
    <w:rsid w:val="0007378A"/>
    <w:rsid w:val="00085C96"/>
    <w:rsid w:val="00086CFC"/>
    <w:rsid w:val="0008782B"/>
    <w:rsid w:val="00090B14"/>
    <w:rsid w:val="00095765"/>
    <w:rsid w:val="00095B6A"/>
    <w:rsid w:val="000A17AE"/>
    <w:rsid w:val="000A2D02"/>
    <w:rsid w:val="000A32A8"/>
    <w:rsid w:val="000B2A3C"/>
    <w:rsid w:val="000B4093"/>
    <w:rsid w:val="000B5F39"/>
    <w:rsid w:val="000D02B0"/>
    <w:rsid w:val="000D0ED2"/>
    <w:rsid w:val="000F0F40"/>
    <w:rsid w:val="001006EC"/>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9667C"/>
    <w:rsid w:val="001A383A"/>
    <w:rsid w:val="001A43F5"/>
    <w:rsid w:val="001A762E"/>
    <w:rsid w:val="001B2DB3"/>
    <w:rsid w:val="001C0A6C"/>
    <w:rsid w:val="001C1128"/>
    <w:rsid w:val="001C2CA3"/>
    <w:rsid w:val="001E0403"/>
    <w:rsid w:val="001E6124"/>
    <w:rsid w:val="001F66C9"/>
    <w:rsid w:val="00201B73"/>
    <w:rsid w:val="00207D7E"/>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97023"/>
    <w:rsid w:val="002A2874"/>
    <w:rsid w:val="002A5651"/>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4F514A"/>
    <w:rsid w:val="00500291"/>
    <w:rsid w:val="00500E1A"/>
    <w:rsid w:val="005076BB"/>
    <w:rsid w:val="00515ADA"/>
    <w:rsid w:val="00516A82"/>
    <w:rsid w:val="00517F6E"/>
    <w:rsid w:val="00521797"/>
    <w:rsid w:val="00524CFB"/>
    <w:rsid w:val="0053062E"/>
    <w:rsid w:val="00537826"/>
    <w:rsid w:val="00540C27"/>
    <w:rsid w:val="00546452"/>
    <w:rsid w:val="00547101"/>
    <w:rsid w:val="00551228"/>
    <w:rsid w:val="00560908"/>
    <w:rsid w:val="00570E6F"/>
    <w:rsid w:val="005740C1"/>
    <w:rsid w:val="00581324"/>
    <w:rsid w:val="005845E9"/>
    <w:rsid w:val="005851E7"/>
    <w:rsid w:val="00596AB8"/>
    <w:rsid w:val="005A2C08"/>
    <w:rsid w:val="005A2C4A"/>
    <w:rsid w:val="005B2DF0"/>
    <w:rsid w:val="005B50CF"/>
    <w:rsid w:val="005B786F"/>
    <w:rsid w:val="005C36E1"/>
    <w:rsid w:val="005E791A"/>
    <w:rsid w:val="005F2476"/>
    <w:rsid w:val="005F3A85"/>
    <w:rsid w:val="005F5B15"/>
    <w:rsid w:val="006071EC"/>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B6DD2"/>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3743B"/>
    <w:rsid w:val="00740BDF"/>
    <w:rsid w:val="007412A7"/>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41FE"/>
    <w:rsid w:val="007A76B5"/>
    <w:rsid w:val="007B1A9B"/>
    <w:rsid w:val="007B3CC4"/>
    <w:rsid w:val="007B75C3"/>
    <w:rsid w:val="007C782A"/>
    <w:rsid w:val="007D3EAD"/>
    <w:rsid w:val="007D6AC1"/>
    <w:rsid w:val="007D79E4"/>
    <w:rsid w:val="007E0538"/>
    <w:rsid w:val="007E3132"/>
    <w:rsid w:val="007E4EA3"/>
    <w:rsid w:val="007F216C"/>
    <w:rsid w:val="007F3E07"/>
    <w:rsid w:val="007F56D9"/>
    <w:rsid w:val="007F6111"/>
    <w:rsid w:val="007F7FC0"/>
    <w:rsid w:val="00810C01"/>
    <w:rsid w:val="0081225E"/>
    <w:rsid w:val="00826C75"/>
    <w:rsid w:val="0082755C"/>
    <w:rsid w:val="00832F9F"/>
    <w:rsid w:val="00833FD3"/>
    <w:rsid w:val="00835399"/>
    <w:rsid w:val="008401BB"/>
    <w:rsid w:val="00842D7C"/>
    <w:rsid w:val="0084456D"/>
    <w:rsid w:val="00862B37"/>
    <w:rsid w:val="00863D60"/>
    <w:rsid w:val="0086705D"/>
    <w:rsid w:val="00873851"/>
    <w:rsid w:val="00881BAA"/>
    <w:rsid w:val="00882044"/>
    <w:rsid w:val="00883C6F"/>
    <w:rsid w:val="00885A9D"/>
    <w:rsid w:val="0089097B"/>
    <w:rsid w:val="00893854"/>
    <w:rsid w:val="008977CE"/>
    <w:rsid w:val="008A40EA"/>
    <w:rsid w:val="008A585E"/>
    <w:rsid w:val="008B1AD3"/>
    <w:rsid w:val="008B6C47"/>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46616"/>
    <w:rsid w:val="00955948"/>
    <w:rsid w:val="00962378"/>
    <w:rsid w:val="00963ACF"/>
    <w:rsid w:val="00967B3F"/>
    <w:rsid w:val="009826CE"/>
    <w:rsid w:val="0099409C"/>
    <w:rsid w:val="009A0F21"/>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279D8"/>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E44B5"/>
    <w:rsid w:val="00AF37D5"/>
    <w:rsid w:val="00AF4189"/>
    <w:rsid w:val="00AF62A9"/>
    <w:rsid w:val="00AF723D"/>
    <w:rsid w:val="00B0238C"/>
    <w:rsid w:val="00B27EEB"/>
    <w:rsid w:val="00B34D13"/>
    <w:rsid w:val="00B35FB8"/>
    <w:rsid w:val="00B41E1C"/>
    <w:rsid w:val="00B472A5"/>
    <w:rsid w:val="00B47F35"/>
    <w:rsid w:val="00B64C7B"/>
    <w:rsid w:val="00B66CBA"/>
    <w:rsid w:val="00B842AF"/>
    <w:rsid w:val="00B84DB5"/>
    <w:rsid w:val="00B85A91"/>
    <w:rsid w:val="00B8613F"/>
    <w:rsid w:val="00B86B55"/>
    <w:rsid w:val="00BA2346"/>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0B17"/>
    <w:rsid w:val="00C21BCB"/>
    <w:rsid w:val="00C245CA"/>
    <w:rsid w:val="00C313AC"/>
    <w:rsid w:val="00C332A4"/>
    <w:rsid w:val="00C448F7"/>
    <w:rsid w:val="00C4647B"/>
    <w:rsid w:val="00C50A1F"/>
    <w:rsid w:val="00C56C9C"/>
    <w:rsid w:val="00C6259E"/>
    <w:rsid w:val="00C7127D"/>
    <w:rsid w:val="00C738F3"/>
    <w:rsid w:val="00C762CF"/>
    <w:rsid w:val="00C8484F"/>
    <w:rsid w:val="00C86B98"/>
    <w:rsid w:val="00CA3E2C"/>
    <w:rsid w:val="00CB185A"/>
    <w:rsid w:val="00CB7FE5"/>
    <w:rsid w:val="00CC31E3"/>
    <w:rsid w:val="00CD3138"/>
    <w:rsid w:val="00CE3B1D"/>
    <w:rsid w:val="00CE42A9"/>
    <w:rsid w:val="00CF0319"/>
    <w:rsid w:val="00CF3462"/>
    <w:rsid w:val="00CF3A43"/>
    <w:rsid w:val="00CF54A6"/>
    <w:rsid w:val="00D0248C"/>
    <w:rsid w:val="00D047CD"/>
    <w:rsid w:val="00D05D2C"/>
    <w:rsid w:val="00D06CB7"/>
    <w:rsid w:val="00D10D24"/>
    <w:rsid w:val="00D2236E"/>
    <w:rsid w:val="00D231E0"/>
    <w:rsid w:val="00D2648D"/>
    <w:rsid w:val="00D3247B"/>
    <w:rsid w:val="00D345E0"/>
    <w:rsid w:val="00D5253F"/>
    <w:rsid w:val="00D52CAC"/>
    <w:rsid w:val="00D555F9"/>
    <w:rsid w:val="00D55BC3"/>
    <w:rsid w:val="00D614DF"/>
    <w:rsid w:val="00D85F00"/>
    <w:rsid w:val="00D8693D"/>
    <w:rsid w:val="00D9114F"/>
    <w:rsid w:val="00D920FB"/>
    <w:rsid w:val="00D96309"/>
    <w:rsid w:val="00D96726"/>
    <w:rsid w:val="00DB0479"/>
    <w:rsid w:val="00DB16B9"/>
    <w:rsid w:val="00DB4612"/>
    <w:rsid w:val="00DC2DFC"/>
    <w:rsid w:val="00DC7EE4"/>
    <w:rsid w:val="00DD528B"/>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5EE1"/>
    <w:rsid w:val="00E864AF"/>
    <w:rsid w:val="00E93BAC"/>
    <w:rsid w:val="00E97F61"/>
    <w:rsid w:val="00EA198C"/>
    <w:rsid w:val="00EA416A"/>
    <w:rsid w:val="00EA5043"/>
    <w:rsid w:val="00EA79C7"/>
    <w:rsid w:val="00EB591A"/>
    <w:rsid w:val="00EC0162"/>
    <w:rsid w:val="00EC4C93"/>
    <w:rsid w:val="00ED27FE"/>
    <w:rsid w:val="00EE107B"/>
    <w:rsid w:val="00EE30B7"/>
    <w:rsid w:val="00EE4F80"/>
    <w:rsid w:val="00EF7145"/>
    <w:rsid w:val="00EF730A"/>
    <w:rsid w:val="00F147C2"/>
    <w:rsid w:val="00F33C08"/>
    <w:rsid w:val="00F4013F"/>
    <w:rsid w:val="00F6180D"/>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37B04B84"/>
    <w:rsid w:val="52A5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F1D2AD4"/>
  <w15:docId w15:val="{8727B4AB-D5A3-40F0-A53A-39960489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paragraph" w:styleId="FootnoteText">
    <w:name w:val="footnote text"/>
    <w:basedOn w:val="Normal"/>
    <w:link w:val="FootnoteTextChar"/>
    <w:uiPriority w:val="99"/>
    <w:semiHidden/>
    <w:unhideWhenUsed/>
    <w:rsid w:val="00F6180D"/>
    <w:pPr>
      <w:spacing w:after="0"/>
    </w:pPr>
    <w:rPr>
      <w:sz w:val="20"/>
    </w:rPr>
  </w:style>
  <w:style w:type="character" w:styleId="FootnoteTextChar" w:customStyle="1">
    <w:name w:val="Footnote Text Char"/>
    <w:basedOn w:val="DefaultParagraphFont"/>
    <w:link w:val="FootnoteText"/>
    <w:uiPriority w:val="99"/>
    <w:semiHidden/>
    <w:rsid w:val="00F6180D"/>
    <w:rPr>
      <w:rFonts w:ascii="Arial" w:hAnsi="Arial"/>
    </w:rPr>
  </w:style>
  <w:style w:type="character" w:styleId="FootnoteReference">
    <w:name w:val="footnote reference"/>
    <w:basedOn w:val="DefaultParagraphFont"/>
    <w:uiPriority w:val="99"/>
    <w:semiHidden/>
    <w:unhideWhenUsed/>
    <w:rsid w:val="00F6180D"/>
    <w:rPr>
      <w:vertAlign w:val="superscript"/>
    </w:rPr>
  </w:style>
  <w:style w:type="character" w:styleId="FollowedHyperlink">
    <w:name w:val="FollowedHyperlink"/>
    <w:basedOn w:val="DefaultParagraphFont"/>
    <w:uiPriority w:val="99"/>
    <w:semiHidden/>
    <w:unhideWhenUsed/>
    <w:rsid w:val="00BA2346"/>
    <w:rPr>
      <w:color w:val="800080" w:themeColor="followedHyperlink"/>
      <w:u w:val="single"/>
    </w:rPr>
  </w:style>
  <w:style w:type="character" w:styleId="UnresolvedMention">
    <w:name w:val="Unresolved Mention"/>
    <w:basedOn w:val="DefaultParagraphFont"/>
    <w:uiPriority w:val="99"/>
    <w:semiHidden/>
    <w:unhideWhenUsed/>
    <w:rsid w:val="00AE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587228270">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480727567">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harepointpubstor.blob.core.windows.net/policylibrary-prod/Program%20and%20Course%20Policy.pdf" TargetMode="External" Id="rId13" /><Relationship Type="http://schemas.openxmlformats.org/officeDocument/2006/relationships/hyperlink" Target="http://www.oecd.org/document/11/0,2340,en_2649_201185_35793227_1_1_1_1,00.html"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mailto:policyservices@griffith.edu.au" TargetMode="External" Id="rId12" /><Relationship Type="http://schemas.openxmlformats.org/officeDocument/2006/relationships/hyperlink" Target="http://policies.griffith.edu.au/pdf/Student%20Charter.pdf" TargetMode="External" Id="rId17" /><Relationship Type="http://schemas.openxmlformats.org/officeDocument/2006/relationships/customXml" Target="../customXml/item2.xml" Id="rId2" /><Relationship Type="http://schemas.openxmlformats.org/officeDocument/2006/relationships/hyperlink" Target="http://policies.griffith.edu.au/pdf/Student%20Experience%20of%20Courses%20and%20Teaching.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hyperlink" Target="http://policies.griffith.edu.au/pdf/Transnational%20Program%20Business%20Plan%20Template.pdf"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http://www.comlaw.gov.au/Details/C2007C00015"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policies.griffith.edu.au/pdf/Planning%20Developing%20and%20Approving%20Transnational%20Programs%20Procedure.pd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2021-02-05T09:52:23+00:00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purpose of this document is to provide sufficient information to establish the probity, financial viability and professional standards of any potential partner prior to partner selection and the establishment of any agreement.</policysummary>
    <PolicyCategoryPath xmlns="2f261a70-825f-4a37-b7b5-f6ecc2f4c5fa">Academic</PolicyCategoryPath>
    <PolicyCategory0 xmlns="2f261a70-825f-4a37-b7b5-f6ecc2f4c5fa">General</PolicyCategory0>
    <docsort xmlns="2f261a70-825f-4a37-b7b5-f6ecc2f4c5fa">210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GlossaryValues xmlns="2f261a70-825f-4a37-b7b5-f6ecc2f4c5fa" xsi:nil="true"/>
    <TaxCatchAll xmlns="b40c662e-0380-4817-843d-2c7e10d40c39">
      <Value>519</Value>
      <Value>77</Value>
      <Value>551</Value>
      <Value>88</Value>
      <Value>87</Value>
      <Value>86</Value>
      <Value>17</Value>
    </TaxCatchAll>
    <PolicyCategoryParent xmlns="2f261a70-825f-4a37-b7b5-f6ecc2f4c5fa">Academic</PolicyCategoryParent>
    <LastPublished xmlns="2f261a70-825f-4a37-b7b5-f6ecc2f4c5fa" xsi:nil="true"/>
    <doccomments xmlns="2f261a70-825f-4a37-b7b5-f6ecc2f4c5fa">Related documents - document titles and links updated.
Program Approval and Review (prev Program Planning, Development, Approval and Review Processes)
Program Conept Proposal for Transnational Programs (prev Program Concept Proposal)
Initial Program Propo
1/10/2021 – Standing COO approval editorial update – update references (links) of the Program Approval and Review policy (rescinded) to the new Program and Course Policy.</doccomments>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D07D2-0CC7-4E3D-AD88-081B668D22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f261a70-825f-4a37-b7b5-f6ecc2f4c5fa"/>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D7CFAD67-7A31-4607-B046-7942987D717C}">
  <ds:schemaRefs>
    <ds:schemaRef ds:uri="http://schemas.microsoft.com/sharepoint/v3/contenttype/forms"/>
  </ds:schemaRefs>
</ds:datastoreItem>
</file>

<file path=customXml/itemProps3.xml><?xml version="1.0" encoding="utf-8"?>
<ds:datastoreItem xmlns:ds="http://schemas.openxmlformats.org/officeDocument/2006/customXml" ds:itemID="{9415D84A-B195-4F92-8E9E-779F4B0736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 Transnational Program Partnerships Policy</dc:title>
  <dc:creator>Tasha Langham</dc:creator>
  <cp:keywords>due diligence partnerships, due diligence checks, due diligence checks on potential partners, partner selection for transnational programs, transnational, transnational partnerships, due diligence, due diligence transnational, transnational program</cp:keywords>
  <cp:lastModifiedBy>Chelsea Finlayson</cp:lastModifiedBy>
  <cp:revision>4</cp:revision>
  <cp:lastPrinted>2014-12-09T05:03:00Z</cp:lastPrinted>
  <dcterms:created xsi:type="dcterms:W3CDTF">2021-10-01T05:30:00Z</dcterms:created>
  <dcterms:modified xsi:type="dcterms:W3CDTF">2024-04-29T23:13:01Z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17;#Curriculum Management|0b52687a-2954-4200-9dc6-6db4c5c9af23</vt:lpwstr>
  </property>
  <property fmtid="{D5CDD505-2E9C-101B-9397-08002B2CF9AE}" pid="4" name="_dlc_policyId">
    <vt:lpwstr>0x010100CCB10AA9A57F62429EA6968F7587FFF2|1453938073</vt:lpwstr>
  </property>
  <property fmtid="{D5CDD505-2E9C-101B-9397-08002B2CF9AE}" pid="5" name="HTML Link">
    <vt:lpwstr>https://policies-admin.griffith.edu.au/pdf/Due%20Diligence%20for%20Transnational%20Program%20Partnerships%20Policy.pdf,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0x010100D8585E08B4909F4CA72F2CA699ABA3ED</vt:lpwstr>
  </property>
  <property fmtid="{D5CDD505-2E9C-101B-9397-08002B2CF9AE}" pid="9" name="appauthority">
    <vt:lpwstr>88;#Academic Committee|7e8af15c-aa65-4b9b-bab9-4850413bd480</vt:lpwstr>
  </property>
  <property fmtid="{D5CDD505-2E9C-101B-9397-08002B2CF9AE}" pid="10" name="policycategory">
    <vt:lpwstr>86;#Procedure|bb3f25e1-3c03-4bde-afc2-5888b49b7d7d</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bfcee312-c7cb-41f9-96c3-9f730780e25c</vt:lpwstr>
  </property>
  <property fmtid="{D5CDD505-2E9C-101B-9397-08002B2CF9AE}" pid="14" name="policyreview">
    <vt:lpwstr>87;#2019|39cc0f30-d6bb-4d1d-9a77-f8c6bca783ba</vt:lpwstr>
  </property>
  <property fmtid="{D5CDD505-2E9C-101B-9397-08002B2CF9AE}" pid="15" name="policyaudience">
    <vt:lpwstr>77;#Staff|45ee306d-49ae-43fa-a3ef-02f70754fd2d</vt:lpwstr>
  </property>
  <property fmtid="{D5CDD505-2E9C-101B-9397-08002B2CF9AE}" pid="16" name="Category Type">
    <vt:lpwstr>24;#Procedure|a0263e0d-98fd-4218-b3a4-79e0932aedf7</vt:lpwstr>
  </property>
  <property fmtid="{D5CDD505-2E9C-101B-9397-08002B2CF9AE}" pid="17" name="glossaryterms">
    <vt:lpwstr/>
  </property>
  <property fmtid="{D5CDD505-2E9C-101B-9397-08002B2CF9AE}" pid="18" name="officearea">
    <vt:lpwstr>551;#Student Life|10f28419-8eea-4122-9bbc-3c3d69c6fcc4</vt:lpwstr>
  </property>
  <property fmtid="{D5CDD505-2E9C-101B-9397-08002B2CF9AE}" pid="19" name="doccomments">
    <vt:lpwstr>Related documents - document titles and links updated.
Program Approval and Review (prev Program Planning, Development, Approval and Review Processes)
Program Conept Proposal for Transnational Programs (prev Program Concept Proposal)
Initial Program Propo</vt:lpwstr>
  </property>
  <property fmtid="{D5CDD505-2E9C-101B-9397-08002B2CF9AE}" pid="20" name="Order">
    <vt:r8>10200</vt:r8>
  </property>
  <property fmtid="{D5CDD505-2E9C-101B-9397-08002B2CF9AE}" pid="21" name="source_item_id">
    <vt:lpwstr>102</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SIP_Label_adaa4be3-f650-4692-881a-64ae220cbceb_Enabled">
    <vt:lpwstr>true</vt:lpwstr>
  </property>
  <property fmtid="{D5CDD505-2E9C-101B-9397-08002B2CF9AE}" pid="26" name="MSIP_Label_adaa4be3-f650-4692-881a-64ae220cbceb_SetDate">
    <vt:lpwstr>2022-12-14T22:29:02Z</vt:lpwstr>
  </property>
  <property fmtid="{D5CDD505-2E9C-101B-9397-08002B2CF9AE}" pid="27" name="MSIP_Label_adaa4be3-f650-4692-881a-64ae220cbceb_Method">
    <vt:lpwstr>Standard</vt:lpwstr>
  </property>
  <property fmtid="{D5CDD505-2E9C-101B-9397-08002B2CF9AE}" pid="28" name="MSIP_Label_adaa4be3-f650-4692-881a-64ae220cbceb_Name">
    <vt:lpwstr>OFFICIAL  Internal (External sharing)</vt:lpwstr>
  </property>
  <property fmtid="{D5CDD505-2E9C-101B-9397-08002B2CF9AE}" pid="29" name="MSIP_Label_adaa4be3-f650-4692-881a-64ae220cbceb_SiteId">
    <vt:lpwstr>5a7cc8ab-a4dc-4f9b-bf60-66714049ad62</vt:lpwstr>
  </property>
  <property fmtid="{D5CDD505-2E9C-101B-9397-08002B2CF9AE}" pid="30" name="MSIP_Label_adaa4be3-f650-4692-881a-64ae220cbceb_ActionId">
    <vt:lpwstr>5d82c1b1-9322-43e8-bd2a-a211a86e5b2c</vt:lpwstr>
  </property>
  <property fmtid="{D5CDD505-2E9C-101B-9397-08002B2CF9AE}" pid="31" name="MSIP_Label_adaa4be3-f650-4692-881a-64ae220cbceb_ContentBits">
    <vt:lpwstr>0</vt:lpwstr>
  </property>
  <property fmtid="{D5CDD505-2E9C-101B-9397-08002B2CF9AE}" pid="32" name="Managed_Testing_Field">
    <vt:lpwstr/>
  </property>
</Properties>
</file>