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394DC297" w:rsidR="00F471E2" w:rsidRPr="00A551D6" w:rsidRDefault="000A0093" w:rsidP="00DA2613">
      <w:pPr>
        <w:pStyle w:val="ContentsHeading1"/>
        <w:pBdr>
          <w:bottom w:val="none" w:sz="0" w:space="0" w:color="auto"/>
        </w:pBdr>
        <w:spacing w:before="120" w:after="120"/>
        <w:rPr>
          <w:rFonts w:ascii="Arial" w:hAnsi="Arial" w:cs="Arial"/>
          <w:sz w:val="52"/>
          <w:szCs w:val="52"/>
        </w:rPr>
      </w:pPr>
      <w:bookmarkStart w:id="0" w:name="_Ref20321537"/>
      <w:r w:rsidRPr="00A551D6">
        <w:rPr>
          <w:rFonts w:ascii="Arial" w:hAnsi="Arial" w:cs="Arial"/>
          <w:sz w:val="52"/>
          <w:szCs w:val="52"/>
        </w:rPr>
        <w:t>Course Profile Requirements</w:t>
      </w:r>
    </w:p>
    <w:bookmarkStart w:id="1" w:name="_Ref20411738"/>
    <w:bookmarkStart w:id="2" w:name="_Ref20411785"/>
    <w:p w14:paraId="757C4A4A" w14:textId="6E5891A1" w:rsidR="00997DEA" w:rsidRPr="00A551D6" w:rsidRDefault="00997DEA" w:rsidP="00DA2613">
      <w:pPr>
        <w:spacing w:after="0" w:line="240" w:lineRule="auto"/>
        <w:rPr>
          <w:rFonts w:ascii="Arial" w:hAnsi="Arial" w:cs="Arial"/>
          <w:color w:val="E30918"/>
          <w:sz w:val="24"/>
          <w:szCs w:val="24"/>
          <w:shd w:val="clear" w:color="auto" w:fill="FFFFFF"/>
        </w:rPr>
      </w:pPr>
      <w:r w:rsidRPr="00A551D6">
        <w:rPr>
          <w:rFonts w:ascii="Arial" w:hAnsi="Arial" w:cs="Arial"/>
          <w:color w:val="E30918"/>
          <w:sz w:val="24"/>
          <w:szCs w:val="24"/>
          <w:shd w:val="clear" w:color="auto" w:fill="FFFFFF"/>
        </w:rPr>
        <w:fldChar w:fldCharType="begin"/>
      </w:r>
      <w:r w:rsidRPr="00A551D6">
        <w:rPr>
          <w:rFonts w:ascii="Arial" w:hAnsi="Arial" w:cs="Arial"/>
          <w:color w:val="E30918"/>
          <w:sz w:val="24"/>
          <w:szCs w:val="24"/>
          <w:shd w:val="clear" w:color="auto" w:fill="FFFFFF"/>
        </w:rPr>
        <w:instrText xml:space="preserve"> REF _Ref20480964 \h  \* MERGEFORMAT </w:instrText>
      </w:r>
      <w:r w:rsidRPr="00A551D6">
        <w:rPr>
          <w:rFonts w:ascii="Arial" w:hAnsi="Arial" w:cs="Arial"/>
          <w:color w:val="E30918"/>
          <w:sz w:val="24"/>
          <w:szCs w:val="24"/>
          <w:shd w:val="clear" w:color="auto" w:fill="FFFFFF"/>
        </w:rPr>
      </w:r>
      <w:r w:rsidRPr="00A551D6">
        <w:rPr>
          <w:rFonts w:ascii="Arial" w:hAnsi="Arial" w:cs="Arial"/>
          <w:color w:val="E30918"/>
          <w:sz w:val="24"/>
          <w:szCs w:val="24"/>
          <w:shd w:val="clear" w:color="auto" w:fill="FFFFFF"/>
        </w:rPr>
        <w:fldChar w:fldCharType="separate"/>
      </w:r>
      <w:r w:rsidR="00CD4C02" w:rsidRPr="00A551D6">
        <w:rPr>
          <w:rFonts w:ascii="Arial" w:hAnsi="Arial" w:cs="Arial"/>
          <w:color w:val="E30918"/>
          <w:sz w:val="24"/>
          <w:szCs w:val="24"/>
          <w:shd w:val="clear" w:color="auto" w:fill="FFFFFF"/>
        </w:rPr>
        <w:t>1.0 Purpose</w:t>
      </w:r>
      <w:r w:rsidRPr="00A551D6">
        <w:rPr>
          <w:rFonts w:ascii="Arial" w:hAnsi="Arial" w:cs="Arial"/>
          <w:color w:val="E30918"/>
          <w:sz w:val="24"/>
          <w:szCs w:val="24"/>
          <w:shd w:val="clear" w:color="auto" w:fill="FFFFFF"/>
        </w:rPr>
        <w:fldChar w:fldCharType="end"/>
      </w:r>
    </w:p>
    <w:p w14:paraId="1370E53A" w14:textId="2520FEDA" w:rsidR="00997DEA" w:rsidRPr="00A551D6" w:rsidRDefault="00997DEA" w:rsidP="00DA2613">
      <w:pPr>
        <w:spacing w:after="0" w:line="240" w:lineRule="auto"/>
        <w:rPr>
          <w:rFonts w:ascii="Arial" w:hAnsi="Arial" w:cs="Arial"/>
          <w:color w:val="E30918"/>
          <w:sz w:val="24"/>
          <w:szCs w:val="24"/>
          <w:shd w:val="clear" w:color="auto" w:fill="FFFFFF"/>
        </w:rPr>
      </w:pPr>
      <w:r w:rsidRPr="00A551D6">
        <w:rPr>
          <w:rFonts w:ascii="Arial" w:hAnsi="Arial" w:cs="Arial"/>
          <w:color w:val="E30918"/>
          <w:sz w:val="24"/>
          <w:szCs w:val="24"/>
          <w:shd w:val="clear" w:color="auto" w:fill="FFFFFF"/>
        </w:rPr>
        <w:fldChar w:fldCharType="begin"/>
      </w:r>
      <w:r w:rsidRPr="00A551D6">
        <w:rPr>
          <w:rFonts w:ascii="Arial" w:hAnsi="Arial" w:cs="Arial"/>
          <w:color w:val="E30918"/>
          <w:sz w:val="24"/>
          <w:szCs w:val="24"/>
          <w:shd w:val="clear" w:color="auto" w:fill="FFFFFF"/>
        </w:rPr>
        <w:instrText xml:space="preserve"> REF _Ref20480989 \h  \* MERGEFORMAT </w:instrText>
      </w:r>
      <w:r w:rsidRPr="00A551D6">
        <w:rPr>
          <w:rFonts w:ascii="Arial" w:hAnsi="Arial" w:cs="Arial"/>
          <w:color w:val="E30918"/>
          <w:sz w:val="24"/>
          <w:szCs w:val="24"/>
          <w:shd w:val="clear" w:color="auto" w:fill="FFFFFF"/>
        </w:rPr>
      </w:r>
      <w:r w:rsidRPr="00A551D6">
        <w:rPr>
          <w:rFonts w:ascii="Arial" w:hAnsi="Arial" w:cs="Arial"/>
          <w:color w:val="E30918"/>
          <w:sz w:val="24"/>
          <w:szCs w:val="24"/>
          <w:shd w:val="clear" w:color="auto" w:fill="FFFFFF"/>
        </w:rPr>
        <w:fldChar w:fldCharType="separate"/>
      </w:r>
      <w:r w:rsidR="00CD4C02" w:rsidRPr="00A551D6">
        <w:rPr>
          <w:rFonts w:ascii="Arial" w:hAnsi="Arial" w:cs="Arial"/>
          <w:color w:val="E30918"/>
          <w:sz w:val="24"/>
          <w:szCs w:val="24"/>
        </w:rPr>
        <w:t>2.0 Scope</w:t>
      </w:r>
      <w:r w:rsidRPr="00A551D6">
        <w:rPr>
          <w:rFonts w:ascii="Arial" w:hAnsi="Arial" w:cs="Arial"/>
          <w:color w:val="E30918"/>
          <w:sz w:val="24"/>
          <w:szCs w:val="24"/>
          <w:shd w:val="clear" w:color="auto" w:fill="FFFFFF"/>
        </w:rPr>
        <w:fldChar w:fldCharType="end"/>
      </w:r>
    </w:p>
    <w:p w14:paraId="50B92993" w14:textId="254499BC" w:rsidR="00997DEA" w:rsidRPr="00A551D6" w:rsidRDefault="00997DEA" w:rsidP="00DA2613">
      <w:pPr>
        <w:spacing w:after="0" w:line="240" w:lineRule="auto"/>
        <w:rPr>
          <w:rFonts w:ascii="Arial" w:hAnsi="Arial" w:cs="Arial"/>
          <w:color w:val="E30918"/>
          <w:sz w:val="24"/>
          <w:szCs w:val="24"/>
          <w:shd w:val="clear" w:color="auto" w:fill="FFFFFF"/>
        </w:rPr>
      </w:pPr>
      <w:r w:rsidRPr="00A551D6">
        <w:rPr>
          <w:rFonts w:ascii="Arial" w:hAnsi="Arial" w:cs="Arial"/>
          <w:color w:val="E30918"/>
          <w:sz w:val="24"/>
          <w:szCs w:val="24"/>
          <w:shd w:val="clear" w:color="auto" w:fill="FFFFFF"/>
        </w:rPr>
        <w:fldChar w:fldCharType="begin"/>
      </w:r>
      <w:r w:rsidRPr="00A551D6">
        <w:rPr>
          <w:rFonts w:ascii="Arial" w:hAnsi="Arial" w:cs="Arial"/>
          <w:color w:val="E30918"/>
          <w:sz w:val="24"/>
          <w:szCs w:val="24"/>
          <w:shd w:val="clear" w:color="auto" w:fill="FFFFFF"/>
        </w:rPr>
        <w:instrText xml:space="preserve"> REF _Ref20481014 \h  \* MERGEFORMAT </w:instrText>
      </w:r>
      <w:r w:rsidRPr="00A551D6">
        <w:rPr>
          <w:rFonts w:ascii="Arial" w:hAnsi="Arial" w:cs="Arial"/>
          <w:color w:val="E30918"/>
          <w:sz w:val="24"/>
          <w:szCs w:val="24"/>
          <w:shd w:val="clear" w:color="auto" w:fill="FFFFFF"/>
        </w:rPr>
      </w:r>
      <w:r w:rsidRPr="00A551D6">
        <w:rPr>
          <w:rFonts w:ascii="Arial" w:hAnsi="Arial" w:cs="Arial"/>
          <w:color w:val="E30918"/>
          <w:sz w:val="24"/>
          <w:szCs w:val="24"/>
          <w:shd w:val="clear" w:color="auto" w:fill="FFFFFF"/>
        </w:rPr>
        <w:fldChar w:fldCharType="separate"/>
      </w:r>
      <w:r w:rsidR="00CD4C02" w:rsidRPr="00A551D6">
        <w:rPr>
          <w:rFonts w:ascii="Arial" w:hAnsi="Arial" w:cs="Arial"/>
          <w:color w:val="E30918"/>
          <w:sz w:val="24"/>
          <w:szCs w:val="24"/>
        </w:rPr>
        <w:t>3.0 Procedure</w:t>
      </w:r>
      <w:r w:rsidRPr="00A551D6">
        <w:rPr>
          <w:rFonts w:ascii="Arial" w:hAnsi="Arial" w:cs="Arial"/>
          <w:color w:val="E30918"/>
          <w:sz w:val="24"/>
          <w:szCs w:val="24"/>
          <w:shd w:val="clear" w:color="auto" w:fill="FFFFFF"/>
        </w:rPr>
        <w:fldChar w:fldCharType="end"/>
      </w:r>
    </w:p>
    <w:p w14:paraId="53CA93CB" w14:textId="20964653" w:rsidR="00B57117" w:rsidRPr="00A551D6" w:rsidRDefault="008C0506" w:rsidP="006C1B5E">
      <w:pPr>
        <w:spacing w:after="0" w:line="240" w:lineRule="auto"/>
        <w:ind w:left="284"/>
        <w:rPr>
          <w:rFonts w:ascii="Arial" w:hAnsi="Arial" w:cs="Arial"/>
          <w:color w:val="E30918"/>
          <w:sz w:val="24"/>
          <w:szCs w:val="24"/>
          <w:shd w:val="clear" w:color="auto" w:fill="FFFFFF"/>
        </w:rPr>
      </w:pPr>
      <w:hyperlink w:anchor="_3.1_&lt;Insert_sub-heading&gt;" w:history="1">
        <w:r w:rsidR="00B57117" w:rsidRPr="00A551D6">
          <w:rPr>
            <w:rStyle w:val="Hyperlink"/>
            <w:rFonts w:ascii="Arial" w:hAnsi="Arial" w:cs="Arial"/>
            <w:sz w:val="24"/>
            <w:szCs w:val="24"/>
            <w:u w:val="none"/>
            <w:shd w:val="clear" w:color="auto" w:fill="FFFFFF"/>
          </w:rPr>
          <w:t xml:space="preserve">3.1 </w:t>
        </w:r>
        <w:r w:rsidR="008763FF" w:rsidRPr="00A551D6">
          <w:rPr>
            <w:rStyle w:val="Hyperlink"/>
            <w:rFonts w:ascii="Arial" w:hAnsi="Arial" w:cs="Arial"/>
            <w:sz w:val="24"/>
            <w:szCs w:val="24"/>
            <w:u w:val="none"/>
            <w:shd w:val="clear" w:color="auto" w:fill="FFFFFF"/>
          </w:rPr>
          <w:t>Content</w:t>
        </w:r>
      </w:hyperlink>
      <w:r w:rsidR="00C97759" w:rsidRPr="00A551D6">
        <w:rPr>
          <w:rFonts w:ascii="Arial" w:hAnsi="Arial" w:cs="Arial"/>
          <w:color w:val="E30918"/>
          <w:sz w:val="24"/>
          <w:szCs w:val="24"/>
          <w:shd w:val="clear" w:color="auto" w:fill="FFFFFF"/>
        </w:rPr>
        <w:t xml:space="preserve"> I</w:t>
      </w:r>
      <w:r w:rsidR="00B57117" w:rsidRPr="00A551D6">
        <w:rPr>
          <w:rFonts w:ascii="Arial" w:hAnsi="Arial" w:cs="Arial"/>
          <w:color w:val="E30918"/>
          <w:sz w:val="24"/>
          <w:szCs w:val="24"/>
          <w:shd w:val="clear" w:color="auto" w:fill="FFFFFF"/>
        </w:rPr>
        <w:t xml:space="preserve"> </w:t>
      </w:r>
      <w:hyperlink w:anchor="_Development_and_Publishing" w:history="1">
        <w:r w:rsidR="00B57117" w:rsidRPr="00A551D6">
          <w:rPr>
            <w:rStyle w:val="Hyperlink"/>
            <w:rFonts w:ascii="Arial" w:hAnsi="Arial" w:cs="Arial"/>
            <w:sz w:val="24"/>
            <w:szCs w:val="24"/>
            <w:u w:val="none"/>
            <w:shd w:val="clear" w:color="auto" w:fill="FFFFFF"/>
          </w:rPr>
          <w:t xml:space="preserve">3.2 </w:t>
        </w:r>
        <w:r w:rsidR="008763FF" w:rsidRPr="00A551D6">
          <w:rPr>
            <w:rStyle w:val="Hyperlink"/>
            <w:rFonts w:ascii="Arial" w:hAnsi="Arial" w:cs="Arial"/>
            <w:sz w:val="24"/>
            <w:szCs w:val="24"/>
            <w:u w:val="none"/>
            <w:shd w:val="clear" w:color="auto" w:fill="FFFFFF"/>
          </w:rPr>
          <w:t>Develop</w:t>
        </w:r>
        <w:r w:rsidR="00466E31" w:rsidRPr="00A551D6">
          <w:rPr>
            <w:rStyle w:val="Hyperlink"/>
            <w:rFonts w:ascii="Arial" w:hAnsi="Arial" w:cs="Arial"/>
            <w:sz w:val="24"/>
            <w:szCs w:val="24"/>
            <w:u w:val="none"/>
            <w:shd w:val="clear" w:color="auto" w:fill="FFFFFF"/>
          </w:rPr>
          <w:t xml:space="preserve">ment and </w:t>
        </w:r>
        <w:r w:rsidR="00F82CBC" w:rsidRPr="00A551D6">
          <w:rPr>
            <w:rStyle w:val="Hyperlink"/>
            <w:rFonts w:ascii="Arial" w:hAnsi="Arial" w:cs="Arial"/>
            <w:sz w:val="24"/>
            <w:szCs w:val="24"/>
            <w:u w:val="none"/>
            <w:shd w:val="clear" w:color="auto" w:fill="FFFFFF"/>
          </w:rPr>
          <w:t>p</w:t>
        </w:r>
        <w:r w:rsidR="00466E31" w:rsidRPr="00A551D6">
          <w:rPr>
            <w:rStyle w:val="Hyperlink"/>
            <w:rFonts w:ascii="Arial" w:hAnsi="Arial" w:cs="Arial"/>
            <w:sz w:val="24"/>
            <w:szCs w:val="24"/>
            <w:u w:val="none"/>
            <w:shd w:val="clear" w:color="auto" w:fill="FFFFFF"/>
          </w:rPr>
          <w:t xml:space="preserve">ublishing of </w:t>
        </w:r>
        <w:r w:rsidR="00F82CBC" w:rsidRPr="00A551D6">
          <w:rPr>
            <w:rStyle w:val="Hyperlink"/>
            <w:rFonts w:ascii="Arial" w:hAnsi="Arial" w:cs="Arial"/>
            <w:sz w:val="24"/>
            <w:szCs w:val="24"/>
            <w:u w:val="none"/>
            <w:shd w:val="clear" w:color="auto" w:fill="FFFFFF"/>
          </w:rPr>
          <w:t>c</w:t>
        </w:r>
        <w:r w:rsidR="00466E31" w:rsidRPr="00A551D6">
          <w:rPr>
            <w:rStyle w:val="Hyperlink"/>
            <w:rFonts w:ascii="Arial" w:hAnsi="Arial" w:cs="Arial"/>
            <w:sz w:val="24"/>
            <w:szCs w:val="24"/>
            <w:u w:val="none"/>
            <w:shd w:val="clear" w:color="auto" w:fill="FFFFFF"/>
          </w:rPr>
          <w:t xml:space="preserve">ourse </w:t>
        </w:r>
        <w:r w:rsidR="00F82CBC" w:rsidRPr="00A551D6">
          <w:rPr>
            <w:rStyle w:val="Hyperlink"/>
            <w:rFonts w:ascii="Arial" w:hAnsi="Arial" w:cs="Arial"/>
            <w:sz w:val="24"/>
            <w:szCs w:val="24"/>
            <w:u w:val="none"/>
            <w:shd w:val="clear" w:color="auto" w:fill="FFFFFF"/>
          </w:rPr>
          <w:t>p</w:t>
        </w:r>
        <w:r w:rsidR="00466E31" w:rsidRPr="00A551D6">
          <w:rPr>
            <w:rStyle w:val="Hyperlink"/>
            <w:rFonts w:ascii="Arial" w:hAnsi="Arial" w:cs="Arial"/>
            <w:sz w:val="24"/>
            <w:szCs w:val="24"/>
            <w:u w:val="none"/>
            <w:shd w:val="clear" w:color="auto" w:fill="FFFFFF"/>
          </w:rPr>
          <w:t xml:space="preserve">rofiles </w:t>
        </w:r>
      </w:hyperlink>
    </w:p>
    <w:p w14:paraId="4A6E6A60" w14:textId="0214693A" w:rsidR="00997DEA" w:rsidRPr="00A551D6" w:rsidRDefault="00997DEA" w:rsidP="00DA2613">
      <w:pPr>
        <w:spacing w:after="0" w:line="240" w:lineRule="auto"/>
        <w:rPr>
          <w:rFonts w:ascii="Arial" w:hAnsi="Arial" w:cs="Arial"/>
          <w:color w:val="E30918"/>
          <w:sz w:val="24"/>
          <w:szCs w:val="24"/>
          <w:shd w:val="clear" w:color="auto" w:fill="FFFFFF"/>
        </w:rPr>
      </w:pPr>
      <w:r w:rsidRPr="00A551D6">
        <w:rPr>
          <w:rFonts w:ascii="Arial" w:hAnsi="Arial" w:cs="Arial"/>
          <w:color w:val="E30918"/>
          <w:sz w:val="24"/>
          <w:szCs w:val="24"/>
          <w:shd w:val="clear" w:color="auto" w:fill="FFFFFF"/>
        </w:rPr>
        <w:fldChar w:fldCharType="begin"/>
      </w:r>
      <w:r w:rsidRPr="00A551D6">
        <w:rPr>
          <w:rFonts w:ascii="Arial" w:hAnsi="Arial" w:cs="Arial"/>
          <w:color w:val="E30918"/>
          <w:sz w:val="24"/>
          <w:szCs w:val="24"/>
          <w:shd w:val="clear" w:color="auto" w:fill="FFFFFF"/>
        </w:rPr>
        <w:instrText xml:space="preserve"> REF _Ref20320732 \h  \* MERGEFORMAT </w:instrText>
      </w:r>
      <w:r w:rsidRPr="00A551D6">
        <w:rPr>
          <w:rFonts w:ascii="Arial" w:hAnsi="Arial" w:cs="Arial"/>
          <w:color w:val="E30918"/>
          <w:sz w:val="24"/>
          <w:szCs w:val="24"/>
          <w:shd w:val="clear" w:color="auto" w:fill="FFFFFF"/>
        </w:rPr>
      </w:r>
      <w:r w:rsidRPr="00A551D6">
        <w:rPr>
          <w:rFonts w:ascii="Arial" w:hAnsi="Arial" w:cs="Arial"/>
          <w:color w:val="E30918"/>
          <w:sz w:val="24"/>
          <w:szCs w:val="24"/>
          <w:shd w:val="clear" w:color="auto" w:fill="FFFFFF"/>
        </w:rPr>
        <w:fldChar w:fldCharType="separate"/>
      </w:r>
      <w:r w:rsidR="00A20DBD" w:rsidRPr="00A551D6">
        <w:rPr>
          <w:rFonts w:ascii="Arial" w:hAnsi="Arial" w:cs="Arial"/>
          <w:color w:val="E30918"/>
          <w:sz w:val="24"/>
          <w:szCs w:val="24"/>
        </w:rPr>
        <w:t>4.0 Definitions</w:t>
      </w:r>
      <w:r w:rsidRPr="00A551D6">
        <w:rPr>
          <w:rFonts w:ascii="Arial" w:hAnsi="Arial" w:cs="Arial"/>
          <w:color w:val="E30918"/>
          <w:sz w:val="24"/>
          <w:szCs w:val="24"/>
          <w:shd w:val="clear" w:color="auto" w:fill="FFFFFF"/>
        </w:rPr>
        <w:fldChar w:fldCharType="end"/>
      </w:r>
    </w:p>
    <w:p w14:paraId="3EE00D43" w14:textId="7656CF6A" w:rsidR="00DA2613" w:rsidRPr="00A551D6" w:rsidRDefault="008C0506" w:rsidP="00DA2613">
      <w:pPr>
        <w:spacing w:after="0" w:line="240" w:lineRule="auto"/>
        <w:rPr>
          <w:rFonts w:ascii="Arial" w:hAnsi="Arial" w:cs="Arial"/>
          <w:color w:val="E30918"/>
          <w:sz w:val="24"/>
          <w:szCs w:val="24"/>
          <w:shd w:val="clear" w:color="auto" w:fill="FFFFFF"/>
        </w:rPr>
      </w:pPr>
      <w:hyperlink w:anchor="_5.0_Information" w:history="1">
        <w:r w:rsidR="00DA2613" w:rsidRPr="00A551D6">
          <w:rPr>
            <w:rStyle w:val="Hyperlink"/>
            <w:rFonts w:ascii="Arial" w:hAnsi="Arial" w:cs="Arial"/>
            <w:sz w:val="24"/>
            <w:szCs w:val="24"/>
            <w:u w:val="none"/>
            <w:shd w:val="clear" w:color="auto" w:fill="FFFFFF"/>
          </w:rPr>
          <w:t>5.0 Information</w:t>
        </w:r>
      </w:hyperlink>
    </w:p>
    <w:p w14:paraId="5F07A80A" w14:textId="0A45B4DB" w:rsidR="00DA2613" w:rsidRPr="00A551D6" w:rsidRDefault="008C0506" w:rsidP="00DA2613">
      <w:pPr>
        <w:spacing w:after="0" w:line="240" w:lineRule="auto"/>
        <w:rPr>
          <w:rFonts w:ascii="Arial" w:hAnsi="Arial" w:cs="Arial"/>
          <w:color w:val="E30918"/>
          <w:sz w:val="24"/>
          <w:szCs w:val="24"/>
          <w:shd w:val="clear" w:color="auto" w:fill="FFFFFF"/>
        </w:rPr>
      </w:pPr>
      <w:hyperlink w:anchor="_6.0_Related_Policy" w:history="1">
        <w:r w:rsidR="00DA2613" w:rsidRPr="00A551D6">
          <w:rPr>
            <w:rStyle w:val="Hyperlink"/>
            <w:rFonts w:ascii="Arial" w:hAnsi="Arial" w:cs="Arial"/>
            <w:sz w:val="24"/>
            <w:szCs w:val="24"/>
            <w:u w:val="none"/>
            <w:shd w:val="clear" w:color="auto" w:fill="FFFFFF"/>
          </w:rPr>
          <w:t>6.0 Related policy documents and supporting documents</w:t>
        </w:r>
      </w:hyperlink>
    </w:p>
    <w:p w14:paraId="2E800012" w14:textId="1BD2C619" w:rsidR="00BC55CF" w:rsidRPr="00A551D6" w:rsidRDefault="00BC55CF" w:rsidP="00DA2613">
      <w:pPr>
        <w:pStyle w:val="Heading2"/>
        <w:spacing w:before="120" w:line="240" w:lineRule="auto"/>
        <w:ind w:left="426" w:hanging="426"/>
        <w:rPr>
          <w:rFonts w:ascii="Arial" w:hAnsi="Arial" w:cs="Arial"/>
          <w:b/>
          <w:bCs/>
          <w:sz w:val="32"/>
          <w:szCs w:val="32"/>
          <w:shd w:val="clear" w:color="auto" w:fill="FFFFFF"/>
        </w:rPr>
      </w:pPr>
      <w:bookmarkStart w:id="3" w:name="_Ref20480964"/>
      <w:r w:rsidRPr="00A551D6">
        <w:rPr>
          <w:rFonts w:ascii="Arial" w:hAnsi="Arial" w:cs="Arial"/>
          <w:b/>
          <w:bCs/>
          <w:sz w:val="32"/>
          <w:szCs w:val="32"/>
          <w:shd w:val="clear" w:color="auto" w:fill="FFFFFF"/>
        </w:rPr>
        <w:t>1.0 Purpose</w:t>
      </w:r>
      <w:bookmarkEnd w:id="0"/>
      <w:bookmarkEnd w:id="1"/>
      <w:bookmarkEnd w:id="2"/>
      <w:bookmarkEnd w:id="3"/>
    </w:p>
    <w:p w14:paraId="5926FD73" w14:textId="791C8C22" w:rsidR="00311F29" w:rsidRPr="00A551D6" w:rsidRDefault="00906FB9" w:rsidP="00DA2613">
      <w:pPr>
        <w:pStyle w:val="NormalWhite"/>
        <w:spacing w:before="120" w:after="120" w:line="240" w:lineRule="auto"/>
        <w:rPr>
          <w:rFonts w:ascii="Arial" w:hAnsi="Arial" w:cs="Arial"/>
          <w:color w:val="000000" w:themeColor="text1"/>
          <w:sz w:val="22"/>
        </w:rPr>
      </w:pPr>
      <w:bookmarkStart w:id="4" w:name="_Ref20318879"/>
      <w:bookmarkStart w:id="5" w:name="_Ref20411801"/>
      <w:r w:rsidRPr="00A551D6">
        <w:rPr>
          <w:rFonts w:ascii="Arial" w:hAnsi="Arial" w:cs="Arial"/>
          <w:color w:val="000000" w:themeColor="text1"/>
          <w:sz w:val="22"/>
          <w:lang w:eastAsia="en-GB"/>
        </w:rPr>
        <w:t xml:space="preserve">This </w:t>
      </w:r>
      <w:r w:rsidR="00A551D6">
        <w:rPr>
          <w:rFonts w:ascii="Arial" w:hAnsi="Arial" w:cs="Arial"/>
          <w:color w:val="000000" w:themeColor="text1"/>
          <w:sz w:val="22"/>
          <w:lang w:eastAsia="en-GB"/>
        </w:rPr>
        <w:t>P</w:t>
      </w:r>
      <w:r w:rsidRPr="00A551D6">
        <w:rPr>
          <w:rFonts w:ascii="Arial" w:hAnsi="Arial" w:cs="Arial"/>
          <w:color w:val="000000" w:themeColor="text1"/>
          <w:sz w:val="22"/>
          <w:lang w:eastAsia="en-GB"/>
        </w:rPr>
        <w:t xml:space="preserve">rocedure sets out the requirements for a Course Profile and the responsibilities of the Course Convenor in preparing the Course Profile.  </w:t>
      </w:r>
    </w:p>
    <w:p w14:paraId="65297E40" w14:textId="46355ACA" w:rsidR="00F97A5A" w:rsidRPr="00A551D6" w:rsidRDefault="007706AB" w:rsidP="00DA2613">
      <w:pPr>
        <w:pStyle w:val="Heading2"/>
        <w:spacing w:before="120" w:line="240" w:lineRule="auto"/>
        <w:ind w:left="426" w:hanging="426"/>
        <w:rPr>
          <w:rFonts w:ascii="Arial" w:hAnsi="Arial" w:cs="Arial"/>
          <w:b/>
          <w:bCs/>
          <w:sz w:val="32"/>
          <w:szCs w:val="32"/>
        </w:rPr>
      </w:pPr>
      <w:bookmarkStart w:id="6" w:name="_Ref20480989"/>
      <w:r w:rsidRPr="00A551D6">
        <w:rPr>
          <w:rFonts w:ascii="Arial" w:hAnsi="Arial" w:cs="Arial"/>
          <w:b/>
          <w:bCs/>
          <w:sz w:val="32"/>
          <w:szCs w:val="32"/>
        </w:rPr>
        <w:t xml:space="preserve">2.0 </w:t>
      </w:r>
      <w:r w:rsidR="00F97A5A" w:rsidRPr="00A551D6">
        <w:rPr>
          <w:rFonts w:ascii="Arial" w:hAnsi="Arial" w:cs="Arial"/>
          <w:b/>
          <w:bCs/>
          <w:sz w:val="32"/>
          <w:szCs w:val="32"/>
        </w:rPr>
        <w:t>Scope</w:t>
      </w:r>
      <w:bookmarkEnd w:id="4"/>
      <w:bookmarkEnd w:id="5"/>
      <w:bookmarkEnd w:id="6"/>
    </w:p>
    <w:p w14:paraId="2F7B9C53" w14:textId="3E138BD3" w:rsidR="00311F29" w:rsidRPr="00A551D6" w:rsidRDefault="005A6DE1" w:rsidP="00DA2613">
      <w:pPr>
        <w:spacing w:before="120" w:after="120" w:line="240" w:lineRule="auto"/>
        <w:rPr>
          <w:rFonts w:ascii="Arial" w:hAnsi="Arial" w:cs="Arial"/>
          <w:sz w:val="22"/>
        </w:rPr>
      </w:pPr>
      <w:bookmarkStart w:id="7" w:name="_Ref20318910"/>
      <w:bookmarkStart w:id="8" w:name="_Ref20411814"/>
      <w:r w:rsidRPr="00A551D6">
        <w:rPr>
          <w:rFonts w:ascii="Arial" w:hAnsi="Arial" w:cs="Arial"/>
          <w:color w:val="000000" w:themeColor="text1"/>
          <w:sz w:val="22"/>
        </w:rPr>
        <w:t xml:space="preserve">All courses of the University </w:t>
      </w:r>
      <w:r w:rsidR="009361EF" w:rsidRPr="00A551D6">
        <w:rPr>
          <w:rFonts w:ascii="Arial" w:hAnsi="Arial" w:cs="Arial"/>
          <w:color w:val="000000" w:themeColor="text1"/>
          <w:sz w:val="22"/>
        </w:rPr>
        <w:t xml:space="preserve">will have </w:t>
      </w:r>
      <w:r w:rsidRPr="00A551D6">
        <w:rPr>
          <w:rFonts w:ascii="Arial" w:hAnsi="Arial" w:cs="Arial"/>
          <w:color w:val="000000" w:themeColor="text1"/>
          <w:sz w:val="22"/>
        </w:rPr>
        <w:t>a Course Profile.</w:t>
      </w:r>
      <w:r w:rsidR="00B0500C" w:rsidRPr="00A551D6">
        <w:rPr>
          <w:rFonts w:ascii="Arial" w:hAnsi="Arial" w:cs="Arial"/>
          <w:color w:val="000000" w:themeColor="text1"/>
          <w:sz w:val="22"/>
        </w:rPr>
        <w:t xml:space="preserve">  The Course Profile is developed and delivered to staff and students </w:t>
      </w:r>
      <w:r w:rsidR="00E82BFD" w:rsidRPr="00A551D6">
        <w:rPr>
          <w:rFonts w:ascii="Arial" w:hAnsi="Arial" w:cs="Arial"/>
          <w:color w:val="000000" w:themeColor="text1"/>
          <w:sz w:val="22"/>
        </w:rPr>
        <w:t xml:space="preserve">through the Course Profile System.  The published Course Profile is also accessible via </w:t>
      </w:r>
      <w:proofErr w:type="spellStart"/>
      <w:r w:rsidR="00E82BFD" w:rsidRPr="00A551D6">
        <w:rPr>
          <w:rFonts w:ascii="Arial" w:hAnsi="Arial" w:cs="Arial"/>
          <w:color w:val="000000" w:themeColor="text1"/>
          <w:sz w:val="22"/>
        </w:rPr>
        <w:t>Learning@Griffith</w:t>
      </w:r>
      <w:proofErr w:type="spellEnd"/>
      <w:r w:rsidR="00E82BFD" w:rsidRPr="00A551D6">
        <w:rPr>
          <w:rFonts w:ascii="Arial" w:hAnsi="Arial" w:cs="Arial"/>
          <w:color w:val="000000" w:themeColor="text1"/>
          <w:sz w:val="22"/>
        </w:rPr>
        <w:t xml:space="preserve"> (via </w:t>
      </w:r>
      <w:proofErr w:type="spellStart"/>
      <w:r w:rsidR="00E82BFD" w:rsidRPr="00A551D6">
        <w:rPr>
          <w:rFonts w:ascii="Arial" w:hAnsi="Arial" w:cs="Arial"/>
          <w:color w:val="000000" w:themeColor="text1"/>
          <w:sz w:val="22"/>
        </w:rPr>
        <w:t>MyGriffith</w:t>
      </w:r>
      <w:proofErr w:type="spellEnd"/>
      <w:r w:rsidR="00E82BFD" w:rsidRPr="00A551D6">
        <w:rPr>
          <w:rFonts w:ascii="Arial" w:hAnsi="Arial" w:cs="Arial"/>
          <w:color w:val="000000" w:themeColor="text1"/>
          <w:sz w:val="22"/>
        </w:rPr>
        <w:t>) and the Programs and Courses website.</w:t>
      </w:r>
      <w:r w:rsidR="0051070B" w:rsidRPr="00A551D6">
        <w:rPr>
          <w:rFonts w:ascii="Arial" w:hAnsi="Arial" w:cs="Arial"/>
          <w:color w:val="000000" w:themeColor="text1"/>
          <w:sz w:val="22"/>
        </w:rPr>
        <w:t xml:space="preserve"> </w:t>
      </w:r>
    </w:p>
    <w:p w14:paraId="16734CDB" w14:textId="0DDE130A" w:rsidR="00C91165" w:rsidRPr="00A551D6" w:rsidRDefault="007706AB" w:rsidP="00DA2613">
      <w:pPr>
        <w:pStyle w:val="Heading2"/>
        <w:spacing w:before="120" w:line="240" w:lineRule="auto"/>
        <w:ind w:left="426" w:hanging="426"/>
        <w:rPr>
          <w:rFonts w:ascii="Arial" w:hAnsi="Arial" w:cs="Arial"/>
          <w:b/>
          <w:bCs/>
          <w:sz w:val="32"/>
          <w:szCs w:val="32"/>
        </w:rPr>
      </w:pPr>
      <w:bookmarkStart w:id="9" w:name="_Ref20481014"/>
      <w:r w:rsidRPr="00A551D6">
        <w:rPr>
          <w:rFonts w:ascii="Arial" w:hAnsi="Arial" w:cs="Arial"/>
          <w:b/>
          <w:bCs/>
          <w:sz w:val="32"/>
          <w:szCs w:val="32"/>
        </w:rPr>
        <w:t xml:space="preserve">3.0 </w:t>
      </w:r>
      <w:r w:rsidR="00C91165" w:rsidRPr="00A551D6">
        <w:rPr>
          <w:rFonts w:ascii="Arial" w:hAnsi="Arial" w:cs="Arial"/>
          <w:b/>
          <w:bCs/>
          <w:sz w:val="32"/>
          <w:szCs w:val="32"/>
        </w:rPr>
        <w:t>P</w:t>
      </w:r>
      <w:bookmarkEnd w:id="7"/>
      <w:r w:rsidR="00A71AD8" w:rsidRPr="00A551D6">
        <w:rPr>
          <w:rFonts w:ascii="Arial" w:hAnsi="Arial" w:cs="Arial"/>
          <w:b/>
          <w:bCs/>
          <w:sz w:val="32"/>
          <w:szCs w:val="32"/>
        </w:rPr>
        <w:t>rocedure</w:t>
      </w:r>
      <w:bookmarkEnd w:id="8"/>
      <w:bookmarkEnd w:id="9"/>
    </w:p>
    <w:p w14:paraId="6295C73B" w14:textId="3BCD13EA" w:rsidR="00EB337E" w:rsidRPr="00A551D6" w:rsidRDefault="00EB337E" w:rsidP="00DA2613">
      <w:pPr>
        <w:pStyle w:val="ListNumber"/>
        <w:spacing w:line="240" w:lineRule="auto"/>
        <w:rPr>
          <w:rFonts w:ascii="Arial" w:hAnsi="Arial" w:cs="Arial"/>
          <w:sz w:val="22"/>
          <w:szCs w:val="22"/>
          <w:lang w:eastAsia="en-AU"/>
        </w:rPr>
      </w:pPr>
      <w:r w:rsidRPr="00A551D6">
        <w:rPr>
          <w:rFonts w:ascii="Arial" w:hAnsi="Arial" w:cs="Arial"/>
          <w:sz w:val="22"/>
          <w:szCs w:val="22"/>
          <w:lang w:eastAsia="en-AU"/>
        </w:rPr>
        <w:t>The Course Profile is an official and public University document that contains commitments about the:</w:t>
      </w:r>
    </w:p>
    <w:p w14:paraId="6408E8AD" w14:textId="433DCE28" w:rsidR="00EB337E" w:rsidRPr="00A551D6" w:rsidRDefault="00EB337E" w:rsidP="00DA2613">
      <w:pPr>
        <w:pStyle w:val="ListParagraph"/>
        <w:numPr>
          <w:ilvl w:val="0"/>
          <w:numId w:val="38"/>
        </w:numPr>
        <w:spacing w:before="120" w:after="120" w:line="240" w:lineRule="auto"/>
        <w:ind w:left="567" w:hanging="283"/>
        <w:rPr>
          <w:rFonts w:ascii="Arial" w:hAnsi="Arial" w:cs="Arial"/>
          <w:sz w:val="22"/>
        </w:rPr>
      </w:pPr>
      <w:r w:rsidRPr="00A551D6">
        <w:rPr>
          <w:rFonts w:ascii="Arial" w:hAnsi="Arial" w:cs="Arial"/>
          <w:sz w:val="22"/>
        </w:rPr>
        <w:t>Learning outcomes of the course</w:t>
      </w:r>
      <w:r w:rsidR="00A12583" w:rsidRPr="00A551D6">
        <w:rPr>
          <w:rFonts w:ascii="Arial" w:hAnsi="Arial" w:cs="Arial"/>
          <w:sz w:val="22"/>
        </w:rPr>
        <w:t>,</w:t>
      </w:r>
    </w:p>
    <w:p w14:paraId="1E0AC42D" w14:textId="1162C37F" w:rsidR="00EB337E" w:rsidRPr="00A551D6" w:rsidRDefault="00EB337E" w:rsidP="00DA2613">
      <w:pPr>
        <w:pStyle w:val="ListParagraph"/>
        <w:numPr>
          <w:ilvl w:val="0"/>
          <w:numId w:val="38"/>
        </w:numPr>
        <w:spacing w:before="120" w:after="120" w:line="240" w:lineRule="auto"/>
        <w:ind w:left="567" w:hanging="283"/>
        <w:rPr>
          <w:rFonts w:ascii="Arial" w:hAnsi="Arial" w:cs="Arial"/>
          <w:sz w:val="22"/>
        </w:rPr>
      </w:pPr>
      <w:r w:rsidRPr="00A551D6">
        <w:rPr>
          <w:rFonts w:ascii="Arial" w:hAnsi="Arial" w:cs="Arial"/>
          <w:sz w:val="22"/>
        </w:rPr>
        <w:t>Course content, organisation, and teaching methods</w:t>
      </w:r>
      <w:r w:rsidR="003D7C1C" w:rsidRPr="00A551D6">
        <w:rPr>
          <w:rFonts w:ascii="Arial" w:hAnsi="Arial" w:cs="Arial"/>
          <w:sz w:val="22"/>
        </w:rPr>
        <w:t>,</w:t>
      </w:r>
    </w:p>
    <w:p w14:paraId="404DA72A" w14:textId="23EE8B4D" w:rsidR="00332F57" w:rsidRPr="00A551D6" w:rsidRDefault="00332F57" w:rsidP="00DA2613">
      <w:pPr>
        <w:pStyle w:val="ListParagraph"/>
        <w:numPr>
          <w:ilvl w:val="0"/>
          <w:numId w:val="38"/>
        </w:numPr>
        <w:spacing w:before="120" w:after="120" w:line="240" w:lineRule="auto"/>
        <w:ind w:left="567" w:hanging="283"/>
        <w:rPr>
          <w:rFonts w:ascii="Arial" w:hAnsi="Arial" w:cs="Arial"/>
          <w:sz w:val="22"/>
        </w:rPr>
      </w:pPr>
      <w:r w:rsidRPr="00A551D6">
        <w:rPr>
          <w:rFonts w:ascii="Arial" w:hAnsi="Arial" w:cs="Arial"/>
          <w:sz w:val="22"/>
        </w:rPr>
        <w:t>Purpose, scope</w:t>
      </w:r>
      <w:r w:rsidR="003D7C1C" w:rsidRPr="00A551D6">
        <w:rPr>
          <w:rFonts w:ascii="Arial" w:hAnsi="Arial" w:cs="Arial"/>
          <w:sz w:val="22"/>
        </w:rPr>
        <w:t>,</w:t>
      </w:r>
      <w:r w:rsidRPr="00A551D6">
        <w:rPr>
          <w:rFonts w:ascii="Arial" w:hAnsi="Arial" w:cs="Arial"/>
          <w:sz w:val="22"/>
        </w:rPr>
        <w:t xml:space="preserve"> and timing of assessment for the course, and</w:t>
      </w:r>
    </w:p>
    <w:p w14:paraId="33740C10" w14:textId="4D1C30D0" w:rsidR="00BF3090" w:rsidRPr="00A551D6" w:rsidRDefault="00332F57" w:rsidP="00DA2613">
      <w:pPr>
        <w:pStyle w:val="ListParagraph"/>
        <w:numPr>
          <w:ilvl w:val="0"/>
          <w:numId w:val="38"/>
        </w:numPr>
        <w:spacing w:before="120" w:after="120" w:line="240" w:lineRule="auto"/>
        <w:ind w:left="567" w:hanging="283"/>
        <w:rPr>
          <w:rFonts w:ascii="Arial" w:hAnsi="Arial" w:cs="Arial"/>
          <w:sz w:val="22"/>
        </w:rPr>
      </w:pPr>
      <w:r w:rsidRPr="00A551D6">
        <w:rPr>
          <w:rFonts w:ascii="Arial" w:hAnsi="Arial" w:cs="Arial"/>
          <w:sz w:val="22"/>
        </w:rPr>
        <w:t>Support for student learning</w:t>
      </w:r>
      <w:r w:rsidR="00BF3090" w:rsidRPr="00A551D6">
        <w:rPr>
          <w:rFonts w:ascii="Arial" w:hAnsi="Arial" w:cs="Arial"/>
          <w:sz w:val="22"/>
        </w:rPr>
        <w:t>.</w:t>
      </w:r>
    </w:p>
    <w:p w14:paraId="4FD13F76" w14:textId="4EF890B8" w:rsidR="00EF51CE" w:rsidRPr="00A551D6" w:rsidRDefault="00EF51CE" w:rsidP="00DA2613">
      <w:pPr>
        <w:pStyle w:val="ListNumber"/>
        <w:spacing w:line="240" w:lineRule="auto"/>
        <w:rPr>
          <w:rFonts w:ascii="Arial" w:hAnsi="Arial" w:cs="Arial"/>
          <w:sz w:val="22"/>
          <w:szCs w:val="22"/>
          <w:lang w:eastAsia="en-AU"/>
        </w:rPr>
      </w:pPr>
      <w:r w:rsidRPr="00A551D6">
        <w:rPr>
          <w:rFonts w:ascii="Arial" w:hAnsi="Arial" w:cs="Arial"/>
          <w:sz w:val="22"/>
          <w:szCs w:val="22"/>
          <w:lang w:eastAsia="en-AU"/>
        </w:rPr>
        <w:t xml:space="preserve">The Course Profile </w:t>
      </w:r>
      <w:r w:rsidR="00C14D45" w:rsidRPr="00A551D6">
        <w:rPr>
          <w:rFonts w:ascii="Arial" w:hAnsi="Arial" w:cs="Arial"/>
          <w:sz w:val="22"/>
          <w:szCs w:val="22"/>
          <w:lang w:eastAsia="en-AU"/>
        </w:rPr>
        <w:t>serves</w:t>
      </w:r>
      <w:r w:rsidRPr="00A551D6">
        <w:rPr>
          <w:rFonts w:ascii="Arial" w:hAnsi="Arial" w:cs="Arial"/>
          <w:sz w:val="22"/>
          <w:szCs w:val="22"/>
          <w:lang w:eastAsia="en-AU"/>
        </w:rPr>
        <w:t xml:space="preserve"> two important purposes:</w:t>
      </w:r>
    </w:p>
    <w:p w14:paraId="2560B13A" w14:textId="720E204B" w:rsidR="0038519F" w:rsidRPr="00A551D6" w:rsidRDefault="00EF51CE" w:rsidP="00DA2613">
      <w:pPr>
        <w:pStyle w:val="ListParagraph"/>
        <w:numPr>
          <w:ilvl w:val="0"/>
          <w:numId w:val="39"/>
        </w:numPr>
        <w:spacing w:before="120" w:after="120" w:line="240" w:lineRule="auto"/>
        <w:ind w:left="567" w:hanging="283"/>
        <w:rPr>
          <w:rFonts w:ascii="Arial" w:hAnsi="Arial" w:cs="Arial"/>
          <w:sz w:val="22"/>
        </w:rPr>
      </w:pPr>
      <w:r w:rsidRPr="00A551D6">
        <w:rPr>
          <w:rFonts w:ascii="Arial" w:hAnsi="Arial" w:cs="Arial"/>
          <w:sz w:val="22"/>
        </w:rPr>
        <w:t>It provides students with information about what they can expect from the course and what is expected of them as they undertake the course</w:t>
      </w:r>
      <w:r w:rsidR="0008645C" w:rsidRPr="00A551D6">
        <w:rPr>
          <w:rFonts w:ascii="Arial" w:hAnsi="Arial" w:cs="Arial"/>
          <w:sz w:val="22"/>
        </w:rPr>
        <w:t>.</w:t>
      </w:r>
    </w:p>
    <w:p w14:paraId="62366A0C" w14:textId="23C4A84A" w:rsidR="0008645C" w:rsidRPr="00A551D6" w:rsidRDefault="0008645C" w:rsidP="00DA2613">
      <w:pPr>
        <w:pStyle w:val="ListParagraph"/>
        <w:numPr>
          <w:ilvl w:val="0"/>
          <w:numId w:val="39"/>
        </w:numPr>
        <w:spacing w:before="120" w:after="120" w:line="240" w:lineRule="auto"/>
        <w:ind w:left="567" w:hanging="283"/>
        <w:rPr>
          <w:rFonts w:ascii="Arial" w:hAnsi="Arial" w:cs="Arial"/>
          <w:sz w:val="22"/>
        </w:rPr>
      </w:pPr>
      <w:r w:rsidRPr="00A551D6">
        <w:rPr>
          <w:rFonts w:ascii="Arial" w:hAnsi="Arial" w:cs="Arial"/>
          <w:sz w:val="22"/>
        </w:rPr>
        <w:t>It forms an integral part of the University’s quality assurance process for its teaching and learning activities.</w:t>
      </w:r>
      <w:r w:rsidR="00941E96" w:rsidRPr="00A551D6">
        <w:rPr>
          <w:rFonts w:ascii="Arial" w:hAnsi="Arial" w:cs="Arial"/>
          <w:sz w:val="22"/>
        </w:rPr>
        <w:t xml:space="preserve"> Annual </w:t>
      </w:r>
      <w:r w:rsidR="00A14E99" w:rsidRPr="00A551D6">
        <w:rPr>
          <w:rFonts w:ascii="Arial" w:hAnsi="Arial" w:cs="Arial"/>
          <w:sz w:val="22"/>
        </w:rPr>
        <w:t>revision of the profile and the monitoring of teaching and assessment against the Course Profile are viewed as key teaching quality assurance measures</w:t>
      </w:r>
      <w:r w:rsidR="0046762F" w:rsidRPr="00A551D6">
        <w:rPr>
          <w:rFonts w:ascii="Arial" w:hAnsi="Arial" w:cs="Arial"/>
          <w:sz w:val="22"/>
        </w:rPr>
        <w:t xml:space="preserve"> to ensure coherence between the course and</w:t>
      </w:r>
      <w:r w:rsidR="00A554D3" w:rsidRPr="00A551D6">
        <w:rPr>
          <w:rFonts w:ascii="Arial" w:hAnsi="Arial" w:cs="Arial"/>
          <w:sz w:val="22"/>
        </w:rPr>
        <w:t xml:space="preserve"> listed programs</w:t>
      </w:r>
      <w:r w:rsidR="008C1E9C" w:rsidRPr="00A551D6">
        <w:rPr>
          <w:rFonts w:ascii="Arial" w:hAnsi="Arial" w:cs="Arial"/>
          <w:sz w:val="22"/>
        </w:rPr>
        <w:t>.</w:t>
      </w:r>
    </w:p>
    <w:p w14:paraId="3884179A" w14:textId="77777777" w:rsidR="008763FF" w:rsidRPr="00A551D6" w:rsidRDefault="008763FF" w:rsidP="00DA2613">
      <w:pPr>
        <w:pStyle w:val="Heading3"/>
        <w:numPr>
          <w:ilvl w:val="1"/>
          <w:numId w:val="29"/>
        </w:numPr>
        <w:spacing w:before="120" w:after="120"/>
        <w:ind w:left="993" w:hanging="426"/>
        <w:rPr>
          <w:rFonts w:ascii="Arial" w:hAnsi="Arial" w:cs="Arial"/>
          <w:b/>
          <w:bCs/>
          <w:sz w:val="28"/>
          <w:szCs w:val="28"/>
        </w:rPr>
      </w:pPr>
      <w:bookmarkStart w:id="10" w:name="_3.1_&lt;Insert_sub-heading&gt;"/>
      <w:bookmarkEnd w:id="10"/>
      <w:r w:rsidRPr="00A551D6">
        <w:rPr>
          <w:rFonts w:ascii="Arial" w:hAnsi="Arial" w:cs="Arial"/>
          <w:b/>
          <w:bCs/>
          <w:sz w:val="28"/>
          <w:szCs w:val="28"/>
        </w:rPr>
        <w:t>Content</w:t>
      </w:r>
    </w:p>
    <w:p w14:paraId="4D5861D5" w14:textId="77777777" w:rsidR="009E5206" w:rsidRPr="00A551D6" w:rsidRDefault="009E5206" w:rsidP="00DA2613">
      <w:pPr>
        <w:spacing w:before="120" w:after="120" w:line="240" w:lineRule="auto"/>
        <w:ind w:left="567"/>
        <w:rPr>
          <w:rFonts w:ascii="Arial" w:hAnsi="Arial" w:cs="Arial"/>
          <w:sz w:val="22"/>
          <w:lang w:eastAsia="en-GB"/>
        </w:rPr>
      </w:pPr>
      <w:r w:rsidRPr="00A551D6">
        <w:rPr>
          <w:rFonts w:ascii="Arial" w:hAnsi="Arial" w:cs="Arial"/>
          <w:sz w:val="22"/>
          <w:lang w:eastAsia="en-GB"/>
        </w:rPr>
        <w:t xml:space="preserve">There should be one Course Profile per course code, published each trimester.  Where a course is offered on multiple campuses, the course profile will contain information that is specific to each campus location. </w:t>
      </w:r>
    </w:p>
    <w:p w14:paraId="3E8A42A4" w14:textId="214D6E12" w:rsidR="008763FF" w:rsidRPr="00A551D6" w:rsidRDefault="008763FF" w:rsidP="00DA2613">
      <w:pPr>
        <w:spacing w:before="120" w:after="120" w:line="240" w:lineRule="auto"/>
        <w:ind w:left="567"/>
        <w:rPr>
          <w:rFonts w:ascii="Arial" w:hAnsi="Arial" w:cs="Arial"/>
          <w:sz w:val="22"/>
          <w:lang w:eastAsia="en-GB"/>
        </w:rPr>
      </w:pPr>
      <w:r w:rsidRPr="00A551D6">
        <w:rPr>
          <w:rFonts w:ascii="Arial" w:hAnsi="Arial" w:cs="Arial"/>
          <w:sz w:val="22"/>
          <w:lang w:eastAsia="en-GB"/>
        </w:rPr>
        <w:t xml:space="preserve">The minimum requirements that must be included in the </w:t>
      </w:r>
      <w:r w:rsidR="00726841" w:rsidRPr="00A551D6">
        <w:rPr>
          <w:rFonts w:ascii="Arial" w:hAnsi="Arial" w:cs="Arial"/>
          <w:sz w:val="22"/>
          <w:lang w:eastAsia="en-GB"/>
        </w:rPr>
        <w:t>C</w:t>
      </w:r>
      <w:r w:rsidRPr="00A551D6">
        <w:rPr>
          <w:rFonts w:ascii="Arial" w:hAnsi="Arial" w:cs="Arial"/>
          <w:sz w:val="22"/>
          <w:lang w:eastAsia="en-GB"/>
        </w:rPr>
        <w:t xml:space="preserve">ourse </w:t>
      </w:r>
      <w:r w:rsidR="00726841" w:rsidRPr="00A551D6">
        <w:rPr>
          <w:rFonts w:ascii="Arial" w:hAnsi="Arial" w:cs="Arial"/>
          <w:sz w:val="22"/>
          <w:lang w:eastAsia="en-GB"/>
        </w:rPr>
        <w:t>P</w:t>
      </w:r>
      <w:r w:rsidRPr="00A551D6">
        <w:rPr>
          <w:rFonts w:ascii="Arial" w:hAnsi="Arial" w:cs="Arial"/>
          <w:sz w:val="22"/>
          <w:lang w:eastAsia="en-GB"/>
        </w:rPr>
        <w:t xml:space="preserve">rofile are identified in the Course Profile template.  Completion of all sections (1-7) is mandatory.  Additional supplementary information regarding the course </w:t>
      </w:r>
      <w:r w:rsidR="009D3739" w:rsidRPr="00A551D6">
        <w:rPr>
          <w:rFonts w:ascii="Arial" w:hAnsi="Arial" w:cs="Arial"/>
          <w:sz w:val="22"/>
          <w:lang w:eastAsia="en-GB"/>
        </w:rPr>
        <w:t xml:space="preserve">can be </w:t>
      </w:r>
      <w:r w:rsidRPr="00A551D6">
        <w:rPr>
          <w:rFonts w:ascii="Arial" w:hAnsi="Arial" w:cs="Arial"/>
          <w:sz w:val="22"/>
          <w:lang w:eastAsia="en-GB"/>
        </w:rPr>
        <w:t xml:space="preserve">published on </w:t>
      </w:r>
      <w:hyperlink r:id="rId11" w:history="1">
        <w:proofErr w:type="spellStart"/>
        <w:r w:rsidRPr="00A551D6">
          <w:rPr>
            <w:rFonts w:ascii="Arial" w:hAnsi="Arial" w:cs="Arial"/>
            <w:sz w:val="22"/>
            <w:lang w:eastAsia="en-GB"/>
          </w:rPr>
          <w:t>Learning@Griffith</w:t>
        </w:r>
        <w:proofErr w:type="spellEnd"/>
      </w:hyperlink>
      <w:r w:rsidRPr="00A551D6">
        <w:rPr>
          <w:rFonts w:ascii="Arial" w:hAnsi="Arial" w:cs="Arial"/>
          <w:sz w:val="22"/>
          <w:lang w:eastAsia="en-GB"/>
        </w:rPr>
        <w:t xml:space="preserve">. </w:t>
      </w:r>
    </w:p>
    <w:p w14:paraId="592B634B" w14:textId="77777777" w:rsidR="008763FF" w:rsidRPr="00A551D6" w:rsidRDefault="008763FF" w:rsidP="00DA2613">
      <w:pPr>
        <w:spacing w:before="120" w:after="120" w:line="240" w:lineRule="auto"/>
        <w:ind w:left="567"/>
        <w:rPr>
          <w:rFonts w:ascii="Arial" w:hAnsi="Arial" w:cs="Arial"/>
          <w:sz w:val="22"/>
          <w:lang w:eastAsia="en-GB"/>
        </w:rPr>
      </w:pPr>
      <w:r w:rsidRPr="00A551D6">
        <w:rPr>
          <w:rFonts w:ascii="Arial" w:hAnsi="Arial" w:cs="Arial"/>
          <w:sz w:val="22"/>
          <w:lang w:eastAsia="en-GB"/>
        </w:rPr>
        <w:t xml:space="preserve">All information required for the Course Profile should be finalised prior to the publication dates, </w:t>
      </w:r>
      <w:proofErr w:type="gramStart"/>
      <w:r w:rsidRPr="00A551D6">
        <w:rPr>
          <w:rFonts w:ascii="Arial" w:hAnsi="Arial" w:cs="Arial"/>
          <w:sz w:val="22"/>
          <w:lang w:eastAsia="en-GB"/>
        </w:rPr>
        <w:t>with the exception of</w:t>
      </w:r>
      <w:proofErr w:type="gramEnd"/>
      <w:r w:rsidRPr="00A551D6">
        <w:rPr>
          <w:rFonts w:ascii="Arial" w:hAnsi="Arial" w:cs="Arial"/>
          <w:sz w:val="22"/>
          <w:lang w:eastAsia="en-GB"/>
        </w:rPr>
        <w:t xml:space="preserve"> ‘Course Staff’, which is finalised no later than week 4 of the trimester in which the course is being offered.</w:t>
      </w:r>
    </w:p>
    <w:p w14:paraId="43526E9F" w14:textId="4973FE74" w:rsidR="00305C35" w:rsidRPr="00A551D6" w:rsidRDefault="008763FF" w:rsidP="00F82CBC">
      <w:pPr>
        <w:pStyle w:val="Heading3"/>
        <w:numPr>
          <w:ilvl w:val="1"/>
          <w:numId w:val="29"/>
        </w:numPr>
        <w:spacing w:before="120" w:after="120"/>
        <w:ind w:left="1134" w:hanging="564"/>
        <w:rPr>
          <w:rFonts w:ascii="Arial" w:hAnsi="Arial" w:cs="Arial"/>
          <w:b/>
          <w:bCs/>
          <w:sz w:val="28"/>
          <w:szCs w:val="28"/>
        </w:rPr>
      </w:pPr>
      <w:bookmarkStart w:id="11" w:name="_Development_and_Publishing"/>
      <w:bookmarkEnd w:id="11"/>
      <w:r w:rsidRPr="00A551D6">
        <w:rPr>
          <w:rFonts w:ascii="Arial" w:hAnsi="Arial" w:cs="Arial"/>
          <w:b/>
          <w:bCs/>
          <w:sz w:val="28"/>
          <w:szCs w:val="28"/>
        </w:rPr>
        <w:lastRenderedPageBreak/>
        <w:t>Development</w:t>
      </w:r>
      <w:r w:rsidR="00D755DA" w:rsidRPr="00A551D6">
        <w:rPr>
          <w:rFonts w:ascii="Arial" w:hAnsi="Arial" w:cs="Arial"/>
          <w:b/>
          <w:bCs/>
          <w:sz w:val="28"/>
          <w:szCs w:val="28"/>
        </w:rPr>
        <w:t xml:space="preserve"> and Publishing</w:t>
      </w:r>
      <w:r w:rsidRPr="00A551D6">
        <w:rPr>
          <w:rFonts w:ascii="Arial" w:hAnsi="Arial" w:cs="Arial"/>
          <w:b/>
          <w:bCs/>
          <w:sz w:val="28"/>
          <w:szCs w:val="28"/>
        </w:rPr>
        <w:t xml:space="preserve"> of Course Profiles</w:t>
      </w:r>
    </w:p>
    <w:p w14:paraId="0B70E4E0" w14:textId="7A84362B" w:rsidR="009A2242" w:rsidRPr="00A551D6" w:rsidRDefault="00E756FE" w:rsidP="00DA2613">
      <w:pPr>
        <w:spacing w:before="120" w:after="120" w:line="240" w:lineRule="auto"/>
        <w:ind w:left="567"/>
        <w:rPr>
          <w:rFonts w:ascii="Arial" w:hAnsi="Arial" w:cs="Arial"/>
          <w:sz w:val="22"/>
          <w:lang w:eastAsia="en-GB"/>
        </w:rPr>
      </w:pPr>
      <w:r w:rsidRPr="00A551D6">
        <w:rPr>
          <w:rFonts w:ascii="Arial" w:hAnsi="Arial" w:cs="Arial"/>
          <w:sz w:val="22"/>
          <w:lang w:eastAsia="en-GB"/>
        </w:rPr>
        <w:t>Course Convenors</w:t>
      </w:r>
      <w:r w:rsidR="00651090" w:rsidRPr="00A551D6">
        <w:rPr>
          <w:rFonts w:ascii="Arial" w:hAnsi="Arial" w:cs="Arial"/>
          <w:sz w:val="22"/>
          <w:lang w:eastAsia="en-GB"/>
        </w:rPr>
        <w:t>, in conjunction with the Program Director and Teaching Team,</w:t>
      </w:r>
      <w:r w:rsidRPr="00A551D6">
        <w:rPr>
          <w:rFonts w:ascii="Arial" w:hAnsi="Arial" w:cs="Arial"/>
          <w:sz w:val="22"/>
          <w:lang w:eastAsia="en-GB"/>
        </w:rPr>
        <w:t xml:space="preserve"> are responsible for developing a Course Profile for each offering of a course.  Course Profiles are published </w:t>
      </w:r>
      <w:r w:rsidR="004B681C" w:rsidRPr="00A551D6">
        <w:rPr>
          <w:rFonts w:ascii="Arial" w:hAnsi="Arial" w:cs="Arial"/>
          <w:sz w:val="22"/>
          <w:lang w:eastAsia="en-GB"/>
        </w:rPr>
        <w:t>by</w:t>
      </w:r>
      <w:r w:rsidR="007C70C1" w:rsidRPr="00A551D6">
        <w:rPr>
          <w:rFonts w:ascii="Arial" w:hAnsi="Arial" w:cs="Arial"/>
          <w:sz w:val="22"/>
          <w:lang w:eastAsia="en-GB"/>
        </w:rPr>
        <w:t xml:space="preserve"> Week 12 of the prior trimester</w:t>
      </w:r>
      <w:r w:rsidR="00242BB0" w:rsidRPr="00A551D6">
        <w:rPr>
          <w:rFonts w:ascii="Arial" w:hAnsi="Arial" w:cs="Arial"/>
          <w:sz w:val="22"/>
          <w:lang w:eastAsia="en-GB"/>
        </w:rPr>
        <w:t xml:space="preserve">.  </w:t>
      </w:r>
      <w:r w:rsidR="009A2242" w:rsidRPr="00A551D6">
        <w:rPr>
          <w:rFonts w:ascii="Arial" w:hAnsi="Arial" w:cs="Arial"/>
          <w:sz w:val="22"/>
          <w:lang w:eastAsia="en-GB"/>
        </w:rPr>
        <w:t xml:space="preserve">For courses offered in Teaching Periods other than those listed above, the Course Profile should be published four weeks prior to the commencement of the specific Teaching Period. Throughout this procedure the term ‘trimester’ also refers to ‘teaching period’. </w:t>
      </w:r>
    </w:p>
    <w:p w14:paraId="2AFA865D" w14:textId="3C716FC4" w:rsidR="004D16FB" w:rsidRPr="00A551D6" w:rsidRDefault="00840146" w:rsidP="00DA2613">
      <w:pPr>
        <w:spacing w:before="120" w:after="120" w:line="240" w:lineRule="auto"/>
        <w:ind w:left="567"/>
        <w:rPr>
          <w:rFonts w:ascii="Arial" w:hAnsi="Arial" w:cs="Arial"/>
          <w:sz w:val="22"/>
          <w:lang w:eastAsia="en-GB"/>
        </w:rPr>
      </w:pPr>
      <w:r w:rsidRPr="00A551D6">
        <w:rPr>
          <w:rFonts w:ascii="Arial" w:hAnsi="Arial" w:cs="Arial"/>
          <w:sz w:val="22"/>
          <w:lang w:eastAsia="en-GB"/>
        </w:rPr>
        <w:t xml:space="preserve">Course Profiles are developed, </w:t>
      </w:r>
      <w:r w:rsidR="00F21016" w:rsidRPr="00A551D6">
        <w:rPr>
          <w:rFonts w:ascii="Arial" w:hAnsi="Arial" w:cs="Arial"/>
          <w:sz w:val="22"/>
          <w:lang w:eastAsia="en-GB"/>
        </w:rPr>
        <w:t>approved,</w:t>
      </w:r>
      <w:r w:rsidRPr="00A551D6">
        <w:rPr>
          <w:rFonts w:ascii="Arial" w:hAnsi="Arial" w:cs="Arial"/>
          <w:sz w:val="22"/>
          <w:lang w:eastAsia="en-GB"/>
        </w:rPr>
        <w:t xml:space="preserve"> and published </w:t>
      </w:r>
      <w:r w:rsidR="00B96688" w:rsidRPr="00A551D6">
        <w:rPr>
          <w:rFonts w:ascii="Arial" w:hAnsi="Arial" w:cs="Arial"/>
          <w:sz w:val="22"/>
          <w:lang w:eastAsia="en-GB"/>
        </w:rPr>
        <w:t xml:space="preserve">according to the </w:t>
      </w:r>
      <w:r w:rsidR="009D3739" w:rsidRPr="005C7064">
        <w:rPr>
          <w:rFonts w:ascii="Arial" w:hAnsi="Arial" w:cs="Arial"/>
          <w:i/>
          <w:iCs/>
          <w:sz w:val="22"/>
          <w:lang w:eastAsia="en-GB"/>
        </w:rPr>
        <w:t>Course Approval Procedure</w:t>
      </w:r>
      <w:r w:rsidR="00B96688" w:rsidRPr="00A551D6">
        <w:rPr>
          <w:rFonts w:ascii="Arial" w:hAnsi="Arial" w:cs="Arial"/>
          <w:sz w:val="22"/>
          <w:lang w:eastAsia="en-GB"/>
        </w:rPr>
        <w:t xml:space="preserve">.  </w:t>
      </w:r>
      <w:r w:rsidR="004D16FB" w:rsidRPr="00A551D6">
        <w:rPr>
          <w:rFonts w:ascii="Arial" w:hAnsi="Arial" w:cs="Arial"/>
          <w:sz w:val="22"/>
          <w:lang w:eastAsia="en-GB"/>
        </w:rPr>
        <w:t>Variations to the Course Profile after it has been published are not normally permitted, except in exceptional circumstances</w:t>
      </w:r>
      <w:r w:rsidR="00990A26" w:rsidRPr="00A551D6">
        <w:rPr>
          <w:rFonts w:ascii="Arial" w:hAnsi="Arial" w:cs="Arial"/>
          <w:sz w:val="22"/>
          <w:lang w:eastAsia="en-GB"/>
        </w:rPr>
        <w:t>.  T</w:t>
      </w:r>
      <w:r w:rsidR="004D16FB" w:rsidRPr="00A551D6">
        <w:rPr>
          <w:rFonts w:ascii="Arial" w:hAnsi="Arial" w:cs="Arial"/>
          <w:sz w:val="22"/>
          <w:lang w:eastAsia="en-GB"/>
        </w:rPr>
        <w:t>he Dean (Learning and Teaching), after advice from both the Course Convenor and Program Director, may approve a variation that will be notified to all enrolled students in writing.</w:t>
      </w:r>
    </w:p>
    <w:p w14:paraId="29D75CE1" w14:textId="2E24194A" w:rsidR="00B54CE9" w:rsidRPr="00A551D6" w:rsidRDefault="00B54CE9" w:rsidP="00DA2613">
      <w:pPr>
        <w:pStyle w:val="Heading2"/>
        <w:spacing w:before="120" w:line="240" w:lineRule="auto"/>
        <w:ind w:left="426" w:hanging="426"/>
        <w:rPr>
          <w:rFonts w:ascii="Arial" w:hAnsi="Arial" w:cs="Arial"/>
          <w:b/>
          <w:bCs/>
          <w:sz w:val="32"/>
          <w:szCs w:val="32"/>
        </w:rPr>
      </w:pPr>
      <w:bookmarkStart w:id="12" w:name="_3.2_&lt;Insert_sub-heading&gt;"/>
      <w:bookmarkStart w:id="13" w:name="_3.3_&lt;Insert_sub-heading&gt;"/>
      <w:bookmarkStart w:id="14" w:name="_Ref20320732"/>
      <w:bookmarkStart w:id="15" w:name="_Ref20320710"/>
      <w:bookmarkEnd w:id="12"/>
      <w:bookmarkEnd w:id="13"/>
      <w:r w:rsidRPr="00A551D6">
        <w:rPr>
          <w:rFonts w:ascii="Arial" w:hAnsi="Arial" w:cs="Arial"/>
          <w:b/>
          <w:bCs/>
          <w:sz w:val="32"/>
          <w:szCs w:val="32"/>
        </w:rPr>
        <w:t>4.0 Definitions</w:t>
      </w:r>
      <w:bookmarkEnd w:id="14"/>
    </w:p>
    <w:bookmarkEnd w:id="15"/>
    <w:p w14:paraId="788EEBE2" w14:textId="77777777" w:rsidR="001168D8" w:rsidRPr="00A551D6" w:rsidRDefault="001168D8" w:rsidP="00DA2613">
      <w:pPr>
        <w:pStyle w:val="NormalWhite"/>
        <w:spacing w:before="120" w:after="120" w:line="240" w:lineRule="auto"/>
        <w:rPr>
          <w:rFonts w:ascii="Arial" w:hAnsi="Arial" w:cs="Arial"/>
          <w:color w:val="000000" w:themeColor="text1"/>
          <w:sz w:val="22"/>
          <w:lang w:eastAsia="en-GB"/>
        </w:rPr>
      </w:pPr>
      <w:r w:rsidRPr="00A551D6">
        <w:rPr>
          <w:rFonts w:ascii="Arial" w:hAnsi="Arial" w:cs="Arial"/>
          <w:color w:val="000000" w:themeColor="text1"/>
          <w:sz w:val="22"/>
          <w:lang w:eastAsia="en-GB"/>
        </w:rPr>
        <w:t>For the purposes of this procedure and related policy documents, the following definitions apply:</w:t>
      </w:r>
    </w:p>
    <w:p w14:paraId="0DCC0B77" w14:textId="77777777" w:rsidR="00CA4DD7" w:rsidRPr="00A551D6" w:rsidRDefault="00CA4DD7" w:rsidP="00DA2613">
      <w:pPr>
        <w:spacing w:before="120" w:after="120" w:line="240" w:lineRule="auto"/>
        <w:rPr>
          <w:rFonts w:ascii="Arial" w:eastAsia="Calibri" w:hAnsi="Arial" w:cs="Arial"/>
          <w:sz w:val="22"/>
        </w:rPr>
      </w:pPr>
      <w:r w:rsidRPr="00A551D6">
        <w:rPr>
          <w:rFonts w:ascii="Arial" w:eastAsia="Calibri" w:hAnsi="Arial" w:cs="Arial"/>
          <w:b/>
          <w:sz w:val="22"/>
        </w:rPr>
        <w:t>Course</w:t>
      </w:r>
      <w:r w:rsidRPr="00A551D6">
        <w:rPr>
          <w:rFonts w:ascii="Arial" w:eastAsia="Calibri" w:hAnsi="Arial" w:cs="Arial"/>
          <w:sz w:val="22"/>
        </w:rPr>
        <w:t xml:space="preserve"> - </w:t>
      </w:r>
      <w:r w:rsidRPr="00A551D6">
        <w:rPr>
          <w:rFonts w:ascii="Arial" w:hAnsi="Arial" w:cs="Arial"/>
          <w:sz w:val="22"/>
        </w:rPr>
        <w:t xml:space="preserve">refers to a component of a qualification, normally undertaken over a single trimester, in which the student enrols and on completion of which the student is awarded a grade, such grades appearing on a student’s academic transcript. Learning outcomes, assessment tasks and achievement standards are specified for each course appropriate to a level and qualification type. </w:t>
      </w:r>
    </w:p>
    <w:p w14:paraId="67E07BF1" w14:textId="77777777"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Course Profile</w:t>
      </w:r>
      <w:r w:rsidRPr="00A551D6">
        <w:rPr>
          <w:rFonts w:ascii="Arial" w:hAnsi="Arial" w:cs="Arial"/>
          <w:sz w:val="22"/>
        </w:rPr>
        <w:t xml:space="preserve"> – a document that specifies course requirements within the format specified in the Course Profile System and the Course Profile Template. </w:t>
      </w:r>
    </w:p>
    <w:p w14:paraId="29FFB0BB" w14:textId="77777777"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Course Convenor</w:t>
      </w:r>
      <w:r w:rsidRPr="00A551D6">
        <w:rPr>
          <w:rFonts w:ascii="Arial" w:hAnsi="Arial" w:cs="Arial"/>
          <w:sz w:val="22"/>
        </w:rPr>
        <w:t xml:space="preserve"> – the academic staff member, designated by the Head of School, who is responsible for the management, conduct, </w:t>
      </w:r>
      <w:proofErr w:type="gramStart"/>
      <w:r w:rsidRPr="00A551D6">
        <w:rPr>
          <w:rFonts w:ascii="Arial" w:hAnsi="Arial" w:cs="Arial"/>
          <w:sz w:val="22"/>
        </w:rPr>
        <w:t>teaching</w:t>
      </w:r>
      <w:proofErr w:type="gramEnd"/>
      <w:r w:rsidRPr="00A551D6">
        <w:rPr>
          <w:rFonts w:ascii="Arial" w:hAnsi="Arial" w:cs="Arial"/>
          <w:sz w:val="22"/>
        </w:rPr>
        <w:t xml:space="preserve"> and assessment of a course. </w:t>
      </w:r>
    </w:p>
    <w:p w14:paraId="512BCA27" w14:textId="77777777"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Head of School</w:t>
      </w:r>
      <w:r w:rsidRPr="00A551D6">
        <w:rPr>
          <w:rFonts w:ascii="Arial" w:hAnsi="Arial" w:cs="Arial"/>
          <w:sz w:val="22"/>
        </w:rPr>
        <w:t xml:space="preserve"> – the academic staff member, appointed by the University Council, who is responsible for the performance of the School/Department in teaching and learning, </w:t>
      </w:r>
      <w:proofErr w:type="gramStart"/>
      <w:r w:rsidRPr="00A551D6">
        <w:rPr>
          <w:rFonts w:ascii="Arial" w:hAnsi="Arial" w:cs="Arial"/>
          <w:sz w:val="22"/>
        </w:rPr>
        <w:t>research</w:t>
      </w:r>
      <w:proofErr w:type="gramEnd"/>
      <w:r w:rsidRPr="00A551D6">
        <w:rPr>
          <w:rFonts w:ascii="Arial" w:hAnsi="Arial" w:cs="Arial"/>
          <w:sz w:val="22"/>
        </w:rPr>
        <w:t xml:space="preserve"> and external engagement; and for planning and aligning financial and staff resources with the University's strategic objectives. Reference to Head of School in this document includes Deputy Head of School where the Deputy Vice Chancellor (Education) has approved such an appointment. </w:t>
      </w:r>
    </w:p>
    <w:p w14:paraId="17F71A4E" w14:textId="5135E542"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Program Director</w:t>
      </w:r>
      <w:r w:rsidRPr="00A551D6">
        <w:rPr>
          <w:rFonts w:ascii="Arial" w:hAnsi="Arial" w:cs="Arial"/>
          <w:sz w:val="22"/>
        </w:rPr>
        <w:t xml:space="preserve"> – an academically qualified staff member of the relevant academic element that is the host of the program, appointed by the Dean</w:t>
      </w:r>
      <w:r w:rsidR="00823968" w:rsidRPr="00A551D6">
        <w:rPr>
          <w:rFonts w:ascii="Arial" w:hAnsi="Arial" w:cs="Arial"/>
          <w:sz w:val="22"/>
        </w:rPr>
        <w:t xml:space="preserve"> (Learning and Teaching)</w:t>
      </w:r>
      <w:r w:rsidRPr="00A551D6">
        <w:rPr>
          <w:rFonts w:ascii="Arial" w:hAnsi="Arial" w:cs="Arial"/>
          <w:sz w:val="22"/>
        </w:rPr>
        <w:t xml:space="preserve"> who is responsible for the program</w:t>
      </w:r>
      <w:r w:rsidR="00A20DBD" w:rsidRPr="00A551D6">
        <w:rPr>
          <w:rFonts w:ascii="Arial" w:hAnsi="Arial" w:cs="Arial"/>
          <w:sz w:val="22"/>
        </w:rPr>
        <w:t>.</w:t>
      </w:r>
    </w:p>
    <w:p w14:paraId="7DB8D788" w14:textId="77777777"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Dean (Learning and Teaching)</w:t>
      </w:r>
      <w:r w:rsidRPr="00A551D6">
        <w:rPr>
          <w:rFonts w:ascii="Arial" w:hAnsi="Arial" w:cs="Arial"/>
          <w:sz w:val="22"/>
        </w:rPr>
        <w:t xml:space="preserve"> – the academic staff member, appointed by the University Council, who is responsible for handling a range of program, </w:t>
      </w:r>
      <w:proofErr w:type="gramStart"/>
      <w:r w:rsidRPr="00A551D6">
        <w:rPr>
          <w:rFonts w:ascii="Arial" w:hAnsi="Arial" w:cs="Arial"/>
          <w:sz w:val="22"/>
        </w:rPr>
        <w:t>student</w:t>
      </w:r>
      <w:proofErr w:type="gramEnd"/>
      <w:r w:rsidRPr="00A551D6">
        <w:rPr>
          <w:rFonts w:ascii="Arial" w:hAnsi="Arial" w:cs="Arial"/>
          <w:sz w:val="22"/>
        </w:rPr>
        <w:t xml:space="preserve"> and assessment matters. </w:t>
      </w:r>
    </w:p>
    <w:p w14:paraId="37317B43" w14:textId="77777777" w:rsidR="00CA4DD7" w:rsidRPr="00A551D6" w:rsidRDefault="00CA4DD7" w:rsidP="00DA2613">
      <w:pPr>
        <w:spacing w:before="120" w:after="120" w:line="240" w:lineRule="auto"/>
        <w:rPr>
          <w:rFonts w:ascii="Arial" w:hAnsi="Arial" w:cs="Arial"/>
          <w:sz w:val="22"/>
        </w:rPr>
      </w:pPr>
      <w:r w:rsidRPr="00A551D6">
        <w:rPr>
          <w:rFonts w:ascii="Arial" w:hAnsi="Arial" w:cs="Arial"/>
          <w:b/>
          <w:bCs/>
          <w:sz w:val="22"/>
        </w:rPr>
        <w:t>Course Profile System</w:t>
      </w:r>
      <w:r w:rsidRPr="00A551D6">
        <w:rPr>
          <w:rFonts w:ascii="Arial" w:hAnsi="Arial" w:cs="Arial"/>
          <w:sz w:val="22"/>
        </w:rPr>
        <w:t xml:space="preserve"> – a repository for storage, </w:t>
      </w:r>
      <w:proofErr w:type="gramStart"/>
      <w:r w:rsidRPr="00A551D6">
        <w:rPr>
          <w:rFonts w:ascii="Arial" w:hAnsi="Arial" w:cs="Arial"/>
          <w:sz w:val="22"/>
        </w:rPr>
        <w:t>review</w:t>
      </w:r>
      <w:proofErr w:type="gramEnd"/>
      <w:r w:rsidRPr="00A551D6">
        <w:rPr>
          <w:rFonts w:ascii="Arial" w:hAnsi="Arial" w:cs="Arial"/>
          <w:sz w:val="22"/>
        </w:rPr>
        <w:t xml:space="preserve"> and approval of Course Profiles. </w:t>
      </w:r>
    </w:p>
    <w:p w14:paraId="439FFF82" w14:textId="1EF61A87" w:rsidR="001168D8" w:rsidRPr="00A551D6" w:rsidRDefault="00CA4DD7" w:rsidP="00DA2613">
      <w:pPr>
        <w:spacing w:before="120" w:after="120" w:line="240" w:lineRule="auto"/>
        <w:rPr>
          <w:rFonts w:ascii="Arial" w:hAnsi="Arial" w:cs="Arial"/>
          <w:sz w:val="22"/>
        </w:rPr>
      </w:pPr>
      <w:r w:rsidRPr="00A551D6">
        <w:rPr>
          <w:rFonts w:ascii="Arial" w:hAnsi="Arial" w:cs="Arial"/>
          <w:b/>
          <w:bCs/>
          <w:sz w:val="22"/>
        </w:rPr>
        <w:t>Interpretation</w:t>
      </w:r>
      <w:r w:rsidRPr="00A551D6">
        <w:rPr>
          <w:rFonts w:ascii="Arial" w:hAnsi="Arial" w:cs="Arial"/>
          <w:sz w:val="22"/>
        </w:rPr>
        <w:t xml:space="preserve">- In this procedure, reference to Academic Group, School, Group Pro Vice Chancellor, Dean (Learning and Teaching) or Head of School shall have the meaning set out in the Structure and Governance of Academic Groups of the University. </w:t>
      </w:r>
    </w:p>
    <w:p w14:paraId="16264EFD" w14:textId="77777777" w:rsidR="00876E50" w:rsidRDefault="00876E50">
      <w:pPr>
        <w:spacing w:after="0" w:line="240" w:lineRule="auto"/>
        <w:rPr>
          <w:rFonts w:ascii="Arial" w:eastAsiaTheme="majorEastAsia" w:hAnsi="Arial" w:cs="Arial"/>
          <w:b/>
          <w:bCs/>
          <w:color w:val="E30918"/>
          <w:sz w:val="32"/>
          <w:szCs w:val="32"/>
        </w:rPr>
      </w:pPr>
      <w:bookmarkStart w:id="16" w:name="_5.0_Information"/>
      <w:bookmarkEnd w:id="16"/>
      <w:r>
        <w:rPr>
          <w:rFonts w:ascii="Arial" w:hAnsi="Arial" w:cs="Arial"/>
          <w:b/>
          <w:bCs/>
          <w:sz w:val="32"/>
          <w:szCs w:val="32"/>
        </w:rPr>
        <w:br w:type="page"/>
      </w:r>
    </w:p>
    <w:p w14:paraId="22876290" w14:textId="30FDDD7A" w:rsidR="00DA2613" w:rsidRPr="00A551D6" w:rsidRDefault="00DA2613" w:rsidP="00DA2613">
      <w:pPr>
        <w:pStyle w:val="Heading2"/>
        <w:spacing w:before="120" w:line="240" w:lineRule="auto"/>
        <w:ind w:left="426" w:hanging="426"/>
        <w:rPr>
          <w:rFonts w:ascii="Arial" w:hAnsi="Arial" w:cs="Arial"/>
          <w:b/>
          <w:bCs/>
          <w:sz w:val="32"/>
          <w:szCs w:val="32"/>
        </w:rPr>
      </w:pPr>
      <w:r w:rsidRPr="00A551D6">
        <w:rPr>
          <w:rFonts w:ascii="Arial" w:hAnsi="Arial" w:cs="Arial"/>
          <w:b/>
          <w:bCs/>
          <w:sz w:val="32"/>
          <w:szCs w:val="32"/>
        </w:rPr>
        <w:lastRenderedPageBreak/>
        <w:t>5.0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95399A" w:rsidRPr="00A551D6" w14:paraId="304E25EF" w14:textId="77777777" w:rsidTr="00A31FE5">
        <w:tc>
          <w:tcPr>
            <w:tcW w:w="1222" w:type="pct"/>
            <w:shd w:val="clear" w:color="auto" w:fill="auto"/>
          </w:tcPr>
          <w:p w14:paraId="4DD225B2"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Title</w:t>
            </w:r>
          </w:p>
        </w:tc>
        <w:tc>
          <w:tcPr>
            <w:tcW w:w="3778" w:type="pct"/>
            <w:shd w:val="clear" w:color="auto" w:fill="auto"/>
          </w:tcPr>
          <w:p w14:paraId="11FCF4F5" w14:textId="7A567176" w:rsidR="0095399A" w:rsidRPr="00A551D6" w:rsidRDefault="008673DA" w:rsidP="00DA2613">
            <w:pPr>
              <w:spacing w:before="120" w:after="120" w:line="240" w:lineRule="auto"/>
              <w:rPr>
                <w:rFonts w:ascii="Arial" w:hAnsi="Arial" w:cs="Arial"/>
                <w:sz w:val="22"/>
              </w:rPr>
            </w:pPr>
            <w:r w:rsidRPr="00A551D6">
              <w:rPr>
                <w:rFonts w:ascii="Arial" w:hAnsi="Arial" w:cs="Arial"/>
                <w:sz w:val="22"/>
              </w:rPr>
              <w:t>Course Profile Requirements</w:t>
            </w:r>
            <w:r w:rsidR="0095399A" w:rsidRPr="00A551D6">
              <w:rPr>
                <w:rFonts w:ascii="Arial" w:hAnsi="Arial" w:cs="Arial"/>
                <w:sz w:val="22"/>
              </w:rPr>
              <w:t xml:space="preserve"> </w:t>
            </w:r>
            <w:r w:rsidR="00791D6C">
              <w:rPr>
                <w:rFonts w:ascii="Arial" w:hAnsi="Arial" w:cs="Arial"/>
                <w:sz w:val="22"/>
              </w:rPr>
              <w:t>Procedure</w:t>
            </w:r>
          </w:p>
        </w:tc>
      </w:tr>
      <w:tr w:rsidR="0095399A" w:rsidRPr="00A551D6" w14:paraId="7EB2AB77" w14:textId="77777777" w:rsidTr="00A31FE5">
        <w:tc>
          <w:tcPr>
            <w:tcW w:w="1222" w:type="pct"/>
            <w:shd w:val="clear" w:color="auto" w:fill="auto"/>
          </w:tcPr>
          <w:p w14:paraId="41120DE0"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Document number</w:t>
            </w:r>
          </w:p>
        </w:tc>
        <w:tc>
          <w:tcPr>
            <w:tcW w:w="3778" w:type="pct"/>
            <w:shd w:val="clear" w:color="auto" w:fill="auto"/>
          </w:tcPr>
          <w:p w14:paraId="6CAB3239" w14:textId="1CBCD076" w:rsidR="0095399A" w:rsidRPr="00A551D6" w:rsidRDefault="00241269" w:rsidP="00DA2613">
            <w:pPr>
              <w:spacing w:before="120" w:after="120" w:line="240" w:lineRule="auto"/>
              <w:rPr>
                <w:rFonts w:ascii="Arial" w:hAnsi="Arial" w:cs="Arial"/>
                <w:sz w:val="22"/>
              </w:rPr>
            </w:pPr>
            <w:r w:rsidRPr="00A551D6">
              <w:rPr>
                <w:rFonts w:ascii="Arial" w:hAnsi="Arial" w:cs="Arial"/>
                <w:sz w:val="22"/>
              </w:rPr>
              <w:t>2023/0000378</w:t>
            </w:r>
          </w:p>
        </w:tc>
      </w:tr>
      <w:tr w:rsidR="0095399A" w:rsidRPr="00A551D6" w14:paraId="43C59C5D" w14:textId="77777777" w:rsidTr="00A31FE5">
        <w:tc>
          <w:tcPr>
            <w:tcW w:w="1222" w:type="pct"/>
            <w:shd w:val="clear" w:color="auto" w:fill="auto"/>
          </w:tcPr>
          <w:p w14:paraId="2768F0B0"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Purpose</w:t>
            </w:r>
          </w:p>
        </w:tc>
        <w:tc>
          <w:tcPr>
            <w:tcW w:w="3778" w:type="pct"/>
            <w:shd w:val="clear" w:color="auto" w:fill="auto"/>
          </w:tcPr>
          <w:p w14:paraId="7FE65E89" w14:textId="04A3BAD1" w:rsidR="0095399A" w:rsidRPr="00A551D6" w:rsidRDefault="00AF27E5" w:rsidP="00DA2613">
            <w:pPr>
              <w:spacing w:before="120" w:after="120" w:line="240" w:lineRule="auto"/>
              <w:rPr>
                <w:rFonts w:ascii="Arial" w:hAnsi="Arial" w:cs="Arial"/>
                <w:sz w:val="22"/>
              </w:rPr>
            </w:pPr>
            <w:r w:rsidRPr="00A551D6">
              <w:rPr>
                <w:rFonts w:ascii="Arial" w:hAnsi="Arial" w:cs="Arial"/>
                <w:color w:val="000000" w:themeColor="text1"/>
                <w:sz w:val="22"/>
                <w:lang w:eastAsia="en-GB"/>
              </w:rPr>
              <w:t xml:space="preserve">This </w:t>
            </w:r>
            <w:r w:rsidR="00791D6C">
              <w:rPr>
                <w:rFonts w:ascii="Arial" w:hAnsi="Arial" w:cs="Arial"/>
                <w:color w:val="000000" w:themeColor="text1"/>
                <w:sz w:val="22"/>
                <w:lang w:eastAsia="en-GB"/>
              </w:rPr>
              <w:t>P</w:t>
            </w:r>
            <w:r w:rsidRPr="00A551D6">
              <w:rPr>
                <w:rFonts w:ascii="Arial" w:hAnsi="Arial" w:cs="Arial"/>
                <w:color w:val="000000" w:themeColor="text1"/>
                <w:sz w:val="22"/>
                <w:lang w:eastAsia="en-GB"/>
              </w:rPr>
              <w:t>rocedure sets out the requirements for a Course Profile.</w:t>
            </w:r>
          </w:p>
        </w:tc>
      </w:tr>
      <w:tr w:rsidR="0095399A" w:rsidRPr="00A551D6" w14:paraId="222189D1" w14:textId="77777777" w:rsidTr="00A31FE5">
        <w:tc>
          <w:tcPr>
            <w:tcW w:w="1222" w:type="pct"/>
            <w:shd w:val="clear" w:color="auto" w:fill="auto"/>
          </w:tcPr>
          <w:p w14:paraId="0F0C7986"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Audience</w:t>
            </w:r>
          </w:p>
        </w:tc>
        <w:tc>
          <w:tcPr>
            <w:tcW w:w="3778" w:type="pct"/>
            <w:shd w:val="clear" w:color="auto" w:fill="auto"/>
          </w:tcPr>
          <w:p w14:paraId="6C9EC612" w14:textId="15120F2D" w:rsidR="0095399A" w:rsidRPr="00A551D6" w:rsidRDefault="00AF27E5" w:rsidP="00DA2613">
            <w:pPr>
              <w:spacing w:before="120" w:after="120" w:line="240" w:lineRule="auto"/>
              <w:rPr>
                <w:rFonts w:ascii="Arial" w:hAnsi="Arial" w:cs="Arial"/>
                <w:sz w:val="22"/>
              </w:rPr>
            </w:pPr>
            <w:r w:rsidRPr="00A551D6">
              <w:rPr>
                <w:rFonts w:ascii="Arial" w:hAnsi="Arial" w:cs="Arial"/>
                <w:sz w:val="22"/>
              </w:rPr>
              <w:t>Staff</w:t>
            </w:r>
          </w:p>
        </w:tc>
      </w:tr>
      <w:tr w:rsidR="0095399A" w:rsidRPr="00A551D6" w14:paraId="28125B28" w14:textId="77777777" w:rsidTr="00A31FE5">
        <w:tc>
          <w:tcPr>
            <w:tcW w:w="1222" w:type="pct"/>
            <w:shd w:val="clear" w:color="auto" w:fill="auto"/>
          </w:tcPr>
          <w:p w14:paraId="7BB0D257"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Category</w:t>
            </w:r>
          </w:p>
        </w:tc>
        <w:tc>
          <w:tcPr>
            <w:tcW w:w="3778" w:type="pct"/>
            <w:shd w:val="clear" w:color="auto" w:fill="auto"/>
          </w:tcPr>
          <w:p w14:paraId="49825562" w14:textId="409074AA" w:rsidR="0095399A" w:rsidRPr="00A551D6" w:rsidRDefault="0095399A" w:rsidP="00DA2613">
            <w:pPr>
              <w:spacing w:before="120" w:after="120" w:line="240" w:lineRule="auto"/>
              <w:rPr>
                <w:rFonts w:ascii="Arial" w:hAnsi="Arial" w:cs="Arial"/>
                <w:sz w:val="22"/>
              </w:rPr>
            </w:pPr>
            <w:r w:rsidRPr="00A551D6">
              <w:rPr>
                <w:rFonts w:ascii="Arial" w:hAnsi="Arial" w:cs="Arial"/>
                <w:sz w:val="22"/>
              </w:rPr>
              <w:t>Academic</w:t>
            </w:r>
          </w:p>
        </w:tc>
      </w:tr>
      <w:tr w:rsidR="0095399A" w:rsidRPr="00A551D6" w14:paraId="6804AE71" w14:textId="77777777" w:rsidTr="00A31FE5">
        <w:tc>
          <w:tcPr>
            <w:tcW w:w="1222" w:type="pct"/>
            <w:shd w:val="clear" w:color="auto" w:fill="auto"/>
          </w:tcPr>
          <w:p w14:paraId="633FDD1A"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Subcategory</w:t>
            </w:r>
          </w:p>
        </w:tc>
        <w:tc>
          <w:tcPr>
            <w:tcW w:w="3778" w:type="pct"/>
            <w:shd w:val="clear" w:color="auto" w:fill="auto"/>
          </w:tcPr>
          <w:p w14:paraId="24122AE7" w14:textId="17345509" w:rsidR="00BD32B2" w:rsidRPr="00A551D6" w:rsidRDefault="00EC1778" w:rsidP="00DA2613">
            <w:pPr>
              <w:spacing w:before="120" w:after="120" w:line="240" w:lineRule="auto"/>
              <w:rPr>
                <w:rFonts w:ascii="Arial" w:hAnsi="Arial" w:cs="Arial"/>
                <w:sz w:val="22"/>
              </w:rPr>
            </w:pPr>
            <w:r w:rsidRPr="00A551D6">
              <w:rPr>
                <w:rFonts w:ascii="Arial" w:hAnsi="Arial" w:cs="Arial"/>
                <w:sz w:val="22"/>
              </w:rPr>
              <w:t>Learning and Teaching</w:t>
            </w:r>
          </w:p>
        </w:tc>
      </w:tr>
      <w:tr w:rsidR="0095399A" w:rsidRPr="00A551D6" w14:paraId="50471DC5" w14:textId="77777777" w:rsidTr="00A31FE5">
        <w:tc>
          <w:tcPr>
            <w:tcW w:w="1222" w:type="pct"/>
            <w:shd w:val="clear" w:color="auto" w:fill="auto"/>
          </w:tcPr>
          <w:p w14:paraId="16A50CAE" w14:textId="1F0C49B0" w:rsidR="00BD32B2" w:rsidRPr="00A551D6" w:rsidRDefault="00BD32B2" w:rsidP="00DA2613">
            <w:pPr>
              <w:spacing w:before="120" w:after="120" w:line="240" w:lineRule="auto"/>
              <w:rPr>
                <w:rFonts w:ascii="Arial" w:hAnsi="Arial" w:cs="Arial"/>
                <w:sz w:val="22"/>
              </w:rPr>
            </w:pPr>
            <w:r w:rsidRPr="00A551D6">
              <w:rPr>
                <w:rFonts w:ascii="Arial" w:hAnsi="Arial" w:cs="Arial"/>
                <w:sz w:val="22"/>
              </w:rPr>
              <w:t>Approval date</w:t>
            </w:r>
          </w:p>
        </w:tc>
        <w:tc>
          <w:tcPr>
            <w:tcW w:w="3778" w:type="pct"/>
            <w:shd w:val="clear" w:color="auto" w:fill="auto"/>
          </w:tcPr>
          <w:p w14:paraId="54E42AB4" w14:textId="76A552AD" w:rsidR="0095399A" w:rsidRPr="00A551D6" w:rsidRDefault="00A31FE5" w:rsidP="00DA2613">
            <w:pPr>
              <w:spacing w:before="120" w:after="120" w:line="240" w:lineRule="auto"/>
              <w:rPr>
                <w:rFonts w:ascii="Arial" w:hAnsi="Arial" w:cs="Arial"/>
                <w:sz w:val="22"/>
              </w:rPr>
            </w:pPr>
            <w:r w:rsidRPr="00A551D6">
              <w:rPr>
                <w:rFonts w:ascii="Arial" w:hAnsi="Arial" w:cs="Arial"/>
                <w:sz w:val="22"/>
              </w:rPr>
              <w:t>20 July 2023</w:t>
            </w:r>
          </w:p>
        </w:tc>
      </w:tr>
      <w:tr w:rsidR="00A31FE5" w:rsidRPr="00A551D6" w14:paraId="1B76E906" w14:textId="77777777" w:rsidTr="00A31FE5">
        <w:tc>
          <w:tcPr>
            <w:tcW w:w="1222" w:type="pct"/>
            <w:shd w:val="clear" w:color="auto" w:fill="auto"/>
          </w:tcPr>
          <w:p w14:paraId="38F05A2B" w14:textId="3008B8F7" w:rsidR="00A31FE5" w:rsidRPr="00A551D6" w:rsidRDefault="00A31FE5" w:rsidP="00DA2613">
            <w:pPr>
              <w:spacing w:before="120" w:after="120" w:line="240" w:lineRule="auto"/>
              <w:rPr>
                <w:rFonts w:ascii="Arial" w:hAnsi="Arial" w:cs="Arial"/>
                <w:sz w:val="22"/>
              </w:rPr>
            </w:pPr>
            <w:r w:rsidRPr="00A551D6">
              <w:rPr>
                <w:rFonts w:ascii="Arial" w:hAnsi="Arial" w:cs="Arial"/>
                <w:sz w:val="22"/>
              </w:rPr>
              <w:t>Effective date</w:t>
            </w:r>
          </w:p>
        </w:tc>
        <w:tc>
          <w:tcPr>
            <w:tcW w:w="3778" w:type="pct"/>
            <w:shd w:val="clear" w:color="auto" w:fill="auto"/>
          </w:tcPr>
          <w:p w14:paraId="77BFFDC2" w14:textId="468D184E" w:rsidR="00A31FE5" w:rsidRPr="00A551D6" w:rsidRDefault="00A31FE5" w:rsidP="00DA2613">
            <w:pPr>
              <w:spacing w:before="120" w:after="120" w:line="240" w:lineRule="auto"/>
              <w:rPr>
                <w:rFonts w:ascii="Arial" w:hAnsi="Arial" w:cs="Arial"/>
                <w:sz w:val="22"/>
              </w:rPr>
            </w:pPr>
            <w:r w:rsidRPr="00A551D6">
              <w:rPr>
                <w:rFonts w:ascii="Arial" w:hAnsi="Arial" w:cs="Arial"/>
                <w:sz w:val="22"/>
              </w:rPr>
              <w:t>Trimester 1 2024</w:t>
            </w:r>
          </w:p>
        </w:tc>
      </w:tr>
      <w:tr w:rsidR="0095399A" w:rsidRPr="00A551D6" w14:paraId="2BC374DF" w14:textId="77777777" w:rsidTr="00A31FE5">
        <w:tc>
          <w:tcPr>
            <w:tcW w:w="1222" w:type="pct"/>
            <w:shd w:val="clear" w:color="auto" w:fill="auto"/>
          </w:tcPr>
          <w:p w14:paraId="534DFB5D"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Review date</w:t>
            </w:r>
          </w:p>
        </w:tc>
        <w:tc>
          <w:tcPr>
            <w:tcW w:w="3778" w:type="pct"/>
            <w:shd w:val="clear" w:color="auto" w:fill="auto"/>
          </w:tcPr>
          <w:p w14:paraId="71B0EEBB" w14:textId="7ACEA318" w:rsidR="0095399A" w:rsidRPr="00A551D6" w:rsidRDefault="00241269" w:rsidP="00DA2613">
            <w:pPr>
              <w:spacing w:before="120" w:after="120" w:line="240" w:lineRule="auto"/>
              <w:rPr>
                <w:rFonts w:ascii="Arial" w:hAnsi="Arial" w:cs="Arial"/>
                <w:sz w:val="22"/>
              </w:rPr>
            </w:pPr>
            <w:r w:rsidRPr="00A551D6">
              <w:rPr>
                <w:rFonts w:ascii="Arial" w:hAnsi="Arial" w:cs="Arial"/>
                <w:sz w:val="22"/>
              </w:rPr>
              <w:t>2028</w:t>
            </w:r>
          </w:p>
        </w:tc>
      </w:tr>
      <w:tr w:rsidR="0095399A" w:rsidRPr="00A551D6" w14:paraId="7B757065" w14:textId="77777777" w:rsidTr="00A31FE5">
        <w:tc>
          <w:tcPr>
            <w:tcW w:w="1222" w:type="pct"/>
            <w:tcBorders>
              <w:bottom w:val="single" w:sz="4" w:space="0" w:color="auto"/>
            </w:tcBorders>
            <w:shd w:val="clear" w:color="auto" w:fill="auto"/>
          </w:tcPr>
          <w:p w14:paraId="04674916"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Policy advisor</w:t>
            </w:r>
          </w:p>
        </w:tc>
        <w:tc>
          <w:tcPr>
            <w:tcW w:w="3778" w:type="pct"/>
            <w:tcBorders>
              <w:bottom w:val="single" w:sz="4" w:space="0" w:color="auto"/>
            </w:tcBorders>
            <w:shd w:val="clear" w:color="auto" w:fill="auto"/>
          </w:tcPr>
          <w:p w14:paraId="096B7BB4" w14:textId="07C40CA1" w:rsidR="0095399A" w:rsidRPr="00A551D6" w:rsidRDefault="000679DC" w:rsidP="00DA2613">
            <w:pPr>
              <w:spacing w:before="120" w:after="120" w:line="240" w:lineRule="auto"/>
              <w:rPr>
                <w:rFonts w:ascii="Arial" w:hAnsi="Arial" w:cs="Arial"/>
                <w:sz w:val="22"/>
              </w:rPr>
            </w:pPr>
            <w:r w:rsidRPr="00A551D6">
              <w:rPr>
                <w:rFonts w:ascii="Arial" w:hAnsi="Arial" w:cs="Arial"/>
                <w:sz w:val="22"/>
              </w:rPr>
              <w:t>Senior Manager, Student Credentials</w:t>
            </w:r>
          </w:p>
        </w:tc>
      </w:tr>
      <w:tr w:rsidR="0095399A" w:rsidRPr="00A551D6" w14:paraId="16E54E7F" w14:textId="77777777" w:rsidTr="00A31FE5">
        <w:tc>
          <w:tcPr>
            <w:tcW w:w="1222" w:type="pct"/>
            <w:tcBorders>
              <w:top w:val="single" w:sz="4" w:space="0" w:color="auto"/>
              <w:bottom w:val="single" w:sz="4" w:space="0" w:color="auto"/>
            </w:tcBorders>
            <w:shd w:val="clear" w:color="auto" w:fill="auto"/>
          </w:tcPr>
          <w:p w14:paraId="6365C1E2" w14:textId="77777777" w:rsidR="0095399A" w:rsidRPr="00A551D6" w:rsidRDefault="0095399A" w:rsidP="00DA2613">
            <w:pPr>
              <w:spacing w:before="120" w:after="120" w:line="240" w:lineRule="auto"/>
              <w:rPr>
                <w:rFonts w:ascii="Arial" w:hAnsi="Arial" w:cs="Arial"/>
                <w:sz w:val="22"/>
              </w:rPr>
            </w:pPr>
            <w:r w:rsidRPr="00A551D6">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274F8213" w:rsidR="00DB0A25" w:rsidRPr="00A551D6" w:rsidRDefault="00152626" w:rsidP="00DA2613">
            <w:pPr>
              <w:spacing w:before="120" w:after="120" w:line="240" w:lineRule="auto"/>
              <w:rPr>
                <w:rFonts w:ascii="Arial" w:hAnsi="Arial" w:cs="Arial"/>
                <w:sz w:val="22"/>
              </w:rPr>
            </w:pPr>
            <w:r w:rsidRPr="00A551D6">
              <w:rPr>
                <w:rFonts w:ascii="Arial" w:hAnsi="Arial" w:cs="Arial"/>
                <w:sz w:val="22"/>
              </w:rPr>
              <w:t>Registrar</w:t>
            </w:r>
          </w:p>
        </w:tc>
      </w:tr>
    </w:tbl>
    <w:p w14:paraId="4F9208C9" w14:textId="27B7B11A" w:rsidR="00A31FE5" w:rsidRPr="00A551D6" w:rsidRDefault="00A31FE5" w:rsidP="00A31FE5">
      <w:pPr>
        <w:pStyle w:val="Heading2"/>
        <w:spacing w:before="120" w:line="240" w:lineRule="auto"/>
        <w:ind w:left="426" w:hanging="426"/>
        <w:rPr>
          <w:rFonts w:ascii="Arial" w:hAnsi="Arial" w:cs="Arial"/>
          <w:b/>
          <w:bCs/>
          <w:sz w:val="32"/>
          <w:szCs w:val="32"/>
        </w:rPr>
      </w:pPr>
      <w:bookmarkStart w:id="17" w:name="_6.0_Related_Policy"/>
      <w:bookmarkEnd w:id="17"/>
      <w:r w:rsidRPr="00A551D6">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DA2613" w:rsidRPr="00A551D6" w14:paraId="0D919694" w14:textId="77777777" w:rsidTr="00A31FE5">
        <w:tc>
          <w:tcPr>
            <w:tcW w:w="1222" w:type="pct"/>
            <w:shd w:val="clear" w:color="auto" w:fill="auto"/>
          </w:tcPr>
          <w:p w14:paraId="38D52732" w14:textId="77777777" w:rsidR="00DA2613" w:rsidRPr="00A551D6" w:rsidRDefault="00DA2613" w:rsidP="00363BCA">
            <w:pPr>
              <w:spacing w:before="120" w:after="120" w:line="240" w:lineRule="auto"/>
              <w:rPr>
                <w:rFonts w:ascii="Arial" w:hAnsi="Arial" w:cs="Arial"/>
                <w:sz w:val="22"/>
              </w:rPr>
            </w:pPr>
            <w:r w:rsidRPr="00A551D6">
              <w:rPr>
                <w:rFonts w:ascii="Arial" w:hAnsi="Arial" w:cs="Arial"/>
                <w:sz w:val="22"/>
              </w:rPr>
              <w:t xml:space="preserve">Legislation </w:t>
            </w:r>
          </w:p>
        </w:tc>
        <w:tc>
          <w:tcPr>
            <w:tcW w:w="3778" w:type="pct"/>
            <w:shd w:val="clear" w:color="auto" w:fill="auto"/>
          </w:tcPr>
          <w:p w14:paraId="644D760A" w14:textId="5C5731BC" w:rsidR="00DA2613" w:rsidRPr="00876E50" w:rsidRDefault="008C0506" w:rsidP="00363BCA">
            <w:pPr>
              <w:spacing w:before="120" w:after="120" w:line="240" w:lineRule="auto"/>
              <w:rPr>
                <w:rFonts w:ascii="Arial" w:hAnsi="Arial" w:cs="Arial"/>
                <w:sz w:val="22"/>
              </w:rPr>
            </w:pPr>
            <w:hyperlink r:id="rId12" w:history="1">
              <w:r w:rsidR="00DA2613" w:rsidRPr="00876E50">
                <w:rPr>
                  <w:rStyle w:val="Hyperlink"/>
                  <w:rFonts w:ascii="Arial" w:hAnsi="Arial" w:cs="Arial"/>
                  <w:sz w:val="22"/>
                  <w:u w:val="none"/>
                </w:rPr>
                <w:t>Higher Educa</w:t>
              </w:r>
              <w:r w:rsidR="00DA2613" w:rsidRPr="00876E50">
                <w:rPr>
                  <w:rStyle w:val="Hyperlink"/>
                  <w:rFonts w:ascii="Arial" w:hAnsi="Arial" w:cs="Arial"/>
                  <w:sz w:val="22"/>
                  <w:u w:val="none"/>
                </w:rPr>
                <w:t>t</w:t>
              </w:r>
              <w:r w:rsidR="00DA2613" w:rsidRPr="00876E50">
                <w:rPr>
                  <w:rStyle w:val="Hyperlink"/>
                  <w:rFonts w:ascii="Arial" w:hAnsi="Arial" w:cs="Arial"/>
                  <w:sz w:val="22"/>
                  <w:u w:val="none"/>
                </w:rPr>
                <w:t>ion Standard</w:t>
              </w:r>
              <w:r w:rsidR="00752ABA" w:rsidRPr="00876E50">
                <w:rPr>
                  <w:rStyle w:val="Hyperlink"/>
                  <w:rFonts w:ascii="Arial" w:hAnsi="Arial" w:cs="Arial"/>
                  <w:sz w:val="22"/>
                  <w:u w:val="none"/>
                </w:rPr>
                <w:t>s Framework (Threshold Standards) 2021</w:t>
              </w:r>
            </w:hyperlink>
          </w:p>
          <w:p w14:paraId="0AB64569" w14:textId="32201BAE" w:rsidR="00DA2613" w:rsidRPr="00876E50" w:rsidRDefault="008C0506" w:rsidP="00363BCA">
            <w:pPr>
              <w:spacing w:before="120" w:after="120" w:line="240" w:lineRule="auto"/>
              <w:rPr>
                <w:rFonts w:ascii="Arial" w:hAnsi="Arial" w:cs="Arial"/>
                <w:sz w:val="22"/>
              </w:rPr>
            </w:pPr>
            <w:hyperlink r:id="rId13" w:history="1">
              <w:r w:rsidR="00DA2613" w:rsidRPr="00876E50">
                <w:rPr>
                  <w:rStyle w:val="Hyperlink"/>
                  <w:rFonts w:ascii="Arial" w:hAnsi="Arial" w:cs="Arial"/>
                  <w:sz w:val="22"/>
                  <w:u w:val="none"/>
                </w:rPr>
                <w:t>Education Service</w:t>
              </w:r>
              <w:r w:rsidR="00DA2613" w:rsidRPr="00876E50">
                <w:rPr>
                  <w:rStyle w:val="Hyperlink"/>
                  <w:rFonts w:ascii="Arial" w:hAnsi="Arial" w:cs="Arial"/>
                  <w:sz w:val="22"/>
                  <w:u w:val="none"/>
                </w:rPr>
                <w:t>s</w:t>
              </w:r>
              <w:r w:rsidR="00DA2613" w:rsidRPr="00876E50">
                <w:rPr>
                  <w:rStyle w:val="Hyperlink"/>
                  <w:rFonts w:ascii="Arial" w:hAnsi="Arial" w:cs="Arial"/>
                  <w:sz w:val="22"/>
                  <w:u w:val="none"/>
                </w:rPr>
                <w:t xml:space="preserve"> for Overseas Students </w:t>
              </w:r>
              <w:r w:rsidR="005654E0" w:rsidRPr="00876E50">
                <w:rPr>
                  <w:rStyle w:val="Hyperlink"/>
                  <w:rFonts w:ascii="Arial" w:hAnsi="Arial" w:cs="Arial"/>
                  <w:sz w:val="22"/>
                  <w:u w:val="none"/>
                </w:rPr>
                <w:t>Act 2000</w:t>
              </w:r>
            </w:hyperlink>
          </w:p>
        </w:tc>
      </w:tr>
      <w:tr w:rsidR="00DA2613" w:rsidRPr="00A551D6" w14:paraId="6FA15FCA" w14:textId="77777777" w:rsidTr="00A31FE5">
        <w:tc>
          <w:tcPr>
            <w:tcW w:w="1222" w:type="pct"/>
            <w:shd w:val="clear" w:color="auto" w:fill="auto"/>
          </w:tcPr>
          <w:p w14:paraId="254A5F8B" w14:textId="77777777" w:rsidR="00DA2613" w:rsidRPr="00A551D6" w:rsidRDefault="00DA2613" w:rsidP="00363BCA">
            <w:pPr>
              <w:spacing w:before="120" w:after="120" w:line="240" w:lineRule="auto"/>
              <w:rPr>
                <w:rFonts w:ascii="Arial" w:hAnsi="Arial" w:cs="Arial"/>
                <w:sz w:val="22"/>
              </w:rPr>
            </w:pPr>
            <w:r w:rsidRPr="00A551D6">
              <w:rPr>
                <w:rFonts w:ascii="Arial" w:hAnsi="Arial" w:cs="Arial"/>
                <w:sz w:val="22"/>
              </w:rPr>
              <w:t>Policy</w:t>
            </w:r>
          </w:p>
        </w:tc>
        <w:tc>
          <w:tcPr>
            <w:tcW w:w="3778" w:type="pct"/>
            <w:shd w:val="clear" w:color="auto" w:fill="auto"/>
          </w:tcPr>
          <w:p w14:paraId="03E5C21F" w14:textId="77777777" w:rsidR="00DA2613" w:rsidRPr="00876E50" w:rsidRDefault="008C0506" w:rsidP="00363BCA">
            <w:pPr>
              <w:spacing w:before="120" w:after="120" w:line="240" w:lineRule="auto"/>
              <w:rPr>
                <w:rStyle w:val="eop"/>
                <w:rFonts w:ascii="Arial" w:hAnsi="Arial" w:cs="Arial"/>
                <w:sz w:val="22"/>
              </w:rPr>
            </w:pPr>
            <w:hyperlink r:id="rId14" w:history="1">
              <w:r w:rsidR="00DA2613" w:rsidRPr="00876E50">
                <w:rPr>
                  <w:rStyle w:val="Hyperlink"/>
                  <w:rFonts w:ascii="Arial" w:hAnsi="Arial" w:cs="Arial"/>
                  <w:sz w:val="22"/>
                  <w:u w:val="none"/>
                </w:rPr>
                <w:t>Conflict of Interest Policy</w:t>
              </w:r>
            </w:hyperlink>
          </w:p>
          <w:p w14:paraId="06C44DC0" w14:textId="77777777" w:rsidR="00DA2613" w:rsidRPr="00876E50" w:rsidRDefault="008C0506" w:rsidP="00363BCA">
            <w:pPr>
              <w:spacing w:before="120" w:after="120" w:line="240" w:lineRule="auto"/>
              <w:rPr>
                <w:rStyle w:val="Hyperlink"/>
                <w:rFonts w:ascii="Arial" w:hAnsi="Arial" w:cs="Arial"/>
                <w:sz w:val="22"/>
                <w:u w:val="none"/>
              </w:rPr>
            </w:pPr>
            <w:hyperlink r:id="rId15" w:history="1">
              <w:r w:rsidR="00DA2613" w:rsidRPr="00876E50">
                <w:rPr>
                  <w:rStyle w:val="Hyperlink"/>
                  <w:rFonts w:ascii="Arial" w:hAnsi="Arial" w:cs="Arial"/>
                  <w:sz w:val="22"/>
                  <w:u w:val="none"/>
                </w:rPr>
                <w:t>Program and Course Policy</w:t>
              </w:r>
            </w:hyperlink>
          </w:p>
          <w:p w14:paraId="2054C8A0" w14:textId="238EF4B1" w:rsidR="002C0113" w:rsidRPr="00876E50" w:rsidRDefault="002C0113" w:rsidP="00363BCA">
            <w:pPr>
              <w:spacing w:before="120" w:after="120" w:line="240" w:lineRule="auto"/>
              <w:rPr>
                <w:rFonts w:ascii="Arial" w:hAnsi="Arial" w:cs="Arial"/>
                <w:sz w:val="22"/>
              </w:rPr>
            </w:pPr>
            <w:hyperlink r:id="rId16" w:history="1">
              <w:r w:rsidRPr="00876E50">
                <w:rPr>
                  <w:rStyle w:val="Hyperlink"/>
                  <w:rFonts w:ascii="Arial" w:hAnsi="Arial" w:cs="Arial"/>
                  <w:sz w:val="22"/>
                  <w:u w:val="none"/>
                </w:rPr>
                <w:t>Quality Assurance Policy</w:t>
              </w:r>
            </w:hyperlink>
            <w:r w:rsidRPr="00876E50">
              <w:rPr>
                <w:rFonts w:ascii="Arial" w:hAnsi="Arial" w:cs="Arial"/>
                <w:sz w:val="22"/>
              </w:rPr>
              <w:t xml:space="preserve"> </w:t>
            </w:r>
          </w:p>
        </w:tc>
      </w:tr>
      <w:tr w:rsidR="00DA2613" w:rsidRPr="00A551D6" w14:paraId="496B4807" w14:textId="77777777" w:rsidTr="00A31FE5">
        <w:tc>
          <w:tcPr>
            <w:tcW w:w="1222" w:type="pct"/>
            <w:tcBorders>
              <w:bottom w:val="single" w:sz="4" w:space="0" w:color="auto"/>
            </w:tcBorders>
            <w:shd w:val="clear" w:color="auto" w:fill="auto"/>
          </w:tcPr>
          <w:p w14:paraId="1CE4B508" w14:textId="4D120371" w:rsidR="00DA2613" w:rsidRPr="00A551D6" w:rsidRDefault="00DA2613" w:rsidP="00363BCA">
            <w:pPr>
              <w:spacing w:before="120" w:after="120" w:line="240" w:lineRule="auto"/>
              <w:rPr>
                <w:rFonts w:ascii="Arial" w:hAnsi="Arial" w:cs="Arial"/>
                <w:sz w:val="22"/>
              </w:rPr>
            </w:pPr>
            <w:r w:rsidRPr="00A551D6">
              <w:rPr>
                <w:rFonts w:ascii="Arial" w:hAnsi="Arial" w:cs="Arial"/>
                <w:sz w:val="22"/>
              </w:rPr>
              <w:t>Procedure</w:t>
            </w:r>
          </w:p>
        </w:tc>
        <w:tc>
          <w:tcPr>
            <w:tcW w:w="3778" w:type="pct"/>
            <w:tcBorders>
              <w:bottom w:val="single" w:sz="4" w:space="0" w:color="auto"/>
            </w:tcBorders>
            <w:shd w:val="clear" w:color="auto" w:fill="auto"/>
          </w:tcPr>
          <w:p w14:paraId="0D01B612" w14:textId="6DE6E44C" w:rsidR="00DA2613" w:rsidRPr="00876E50" w:rsidRDefault="00E03616" w:rsidP="00363BCA">
            <w:pPr>
              <w:spacing w:before="120" w:after="120" w:line="240" w:lineRule="auto"/>
              <w:rPr>
                <w:rStyle w:val="Hyperlink"/>
                <w:rFonts w:ascii="Arial" w:hAnsi="Arial" w:cs="Arial"/>
                <w:sz w:val="22"/>
                <w:u w:val="none"/>
              </w:rPr>
            </w:pPr>
            <w:r w:rsidRPr="00876E50">
              <w:rPr>
                <w:rFonts w:ascii="Arial" w:hAnsi="Arial" w:cs="Arial"/>
                <w:sz w:val="22"/>
              </w:rPr>
              <w:fldChar w:fldCharType="begin"/>
            </w:r>
            <w:r w:rsidRPr="00876E50">
              <w:rPr>
                <w:rFonts w:ascii="Arial" w:hAnsi="Arial" w:cs="Arial"/>
                <w:sz w:val="22"/>
              </w:rPr>
              <w:instrText>HYPERLINK "https://sharepointpubstor.blob.core.windows.net/policylibrary-prod/Program%20Approval%20Procedure.pdf"</w:instrText>
            </w:r>
            <w:r w:rsidRPr="00876E50">
              <w:rPr>
                <w:rFonts w:ascii="Arial" w:hAnsi="Arial" w:cs="Arial"/>
                <w:sz w:val="22"/>
              </w:rPr>
            </w:r>
            <w:r w:rsidRPr="00876E50">
              <w:rPr>
                <w:rFonts w:ascii="Arial" w:hAnsi="Arial" w:cs="Arial"/>
                <w:sz w:val="22"/>
              </w:rPr>
              <w:fldChar w:fldCharType="separate"/>
            </w:r>
            <w:r w:rsidR="00DA2613" w:rsidRPr="00876E50">
              <w:rPr>
                <w:rStyle w:val="Hyperlink"/>
                <w:rFonts w:ascii="Arial" w:hAnsi="Arial" w:cs="Arial"/>
                <w:sz w:val="22"/>
                <w:u w:val="none"/>
              </w:rPr>
              <w:t>Program Appr</w:t>
            </w:r>
            <w:r w:rsidR="00DA2613" w:rsidRPr="00876E50">
              <w:rPr>
                <w:rStyle w:val="Hyperlink"/>
                <w:rFonts w:ascii="Arial" w:hAnsi="Arial" w:cs="Arial"/>
                <w:sz w:val="22"/>
                <w:u w:val="none"/>
              </w:rPr>
              <w:t>o</w:t>
            </w:r>
            <w:r w:rsidR="00DA2613" w:rsidRPr="00876E50">
              <w:rPr>
                <w:rStyle w:val="Hyperlink"/>
                <w:rFonts w:ascii="Arial" w:hAnsi="Arial" w:cs="Arial"/>
                <w:sz w:val="22"/>
                <w:u w:val="none"/>
              </w:rPr>
              <w:t>val Procedure</w:t>
            </w:r>
          </w:p>
          <w:p w14:paraId="15B292EE" w14:textId="13BC101B" w:rsidR="00DA2613" w:rsidRPr="00876E50" w:rsidRDefault="00E03616" w:rsidP="00363BCA">
            <w:pPr>
              <w:spacing w:before="120" w:after="120" w:line="240" w:lineRule="auto"/>
              <w:rPr>
                <w:rStyle w:val="Hyperlink"/>
                <w:rFonts w:ascii="Arial" w:hAnsi="Arial" w:cs="Arial"/>
                <w:sz w:val="22"/>
                <w:u w:val="none"/>
              </w:rPr>
            </w:pPr>
            <w:r w:rsidRPr="00876E50">
              <w:rPr>
                <w:rFonts w:ascii="Arial" w:hAnsi="Arial" w:cs="Arial"/>
                <w:sz w:val="22"/>
              </w:rPr>
              <w:fldChar w:fldCharType="end"/>
            </w:r>
            <w:r w:rsidRPr="00876E50">
              <w:rPr>
                <w:rFonts w:ascii="Arial" w:hAnsi="Arial" w:cs="Arial"/>
                <w:sz w:val="22"/>
              </w:rPr>
              <w:fldChar w:fldCharType="begin"/>
            </w:r>
            <w:r w:rsidRPr="00876E50">
              <w:rPr>
                <w:rFonts w:ascii="Arial" w:hAnsi="Arial" w:cs="Arial"/>
                <w:sz w:val="22"/>
              </w:rPr>
              <w:instrText>HYPERLINK "https://sharepointpubstor.blob.core.windows.net/policylibrary-prod/Course%20Approval%20Procedure.pdf"</w:instrText>
            </w:r>
            <w:r w:rsidRPr="00876E50">
              <w:rPr>
                <w:rFonts w:ascii="Arial" w:hAnsi="Arial" w:cs="Arial"/>
                <w:sz w:val="22"/>
              </w:rPr>
            </w:r>
            <w:r w:rsidRPr="00876E50">
              <w:rPr>
                <w:rFonts w:ascii="Arial" w:hAnsi="Arial" w:cs="Arial"/>
                <w:sz w:val="22"/>
              </w:rPr>
              <w:fldChar w:fldCharType="separate"/>
            </w:r>
            <w:r w:rsidR="00DA2613" w:rsidRPr="00876E50">
              <w:rPr>
                <w:rStyle w:val="Hyperlink"/>
                <w:rFonts w:ascii="Arial" w:hAnsi="Arial" w:cs="Arial"/>
                <w:sz w:val="22"/>
                <w:u w:val="none"/>
              </w:rPr>
              <w:t>Course Appro</w:t>
            </w:r>
            <w:r w:rsidR="00DA2613" w:rsidRPr="00876E50">
              <w:rPr>
                <w:rStyle w:val="Hyperlink"/>
                <w:rFonts w:ascii="Arial" w:hAnsi="Arial" w:cs="Arial"/>
                <w:sz w:val="22"/>
                <w:u w:val="none"/>
              </w:rPr>
              <w:t>v</w:t>
            </w:r>
            <w:r w:rsidR="00DA2613" w:rsidRPr="00876E50">
              <w:rPr>
                <w:rStyle w:val="Hyperlink"/>
                <w:rFonts w:ascii="Arial" w:hAnsi="Arial" w:cs="Arial"/>
                <w:sz w:val="22"/>
                <w:u w:val="none"/>
              </w:rPr>
              <w:t xml:space="preserve">al Procedure </w:t>
            </w:r>
          </w:p>
          <w:p w14:paraId="7EBB6563" w14:textId="68F6842A" w:rsidR="00DA2613" w:rsidRPr="00876E50" w:rsidRDefault="00E03616" w:rsidP="00363BCA">
            <w:pPr>
              <w:spacing w:before="120" w:after="120" w:line="240" w:lineRule="auto"/>
              <w:rPr>
                <w:rStyle w:val="Hyperlink"/>
                <w:rFonts w:ascii="Arial" w:hAnsi="Arial" w:cs="Arial"/>
                <w:sz w:val="22"/>
                <w:u w:val="none"/>
              </w:rPr>
            </w:pPr>
            <w:r w:rsidRPr="00876E50">
              <w:rPr>
                <w:rFonts w:ascii="Arial" w:hAnsi="Arial" w:cs="Arial"/>
                <w:sz w:val="22"/>
              </w:rPr>
              <w:fldChar w:fldCharType="end"/>
            </w:r>
            <w:r w:rsidRPr="00876E50">
              <w:rPr>
                <w:rFonts w:ascii="Arial" w:hAnsi="Arial" w:cs="Arial"/>
                <w:sz w:val="22"/>
              </w:rPr>
              <w:fldChar w:fldCharType="begin"/>
            </w:r>
            <w:r w:rsidRPr="00876E50">
              <w:rPr>
                <w:rFonts w:ascii="Arial" w:hAnsi="Arial" w:cs="Arial"/>
                <w:sz w:val="22"/>
              </w:rPr>
              <w:instrText>HYPERLINK "https://sharepointpubstor.blob.core.windows.net/policylibrary-prod/Program%20and%20Course%20Review%20Procedure.pdf"</w:instrText>
            </w:r>
            <w:r w:rsidRPr="00876E50">
              <w:rPr>
                <w:rFonts w:ascii="Arial" w:hAnsi="Arial" w:cs="Arial"/>
                <w:sz w:val="22"/>
              </w:rPr>
            </w:r>
            <w:r w:rsidRPr="00876E50">
              <w:rPr>
                <w:rFonts w:ascii="Arial" w:hAnsi="Arial" w:cs="Arial"/>
                <w:sz w:val="22"/>
              </w:rPr>
              <w:fldChar w:fldCharType="separate"/>
            </w:r>
            <w:r w:rsidR="00DA2613" w:rsidRPr="00876E50">
              <w:rPr>
                <w:rStyle w:val="Hyperlink"/>
                <w:rFonts w:ascii="Arial" w:hAnsi="Arial" w:cs="Arial"/>
                <w:sz w:val="22"/>
                <w:u w:val="none"/>
              </w:rPr>
              <w:t>Program and Course Review Procedure</w:t>
            </w:r>
          </w:p>
          <w:p w14:paraId="762D7841" w14:textId="2C782F36" w:rsidR="00DA2613" w:rsidRPr="00876E50" w:rsidRDefault="00E03616" w:rsidP="00363BCA">
            <w:pPr>
              <w:spacing w:before="120" w:after="120" w:line="240" w:lineRule="auto"/>
              <w:rPr>
                <w:rFonts w:ascii="Arial" w:hAnsi="Arial" w:cs="Arial"/>
                <w:sz w:val="22"/>
              </w:rPr>
            </w:pPr>
            <w:r w:rsidRPr="00876E50">
              <w:rPr>
                <w:rFonts w:ascii="Arial" w:hAnsi="Arial" w:cs="Arial"/>
                <w:sz w:val="22"/>
              </w:rPr>
              <w:fldChar w:fldCharType="end"/>
            </w:r>
            <w:hyperlink r:id="rId17" w:history="1">
              <w:r w:rsidR="00DA2613" w:rsidRPr="00876E50">
                <w:rPr>
                  <w:rStyle w:val="Hyperlink"/>
                  <w:rFonts w:ascii="Arial" w:hAnsi="Arial" w:cs="Arial"/>
                  <w:sz w:val="22"/>
                  <w:u w:val="none"/>
                </w:rPr>
                <w:t>Course Attributes and Requirements Procedure</w:t>
              </w:r>
            </w:hyperlink>
          </w:p>
        </w:tc>
      </w:tr>
      <w:tr w:rsidR="00DA2613" w:rsidRPr="00A551D6" w14:paraId="3700F544" w14:textId="77777777" w:rsidTr="00A31FE5">
        <w:tc>
          <w:tcPr>
            <w:tcW w:w="1222" w:type="pct"/>
            <w:tcBorders>
              <w:top w:val="single" w:sz="4" w:space="0" w:color="auto"/>
              <w:bottom w:val="single" w:sz="4" w:space="0" w:color="auto"/>
            </w:tcBorders>
            <w:shd w:val="clear" w:color="auto" w:fill="auto"/>
          </w:tcPr>
          <w:p w14:paraId="33B71C78" w14:textId="471AED74" w:rsidR="00DA2613" w:rsidRPr="00A551D6" w:rsidRDefault="00DA2613" w:rsidP="00363BCA">
            <w:pPr>
              <w:spacing w:before="120" w:after="120" w:line="240" w:lineRule="auto"/>
              <w:rPr>
                <w:rFonts w:ascii="Arial" w:hAnsi="Arial" w:cs="Arial"/>
                <w:sz w:val="22"/>
              </w:rPr>
            </w:pPr>
            <w:r w:rsidRPr="00A551D6">
              <w:rPr>
                <w:rFonts w:ascii="Arial" w:hAnsi="Arial" w:cs="Arial"/>
                <w:sz w:val="22"/>
              </w:rPr>
              <w:t>Guideline</w:t>
            </w:r>
          </w:p>
        </w:tc>
        <w:tc>
          <w:tcPr>
            <w:tcW w:w="3778" w:type="pct"/>
            <w:tcBorders>
              <w:top w:val="single" w:sz="4" w:space="0" w:color="auto"/>
              <w:bottom w:val="single" w:sz="4" w:space="0" w:color="auto"/>
            </w:tcBorders>
            <w:shd w:val="clear" w:color="auto" w:fill="auto"/>
          </w:tcPr>
          <w:p w14:paraId="12CBFEF7" w14:textId="6170E0E8" w:rsidR="00DA2613" w:rsidRPr="00876E50" w:rsidRDefault="00D93414" w:rsidP="00363BCA">
            <w:pPr>
              <w:spacing w:before="120" w:after="120" w:line="240" w:lineRule="auto"/>
              <w:rPr>
                <w:rFonts w:ascii="Arial" w:hAnsi="Arial" w:cs="Arial"/>
                <w:sz w:val="22"/>
              </w:rPr>
            </w:pPr>
            <w:hyperlink r:id="rId18" w:history="1">
              <w:r w:rsidR="00DA2613" w:rsidRPr="00876E50">
                <w:rPr>
                  <w:rStyle w:val="Hyperlink"/>
                  <w:rFonts w:ascii="Arial" w:hAnsi="Arial" w:cs="Arial"/>
                  <w:sz w:val="22"/>
                  <w:u w:val="none"/>
                </w:rPr>
                <w:t>Learning Resources and Reading Lists Guideline</w:t>
              </w:r>
            </w:hyperlink>
          </w:p>
        </w:tc>
      </w:tr>
    </w:tbl>
    <w:p w14:paraId="680A8379" w14:textId="13ACB337" w:rsidR="00DA3C93" w:rsidRPr="00A551D6" w:rsidRDefault="00DA3C93" w:rsidP="00DA2613">
      <w:pPr>
        <w:tabs>
          <w:tab w:val="left" w:pos="8550"/>
        </w:tabs>
        <w:spacing w:before="120" w:after="120" w:line="240" w:lineRule="auto"/>
        <w:rPr>
          <w:rFonts w:ascii="Arial" w:hAnsi="Arial" w:cs="Arial"/>
          <w:sz w:val="22"/>
        </w:rPr>
      </w:pPr>
      <w:r w:rsidRPr="00A551D6">
        <w:rPr>
          <w:rFonts w:ascii="Arial" w:hAnsi="Arial" w:cs="Arial"/>
          <w:sz w:val="22"/>
        </w:rPr>
        <w:tab/>
      </w:r>
    </w:p>
    <w:p w14:paraId="237DB944" w14:textId="51ADBE46" w:rsidR="00814590" w:rsidRPr="00A551D6" w:rsidRDefault="00814590" w:rsidP="00DA2613">
      <w:pPr>
        <w:tabs>
          <w:tab w:val="left" w:pos="8550"/>
        </w:tabs>
        <w:spacing w:before="120" w:after="120" w:line="240" w:lineRule="auto"/>
        <w:rPr>
          <w:rFonts w:ascii="Arial" w:hAnsi="Arial" w:cs="Arial"/>
          <w:sz w:val="22"/>
        </w:rPr>
      </w:pPr>
    </w:p>
    <w:sectPr w:rsidR="00814590" w:rsidRPr="00A551D6" w:rsidSect="00A31FE5">
      <w:headerReference w:type="default" r:id="rId19"/>
      <w:footerReference w:type="default" r:id="rId20"/>
      <w:headerReference w:type="first" r:id="rId21"/>
      <w:footerReference w:type="first" r:id="rId22"/>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5609" w14:textId="77777777" w:rsidR="002A5D1E" w:rsidRDefault="002A5D1E" w:rsidP="00F45E9C">
      <w:r>
        <w:separator/>
      </w:r>
    </w:p>
  </w:endnote>
  <w:endnote w:type="continuationSeparator" w:id="0">
    <w:p w14:paraId="11CAA1F9" w14:textId="77777777" w:rsidR="002A5D1E" w:rsidRDefault="002A5D1E" w:rsidP="00F45E9C">
      <w:r>
        <w:continuationSeparator/>
      </w:r>
    </w:p>
  </w:endnote>
  <w:endnote w:type="continuationNotice" w:id="1">
    <w:p w14:paraId="1C695878" w14:textId="77777777" w:rsidR="002A5D1E" w:rsidRDefault="002A5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5DB94E37" w:rsidR="007C1483" w:rsidRDefault="00DA1117"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Course Profile Requirements</w:t>
        </w:r>
        <w:r w:rsidR="00791D6C">
          <w:rPr>
            <w:rFonts w:asciiTheme="minorHAnsi" w:hAnsiTheme="minorHAnsi" w:cstheme="minorHAnsi"/>
            <w:color w:val="70787B"/>
            <w:sz w:val="15"/>
            <w:szCs w:val="15"/>
          </w:rPr>
          <w:t xml:space="preserve"> Procedure</w:t>
        </w:r>
        <w:r w:rsidR="007C1483" w:rsidRPr="00102B8A">
          <w:rPr>
            <w:rFonts w:asciiTheme="minorHAnsi" w:hAnsiTheme="minorHAnsi" w:cstheme="minorHAnsi"/>
            <w:color w:val="70787B"/>
            <w:sz w:val="15"/>
            <w:szCs w:val="15"/>
          </w:rPr>
          <w:t xml:space="preserve"> | </w:t>
        </w:r>
        <w:r w:rsidR="008E0837">
          <w:rPr>
            <w:rFonts w:asciiTheme="minorHAnsi" w:hAnsiTheme="minorHAnsi" w:cstheme="minorHAnsi"/>
            <w:color w:val="70787B"/>
            <w:sz w:val="15"/>
            <w:szCs w:val="15"/>
          </w:rPr>
          <w:t>July 2023</w:t>
        </w:r>
      </w:p>
      <w:p w14:paraId="5A1560DF" w14:textId="6DF7D554"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7D37A2">
          <w:rPr>
            <w:rFonts w:asciiTheme="minorHAnsi" w:hAnsiTheme="minorHAnsi" w:cstheme="minorHAnsi"/>
            <w:color w:val="70787B"/>
            <w:sz w:val="15"/>
            <w:szCs w:val="15"/>
          </w:rPr>
          <w:t xml:space="preserve"> </w:t>
        </w:r>
        <w:r w:rsidR="008E0837">
          <w:rPr>
            <w:rFonts w:asciiTheme="minorHAnsi" w:hAnsiTheme="minorHAnsi" w:cstheme="minorHAnsi"/>
            <w:color w:val="70787B"/>
            <w:sz w:val="15"/>
            <w:szCs w:val="15"/>
          </w:rPr>
          <w:t>2023/0000</w:t>
        </w:r>
        <w:r w:rsidR="00241269">
          <w:rPr>
            <w:rFonts w:asciiTheme="minorHAnsi" w:hAnsiTheme="minorHAnsi" w:cstheme="minorHAnsi"/>
            <w:color w:val="70787B"/>
            <w:sz w:val="15"/>
            <w:szCs w:val="15"/>
          </w:rPr>
          <w:t>378</w:t>
        </w:r>
      </w:p>
      <w:p w14:paraId="59A619E6" w14:textId="5C2BB766"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56E2C230" w14:textId="102A450C" w:rsidR="007D37A2" w:rsidRDefault="007D37A2" w:rsidP="007D37A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Course Profile Requirements</w:t>
    </w:r>
    <w:r w:rsidR="00791D6C">
      <w:rPr>
        <w:rFonts w:asciiTheme="minorHAnsi" w:hAnsiTheme="minorHAnsi" w:cstheme="minorHAnsi"/>
        <w:color w:val="70787B"/>
        <w:sz w:val="15"/>
        <w:szCs w:val="15"/>
      </w:rPr>
      <w:t xml:space="preserve"> Procedure</w:t>
    </w:r>
    <w:r w:rsidRPr="00102B8A">
      <w:rPr>
        <w:rFonts w:asciiTheme="minorHAnsi" w:hAnsiTheme="minorHAnsi" w:cstheme="minorHAnsi"/>
        <w:color w:val="70787B"/>
        <w:sz w:val="15"/>
        <w:szCs w:val="15"/>
      </w:rPr>
      <w:t xml:space="preserve"> | </w:t>
    </w:r>
    <w:r w:rsidR="008E0837">
      <w:rPr>
        <w:rFonts w:asciiTheme="minorHAnsi" w:hAnsiTheme="minorHAnsi" w:cstheme="minorHAnsi"/>
        <w:color w:val="70787B"/>
        <w:sz w:val="15"/>
        <w:szCs w:val="15"/>
      </w:rPr>
      <w:t>July 2023</w:t>
    </w:r>
    <w:r w:rsidRPr="00102B8A">
      <w:rPr>
        <w:rFonts w:asciiTheme="minorHAnsi" w:hAnsiTheme="minorHAnsi" w:cstheme="minorHAnsi"/>
        <w:color w:val="70787B"/>
        <w:sz w:val="15"/>
        <w:szCs w:val="15"/>
      </w:rPr>
      <w:t xml:space="preserve"> </w:t>
    </w:r>
  </w:p>
  <w:p w14:paraId="54409696" w14:textId="729228B1" w:rsidR="007D37A2" w:rsidRPr="00102B8A" w:rsidRDefault="007D37A2" w:rsidP="007D37A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E0837">
      <w:rPr>
        <w:rFonts w:asciiTheme="minorHAnsi" w:hAnsiTheme="minorHAnsi" w:cstheme="minorHAnsi"/>
        <w:color w:val="70787B"/>
        <w:sz w:val="15"/>
        <w:szCs w:val="15"/>
      </w:rPr>
      <w:t>2023/0000378</w:t>
    </w:r>
  </w:p>
  <w:p w14:paraId="1CB45989" w14:textId="6479D3B6"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9264"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327CB" id="Group 8" o:spid="_x0000_s1026" style="position:absolute;margin-left:0;margin-top:-218.95pt;width:280.7pt;height:280.65pt;z-index:251659264;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7D37A2">
      <w:rPr>
        <w:rFonts w:asciiTheme="minorHAnsi" w:eastAsia="Times New Roman" w:hAnsiTheme="minorHAnsi" w:cstheme="minorHAnsi"/>
        <w:color w:val="808080"/>
        <w:sz w:val="15"/>
        <w:szCs w:val="15"/>
        <w:shd w:val="clear" w:color="auto" w:fill="FFFFFF"/>
        <w:lang w:eastAsia="en-GB"/>
      </w:rPr>
      <w:t>G</w:t>
    </w:r>
    <w:r w:rsidRPr="00102B8A">
      <w:rPr>
        <w:rFonts w:asciiTheme="minorHAnsi" w:eastAsia="Times New Roman" w:hAnsiTheme="minorHAnsi" w:cstheme="minorHAnsi"/>
        <w:color w:val="808080"/>
        <w:sz w:val="15"/>
        <w:szCs w:val="15"/>
        <w:shd w:val="clear" w:color="auto" w:fill="FFFFFF"/>
        <w:lang w:eastAsia="en-GB"/>
      </w:rPr>
      <w:t>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49C5" w14:textId="77777777" w:rsidR="002A5D1E" w:rsidRDefault="002A5D1E" w:rsidP="00F45E9C">
      <w:r>
        <w:separator/>
      </w:r>
    </w:p>
  </w:footnote>
  <w:footnote w:type="continuationSeparator" w:id="0">
    <w:p w14:paraId="30D66E26" w14:textId="77777777" w:rsidR="002A5D1E" w:rsidRDefault="002A5D1E" w:rsidP="00F45E9C">
      <w:r>
        <w:continuationSeparator/>
      </w:r>
    </w:p>
  </w:footnote>
  <w:footnote w:type="continuationNotice" w:id="1">
    <w:p w14:paraId="6BA62225" w14:textId="77777777" w:rsidR="002A5D1E" w:rsidRDefault="002A5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925A4EB" w:rsidR="00F45E9C" w:rsidRPr="00F7147F" w:rsidRDefault="00DA2613"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3363" behindDoc="1" locked="0" layoutInCell="1" allowOverlap="1" wp14:anchorId="24349FE4" wp14:editId="3CAD6BF6">
          <wp:simplePos x="0" y="0"/>
          <wp:positionH relativeFrom="margin">
            <wp:align>left</wp:align>
          </wp:positionH>
          <wp:positionV relativeFrom="page">
            <wp:posOffset>465417</wp:posOffset>
          </wp:positionV>
          <wp:extent cx="2047875" cy="434975"/>
          <wp:effectExtent l="0" t="0" r="9525" b="3175"/>
          <wp:wrapTight wrapText="bothSides">
            <wp:wrapPolygon edited="0">
              <wp:start x="0" y="0"/>
              <wp:lineTo x="0" y="20812"/>
              <wp:lineTo x="21500" y="20812"/>
              <wp:lineTo x="21500" y="0"/>
              <wp:lineTo x="0" y="0"/>
            </wp:wrapPolygon>
          </wp:wrapTight>
          <wp:docPr id="404203427" name="Picture 4042034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3201" w14:textId="231E2154" w:rsidR="00DA2613" w:rsidRPr="00A551D6" w:rsidRDefault="00DA2613" w:rsidP="00DA2613">
    <w:pPr>
      <w:pStyle w:val="Header"/>
      <w:ind w:right="-348"/>
      <w:jc w:val="right"/>
      <w:rPr>
        <w:rFonts w:ascii="Arial" w:hAnsi="Arial" w:cs="Arial"/>
        <w:b/>
        <w:bCs/>
      </w:rPr>
    </w:pPr>
    <w:r w:rsidRPr="00A551D6">
      <w:rPr>
        <w:rFonts w:ascii="Arial" w:hAnsi="Arial" w:cs="Arial"/>
        <w:b/>
        <w:bCs/>
        <w:noProof/>
        <w:color w:val="E30918"/>
        <w:sz w:val="52"/>
        <w:szCs w:val="52"/>
      </w:rPr>
      <mc:AlternateContent>
        <mc:Choice Requires="wps">
          <w:drawing>
            <wp:anchor distT="0" distB="0" distL="114300" distR="114300" simplePos="0" relativeHeight="251662336" behindDoc="1" locked="0" layoutInCell="1" allowOverlap="1" wp14:anchorId="62EEAC48" wp14:editId="66F74B1E">
              <wp:simplePos x="0" y="0"/>
              <wp:positionH relativeFrom="column">
                <wp:posOffset>2993163</wp:posOffset>
              </wp:positionH>
              <wp:positionV relativeFrom="page">
                <wp:posOffset>-758512</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B5F5F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5.7pt;margin-top:-59.75pt;width:450.35pt;height:220.55pt;rotation:180;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" fillcolor="#f40609" stroked="f" strokeweight="1pt">
              <w10:wrap anchory="page"/>
            </v:shape>
          </w:pict>
        </mc:Fallback>
      </mc:AlternateContent>
    </w:r>
    <w:r w:rsidRPr="00A551D6">
      <w:rPr>
        <w:rFonts w:ascii="Arial" w:hAnsi="Arial" w:cs="Arial"/>
        <w:b/>
        <w:bCs/>
        <w:noProof/>
        <w:color w:val="E30918"/>
        <w:sz w:val="52"/>
        <w:szCs w:val="52"/>
      </w:rPr>
      <w:drawing>
        <wp:anchor distT="0" distB="0" distL="114300" distR="114300" simplePos="0" relativeHeight="251665408" behindDoc="1" locked="0" layoutInCell="1" allowOverlap="1" wp14:anchorId="76B2154B" wp14:editId="06DFD877">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A551D6">
      <w:rPr>
        <w:rFonts w:ascii="Arial" w:hAnsi="Arial" w:cs="Arial"/>
        <w:b/>
        <w:bCs/>
        <w:color w:val="FFFFFF" w:themeColor="background1"/>
        <w:sz w:val="52"/>
        <w:szCs w:val="52"/>
      </w:rPr>
      <w:t>Procedure</w:t>
    </w:r>
    <w:r w:rsidRPr="00A551D6">
      <w:rPr>
        <w:rFonts w:ascii="Arial" w:hAnsi="Arial" w:cs="Arial"/>
        <w:b/>
        <w:bCs/>
        <w:color w:val="FFFFFF" w:themeColor="background1"/>
        <w:sz w:val="22"/>
      </w:rPr>
      <w:br/>
    </w:r>
    <w:r w:rsidRPr="00A551D6">
      <w:rPr>
        <w:rFonts w:ascii="Arial" w:hAnsi="Arial" w:cs="Arial"/>
        <w:b/>
        <w:bCs/>
        <w:color w:val="FFFFFF" w:themeColor="background1"/>
        <w:sz w:val="22"/>
      </w:rPr>
      <w:br/>
    </w:r>
    <w:r w:rsidRPr="00A551D6">
      <w:rPr>
        <w:rFonts w:ascii="Arial" w:hAnsi="Arial" w:cs="Arial"/>
        <w:b/>
        <w:bCs/>
        <w:color w:val="000000" w:themeColor="text1"/>
        <w:sz w:val="22"/>
        <w:u w:val="single"/>
      </w:rPr>
      <w:t>NOTE</w:t>
    </w:r>
    <w:r w:rsidRPr="00A551D6">
      <w:rPr>
        <w:rFonts w:ascii="Arial" w:hAnsi="Arial" w:cs="Arial"/>
        <w:b/>
        <w:bCs/>
        <w:color w:val="000000" w:themeColor="text1"/>
        <w:sz w:val="22"/>
      </w:rPr>
      <w:t>:  Effective from Trimester 1 2024</w:t>
    </w:r>
    <w:r w:rsidRPr="00A551D6">
      <w:rPr>
        <w:rFonts w:ascii="Arial" w:hAnsi="Arial" w:cs="Arial"/>
        <w:b/>
        <w:bCs/>
        <w:color w:val="808080" w:themeColor="background1" w:themeShade="80"/>
        <w:sz w:val="52"/>
        <w:szCs w:val="52"/>
      </w:rPr>
      <w:t xml:space="preserve"> </w:t>
    </w:r>
  </w:p>
  <w:p w14:paraId="6D6E5F4B" w14:textId="7B55FEB9" w:rsidR="007C1483" w:rsidRPr="00A551D6" w:rsidRDefault="007C1483" w:rsidP="00DA261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76D"/>
    <w:multiLevelType w:val="multilevel"/>
    <w:tmpl w:val="793EDD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C18EA"/>
    <w:multiLevelType w:val="hybridMultilevel"/>
    <w:tmpl w:val="F7C25A72"/>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385919"/>
    <w:multiLevelType w:val="multilevel"/>
    <w:tmpl w:val="FC0CECD0"/>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b/>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B9F7C09"/>
    <w:multiLevelType w:val="multilevel"/>
    <w:tmpl w:val="57ACDF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7E43D6C"/>
    <w:multiLevelType w:val="multilevel"/>
    <w:tmpl w:val="4EE05A5C"/>
    <w:lvl w:ilvl="0">
      <w:start w:val="3"/>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8"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6651C4"/>
    <w:multiLevelType w:val="hybridMultilevel"/>
    <w:tmpl w:val="2E12B0A8"/>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46594E"/>
    <w:multiLevelType w:val="multilevel"/>
    <w:tmpl w:val="B9A46F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4C72401"/>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08210C"/>
    <w:multiLevelType w:val="hybridMultilevel"/>
    <w:tmpl w:val="28F0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3D4FC3"/>
    <w:multiLevelType w:val="multilevel"/>
    <w:tmpl w:val="8022FA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FC0F98"/>
    <w:multiLevelType w:val="multilevel"/>
    <w:tmpl w:val="FFC246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42645"/>
    <w:multiLevelType w:val="hybridMultilevel"/>
    <w:tmpl w:val="C9F4381C"/>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37B2556"/>
    <w:multiLevelType w:val="hybridMultilevel"/>
    <w:tmpl w:val="7AB866D6"/>
    <w:lvl w:ilvl="0" w:tplc="BEA4178E">
      <w:start w:val="1"/>
      <w:numFmt w:val="bullet"/>
      <w:lvlText w:val=""/>
      <w:lvlJc w:val="left"/>
      <w:pPr>
        <w:ind w:left="1004" w:hanging="360"/>
      </w:pPr>
      <w:rPr>
        <w:rFonts w:ascii="Wingdings" w:hAnsi="Wingdings" w:hint="default"/>
        <w:color w:val="E309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570C01"/>
    <w:multiLevelType w:val="hybridMultilevel"/>
    <w:tmpl w:val="478C5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B62D72"/>
    <w:multiLevelType w:val="hybridMultilevel"/>
    <w:tmpl w:val="607E4372"/>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717AE"/>
    <w:multiLevelType w:val="hybridMultilevel"/>
    <w:tmpl w:val="E238298E"/>
    <w:lvl w:ilvl="0" w:tplc="959AA842">
      <w:start w:val="1"/>
      <w:numFmt w:val="decimal"/>
      <w:lvlText w:val="%1."/>
      <w:lvlJc w:val="left"/>
      <w:pPr>
        <w:ind w:left="360" w:hanging="360"/>
      </w:pPr>
      <w:rPr>
        <w:b w:val="0"/>
        <w:strike w:val="0"/>
      </w:rPr>
    </w:lvl>
    <w:lvl w:ilvl="1" w:tplc="A31CE3B0">
      <w:start w:val="1"/>
      <w:numFmt w:val="lowerLetter"/>
      <w:lvlText w:val="%2."/>
      <w:lvlJc w:val="left"/>
      <w:pPr>
        <w:ind w:left="1080" w:hanging="360"/>
      </w:pPr>
      <w:rPr>
        <w:i w:val="0"/>
        <w:iCs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865078"/>
    <w:multiLevelType w:val="hybridMultilevel"/>
    <w:tmpl w:val="90D481E0"/>
    <w:lvl w:ilvl="0" w:tplc="A31CE3B0">
      <w:start w:val="1"/>
      <w:numFmt w:val="lowerLetter"/>
      <w:lvlText w:val="%1."/>
      <w:lvlJc w:val="left"/>
      <w:pPr>
        <w:ind w:left="108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61084E"/>
    <w:multiLevelType w:val="hybridMultilevel"/>
    <w:tmpl w:val="9AAAE066"/>
    <w:lvl w:ilvl="0" w:tplc="BEA4178E">
      <w:start w:val="1"/>
      <w:numFmt w:val="bullet"/>
      <w:lvlText w:val=""/>
      <w:lvlJc w:val="left"/>
      <w:pPr>
        <w:ind w:left="369" w:hanging="360"/>
      </w:pPr>
      <w:rPr>
        <w:rFonts w:ascii="Wingdings" w:hAnsi="Wingdings" w:hint="default"/>
        <w:color w:val="E30918"/>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abstractNum w:abstractNumId="35" w15:restartNumberingAfterBreak="0">
    <w:nsid w:val="79655BF3"/>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6"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705A8A"/>
    <w:multiLevelType w:val="hybridMultilevel"/>
    <w:tmpl w:val="6344A516"/>
    <w:lvl w:ilvl="0" w:tplc="A31CE3B0">
      <w:start w:val="1"/>
      <w:numFmt w:val="lowerLetter"/>
      <w:lvlText w:val="%1."/>
      <w:lvlJc w:val="left"/>
      <w:pPr>
        <w:ind w:left="720" w:hanging="360"/>
      </w:pPr>
      <w:rPr>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12273172">
    <w:abstractNumId w:val="9"/>
  </w:num>
  <w:num w:numId="2" w16cid:durableId="1475483102">
    <w:abstractNumId w:val="5"/>
  </w:num>
  <w:num w:numId="3" w16cid:durableId="1811053038">
    <w:abstractNumId w:val="19"/>
  </w:num>
  <w:num w:numId="4" w16cid:durableId="278293703">
    <w:abstractNumId w:val="36"/>
  </w:num>
  <w:num w:numId="5" w16cid:durableId="3094848">
    <w:abstractNumId w:val="22"/>
  </w:num>
  <w:num w:numId="6" w16cid:durableId="2076393636">
    <w:abstractNumId w:val="21"/>
  </w:num>
  <w:num w:numId="7" w16cid:durableId="925261666">
    <w:abstractNumId w:val="23"/>
  </w:num>
  <w:num w:numId="8" w16cid:durableId="1915502868">
    <w:abstractNumId w:val="8"/>
  </w:num>
  <w:num w:numId="9" w16cid:durableId="192153821">
    <w:abstractNumId w:val="14"/>
  </w:num>
  <w:num w:numId="10" w16cid:durableId="653685287">
    <w:abstractNumId w:val="27"/>
  </w:num>
  <w:num w:numId="11" w16cid:durableId="1480149811">
    <w:abstractNumId w:val="18"/>
  </w:num>
  <w:num w:numId="12" w16cid:durableId="686097522">
    <w:abstractNumId w:val="24"/>
  </w:num>
  <w:num w:numId="13" w16cid:durableId="1486818417">
    <w:abstractNumId w:val="6"/>
  </w:num>
  <w:num w:numId="14" w16cid:durableId="1258782698">
    <w:abstractNumId w:val="25"/>
  </w:num>
  <w:num w:numId="15" w16cid:durableId="20324053">
    <w:abstractNumId w:val="4"/>
  </w:num>
  <w:num w:numId="16" w16cid:durableId="2087871042">
    <w:abstractNumId w:val="31"/>
  </w:num>
  <w:num w:numId="17" w16cid:durableId="35349174">
    <w:abstractNumId w:val="32"/>
  </w:num>
  <w:num w:numId="18" w16cid:durableId="187760935">
    <w:abstractNumId w:val="20"/>
  </w:num>
  <w:num w:numId="19" w16cid:durableId="1681814293">
    <w:abstractNumId w:val="29"/>
  </w:num>
  <w:num w:numId="20" w16cid:durableId="2073193014">
    <w:abstractNumId w:val="37"/>
  </w:num>
  <w:num w:numId="21" w16cid:durableId="2030326454">
    <w:abstractNumId w:val="0"/>
  </w:num>
  <w:num w:numId="22" w16cid:durableId="727461204">
    <w:abstractNumId w:val="12"/>
  </w:num>
  <w:num w:numId="23" w16cid:durableId="1330477746">
    <w:abstractNumId w:val="2"/>
  </w:num>
  <w:num w:numId="24" w16cid:durableId="617445318">
    <w:abstractNumId w:val="35"/>
  </w:num>
  <w:num w:numId="25" w16cid:durableId="983972057">
    <w:abstractNumId w:val="13"/>
  </w:num>
  <w:num w:numId="26" w16cid:durableId="1345013644">
    <w:abstractNumId w:val="17"/>
  </w:num>
  <w:num w:numId="27" w16cid:durableId="1466388943">
    <w:abstractNumId w:val="3"/>
  </w:num>
  <w:num w:numId="28" w16cid:durableId="242181720">
    <w:abstractNumId w:val="16"/>
  </w:num>
  <w:num w:numId="29" w16cid:durableId="1684622453">
    <w:abstractNumId w:val="7"/>
  </w:num>
  <w:num w:numId="30" w16cid:durableId="344678078">
    <w:abstractNumId w:val="33"/>
  </w:num>
  <w:num w:numId="31" w16cid:durableId="1544713015">
    <w:abstractNumId w:val="10"/>
  </w:num>
  <w:num w:numId="32" w16cid:durableId="526869813">
    <w:abstractNumId w:val="28"/>
  </w:num>
  <w:num w:numId="33" w16cid:durableId="1440838019">
    <w:abstractNumId w:val="34"/>
  </w:num>
  <w:num w:numId="34" w16cid:durableId="751465423">
    <w:abstractNumId w:val="26"/>
  </w:num>
  <w:num w:numId="35" w16cid:durableId="415323773">
    <w:abstractNumId w:val="30"/>
  </w:num>
  <w:num w:numId="36" w16cid:durableId="1586693588">
    <w:abstractNumId w:val="15"/>
  </w:num>
  <w:num w:numId="37" w16cid:durableId="356735752">
    <w:abstractNumId w:val="19"/>
  </w:num>
  <w:num w:numId="38" w16cid:durableId="1884095874">
    <w:abstractNumId w:val="1"/>
  </w:num>
  <w:num w:numId="39" w16cid:durableId="893557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21C01"/>
    <w:rsid w:val="0002258D"/>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679DC"/>
    <w:rsid w:val="000849AD"/>
    <w:rsid w:val="0008603B"/>
    <w:rsid w:val="0008645C"/>
    <w:rsid w:val="00087697"/>
    <w:rsid w:val="0009125F"/>
    <w:rsid w:val="000944B4"/>
    <w:rsid w:val="000A0093"/>
    <w:rsid w:val="000B2888"/>
    <w:rsid w:val="000B3767"/>
    <w:rsid w:val="000B43C9"/>
    <w:rsid w:val="000B7D0C"/>
    <w:rsid w:val="000C2C05"/>
    <w:rsid w:val="000D46AB"/>
    <w:rsid w:val="000D5843"/>
    <w:rsid w:val="000E2A8A"/>
    <w:rsid w:val="000E4CBE"/>
    <w:rsid w:val="000E51B4"/>
    <w:rsid w:val="000E5D52"/>
    <w:rsid w:val="000E5D83"/>
    <w:rsid w:val="000E6B26"/>
    <w:rsid w:val="00102763"/>
    <w:rsid w:val="00102B8A"/>
    <w:rsid w:val="00102D19"/>
    <w:rsid w:val="00104000"/>
    <w:rsid w:val="00105063"/>
    <w:rsid w:val="0010768E"/>
    <w:rsid w:val="001168D8"/>
    <w:rsid w:val="00122CF0"/>
    <w:rsid w:val="001254E2"/>
    <w:rsid w:val="0013141E"/>
    <w:rsid w:val="001370F4"/>
    <w:rsid w:val="00147A35"/>
    <w:rsid w:val="00147B11"/>
    <w:rsid w:val="00152626"/>
    <w:rsid w:val="00152D7D"/>
    <w:rsid w:val="001537D5"/>
    <w:rsid w:val="00162972"/>
    <w:rsid w:val="00167117"/>
    <w:rsid w:val="001735D3"/>
    <w:rsid w:val="0017412E"/>
    <w:rsid w:val="00180673"/>
    <w:rsid w:val="00180A28"/>
    <w:rsid w:val="00181BF5"/>
    <w:rsid w:val="00187159"/>
    <w:rsid w:val="00192ACD"/>
    <w:rsid w:val="001A138A"/>
    <w:rsid w:val="001A1ABF"/>
    <w:rsid w:val="001D0DB6"/>
    <w:rsid w:val="001D2660"/>
    <w:rsid w:val="001E6438"/>
    <w:rsid w:val="001F5E2B"/>
    <w:rsid w:val="002015FA"/>
    <w:rsid w:val="002043F8"/>
    <w:rsid w:val="00211259"/>
    <w:rsid w:val="002301BB"/>
    <w:rsid w:val="00231CF0"/>
    <w:rsid w:val="00233068"/>
    <w:rsid w:val="00241269"/>
    <w:rsid w:val="002415D1"/>
    <w:rsid w:val="00242BB0"/>
    <w:rsid w:val="0024475D"/>
    <w:rsid w:val="00246CB4"/>
    <w:rsid w:val="00255546"/>
    <w:rsid w:val="00272168"/>
    <w:rsid w:val="00272A33"/>
    <w:rsid w:val="0027526D"/>
    <w:rsid w:val="002848DA"/>
    <w:rsid w:val="00284D80"/>
    <w:rsid w:val="00297B5D"/>
    <w:rsid w:val="002A1DE8"/>
    <w:rsid w:val="002A5D1E"/>
    <w:rsid w:val="002A78A0"/>
    <w:rsid w:val="002B02ED"/>
    <w:rsid w:val="002B100C"/>
    <w:rsid w:val="002B432B"/>
    <w:rsid w:val="002B5AE6"/>
    <w:rsid w:val="002C0113"/>
    <w:rsid w:val="002C4450"/>
    <w:rsid w:val="002C4785"/>
    <w:rsid w:val="002E14B8"/>
    <w:rsid w:val="002E1A85"/>
    <w:rsid w:val="002E285B"/>
    <w:rsid w:val="002E4FA8"/>
    <w:rsid w:val="002F13EA"/>
    <w:rsid w:val="002F5132"/>
    <w:rsid w:val="002F52A9"/>
    <w:rsid w:val="002F6138"/>
    <w:rsid w:val="003039D6"/>
    <w:rsid w:val="003045F8"/>
    <w:rsid w:val="00305299"/>
    <w:rsid w:val="00305C35"/>
    <w:rsid w:val="00311F29"/>
    <w:rsid w:val="00320C55"/>
    <w:rsid w:val="00322FF9"/>
    <w:rsid w:val="00332215"/>
    <w:rsid w:val="00332EC1"/>
    <w:rsid w:val="00332F57"/>
    <w:rsid w:val="00333B53"/>
    <w:rsid w:val="00350CB0"/>
    <w:rsid w:val="0037658D"/>
    <w:rsid w:val="00376FB2"/>
    <w:rsid w:val="00382F39"/>
    <w:rsid w:val="00384C6A"/>
    <w:rsid w:val="0038519F"/>
    <w:rsid w:val="003873FF"/>
    <w:rsid w:val="00394AC0"/>
    <w:rsid w:val="003B0C9A"/>
    <w:rsid w:val="003B1D32"/>
    <w:rsid w:val="003C20B4"/>
    <w:rsid w:val="003C4CA3"/>
    <w:rsid w:val="003D0FE4"/>
    <w:rsid w:val="003D418D"/>
    <w:rsid w:val="003D51F2"/>
    <w:rsid w:val="003D5267"/>
    <w:rsid w:val="003D7C1C"/>
    <w:rsid w:val="003E0B6D"/>
    <w:rsid w:val="003E1E69"/>
    <w:rsid w:val="003E5024"/>
    <w:rsid w:val="003E514B"/>
    <w:rsid w:val="003F32AF"/>
    <w:rsid w:val="003F67AC"/>
    <w:rsid w:val="004127D7"/>
    <w:rsid w:val="004144E6"/>
    <w:rsid w:val="004251EE"/>
    <w:rsid w:val="00441014"/>
    <w:rsid w:val="00442468"/>
    <w:rsid w:val="004430BB"/>
    <w:rsid w:val="00443ADF"/>
    <w:rsid w:val="00445502"/>
    <w:rsid w:val="00452F4C"/>
    <w:rsid w:val="004617E4"/>
    <w:rsid w:val="00466B7E"/>
    <w:rsid w:val="00466E31"/>
    <w:rsid w:val="0046762F"/>
    <w:rsid w:val="00470DC3"/>
    <w:rsid w:val="004723ED"/>
    <w:rsid w:val="00473800"/>
    <w:rsid w:val="0049225D"/>
    <w:rsid w:val="00494D9B"/>
    <w:rsid w:val="004B38E1"/>
    <w:rsid w:val="004B5789"/>
    <w:rsid w:val="004B67EB"/>
    <w:rsid w:val="004B681C"/>
    <w:rsid w:val="004B767C"/>
    <w:rsid w:val="004C49E3"/>
    <w:rsid w:val="004C5288"/>
    <w:rsid w:val="004C77E1"/>
    <w:rsid w:val="004C7CF2"/>
    <w:rsid w:val="004D16FB"/>
    <w:rsid w:val="004D2859"/>
    <w:rsid w:val="004D2BE0"/>
    <w:rsid w:val="004D7998"/>
    <w:rsid w:val="004E17AF"/>
    <w:rsid w:val="004E2E48"/>
    <w:rsid w:val="004E50B9"/>
    <w:rsid w:val="004F01DA"/>
    <w:rsid w:val="004F3E9A"/>
    <w:rsid w:val="00503A3B"/>
    <w:rsid w:val="0050415F"/>
    <w:rsid w:val="00504E01"/>
    <w:rsid w:val="005104A1"/>
    <w:rsid w:val="0051070B"/>
    <w:rsid w:val="00511137"/>
    <w:rsid w:val="00525C75"/>
    <w:rsid w:val="005279AC"/>
    <w:rsid w:val="005411C6"/>
    <w:rsid w:val="00541F5A"/>
    <w:rsid w:val="00545FF8"/>
    <w:rsid w:val="00547ADF"/>
    <w:rsid w:val="0055123D"/>
    <w:rsid w:val="00552925"/>
    <w:rsid w:val="00553B87"/>
    <w:rsid w:val="0055651E"/>
    <w:rsid w:val="00557E43"/>
    <w:rsid w:val="00560079"/>
    <w:rsid w:val="00561625"/>
    <w:rsid w:val="005625B9"/>
    <w:rsid w:val="00564685"/>
    <w:rsid w:val="005649EC"/>
    <w:rsid w:val="005654E0"/>
    <w:rsid w:val="005703AB"/>
    <w:rsid w:val="005738ED"/>
    <w:rsid w:val="00573A3D"/>
    <w:rsid w:val="005758D8"/>
    <w:rsid w:val="00582B51"/>
    <w:rsid w:val="005841FC"/>
    <w:rsid w:val="00585205"/>
    <w:rsid w:val="00590C60"/>
    <w:rsid w:val="005943D5"/>
    <w:rsid w:val="005A03C1"/>
    <w:rsid w:val="005A09EF"/>
    <w:rsid w:val="005A44DC"/>
    <w:rsid w:val="005A5BC8"/>
    <w:rsid w:val="005A612B"/>
    <w:rsid w:val="005A6DE1"/>
    <w:rsid w:val="005A7A34"/>
    <w:rsid w:val="005B3CB1"/>
    <w:rsid w:val="005B5914"/>
    <w:rsid w:val="005B5C34"/>
    <w:rsid w:val="005C7064"/>
    <w:rsid w:val="005E1241"/>
    <w:rsid w:val="005E1E03"/>
    <w:rsid w:val="005E4006"/>
    <w:rsid w:val="005E494F"/>
    <w:rsid w:val="005E5FA9"/>
    <w:rsid w:val="00600B68"/>
    <w:rsid w:val="006158E3"/>
    <w:rsid w:val="00634387"/>
    <w:rsid w:val="0064557D"/>
    <w:rsid w:val="006464BB"/>
    <w:rsid w:val="00647006"/>
    <w:rsid w:val="00647815"/>
    <w:rsid w:val="00650F00"/>
    <w:rsid w:val="00651090"/>
    <w:rsid w:val="0065542A"/>
    <w:rsid w:val="00661D55"/>
    <w:rsid w:val="006626D7"/>
    <w:rsid w:val="00662A4D"/>
    <w:rsid w:val="006640BF"/>
    <w:rsid w:val="006664D5"/>
    <w:rsid w:val="00667F87"/>
    <w:rsid w:val="00674AC7"/>
    <w:rsid w:val="00675E94"/>
    <w:rsid w:val="00686AED"/>
    <w:rsid w:val="0069439E"/>
    <w:rsid w:val="00696054"/>
    <w:rsid w:val="006A03C3"/>
    <w:rsid w:val="006A2939"/>
    <w:rsid w:val="006A4F70"/>
    <w:rsid w:val="006B1B35"/>
    <w:rsid w:val="006B31ED"/>
    <w:rsid w:val="006C182A"/>
    <w:rsid w:val="006C1B5E"/>
    <w:rsid w:val="006C2418"/>
    <w:rsid w:val="006C3F25"/>
    <w:rsid w:val="006D140C"/>
    <w:rsid w:val="006D1A97"/>
    <w:rsid w:val="006D2A66"/>
    <w:rsid w:val="006D4D5D"/>
    <w:rsid w:val="006F246A"/>
    <w:rsid w:val="006F3AFE"/>
    <w:rsid w:val="00701F3E"/>
    <w:rsid w:val="00702795"/>
    <w:rsid w:val="00704A2C"/>
    <w:rsid w:val="00704AF5"/>
    <w:rsid w:val="00707E82"/>
    <w:rsid w:val="0071121B"/>
    <w:rsid w:val="0072491E"/>
    <w:rsid w:val="00726841"/>
    <w:rsid w:val="00742899"/>
    <w:rsid w:val="00752ABA"/>
    <w:rsid w:val="0075505C"/>
    <w:rsid w:val="0075730D"/>
    <w:rsid w:val="00760E1F"/>
    <w:rsid w:val="007706AB"/>
    <w:rsid w:val="00771F35"/>
    <w:rsid w:val="0077226D"/>
    <w:rsid w:val="00773B30"/>
    <w:rsid w:val="007747B5"/>
    <w:rsid w:val="00776C5D"/>
    <w:rsid w:val="0078241D"/>
    <w:rsid w:val="00784315"/>
    <w:rsid w:val="007866BC"/>
    <w:rsid w:val="0078767D"/>
    <w:rsid w:val="00791D6C"/>
    <w:rsid w:val="00792AD8"/>
    <w:rsid w:val="0079386C"/>
    <w:rsid w:val="007A132E"/>
    <w:rsid w:val="007A3046"/>
    <w:rsid w:val="007A36D7"/>
    <w:rsid w:val="007A578C"/>
    <w:rsid w:val="007B0365"/>
    <w:rsid w:val="007B100E"/>
    <w:rsid w:val="007B685A"/>
    <w:rsid w:val="007C00D0"/>
    <w:rsid w:val="007C1483"/>
    <w:rsid w:val="007C14CB"/>
    <w:rsid w:val="007C68AC"/>
    <w:rsid w:val="007C70C1"/>
    <w:rsid w:val="007D2C38"/>
    <w:rsid w:val="007D2CF5"/>
    <w:rsid w:val="007D37A2"/>
    <w:rsid w:val="007D4CA2"/>
    <w:rsid w:val="007D65B8"/>
    <w:rsid w:val="007F1C81"/>
    <w:rsid w:val="007F2B02"/>
    <w:rsid w:val="008013F7"/>
    <w:rsid w:val="00807345"/>
    <w:rsid w:val="008075B2"/>
    <w:rsid w:val="00813D87"/>
    <w:rsid w:val="00814590"/>
    <w:rsid w:val="0081659D"/>
    <w:rsid w:val="008219E1"/>
    <w:rsid w:val="00823301"/>
    <w:rsid w:val="00823968"/>
    <w:rsid w:val="00825110"/>
    <w:rsid w:val="008267C5"/>
    <w:rsid w:val="008268D7"/>
    <w:rsid w:val="00831703"/>
    <w:rsid w:val="008342CC"/>
    <w:rsid w:val="00834839"/>
    <w:rsid w:val="00840146"/>
    <w:rsid w:val="00843997"/>
    <w:rsid w:val="0084695A"/>
    <w:rsid w:val="008542C4"/>
    <w:rsid w:val="00854ED8"/>
    <w:rsid w:val="0086273D"/>
    <w:rsid w:val="00863385"/>
    <w:rsid w:val="008673DA"/>
    <w:rsid w:val="00871013"/>
    <w:rsid w:val="008752F2"/>
    <w:rsid w:val="008763FF"/>
    <w:rsid w:val="00876E50"/>
    <w:rsid w:val="008805DD"/>
    <w:rsid w:val="0088405A"/>
    <w:rsid w:val="008926E4"/>
    <w:rsid w:val="0089398C"/>
    <w:rsid w:val="008A54D4"/>
    <w:rsid w:val="008C1E9C"/>
    <w:rsid w:val="008D030A"/>
    <w:rsid w:val="008D1E3C"/>
    <w:rsid w:val="008E0837"/>
    <w:rsid w:val="008E1D32"/>
    <w:rsid w:val="008E4171"/>
    <w:rsid w:val="008E4C9F"/>
    <w:rsid w:val="008E5D69"/>
    <w:rsid w:val="008F5D03"/>
    <w:rsid w:val="00906FB9"/>
    <w:rsid w:val="00911012"/>
    <w:rsid w:val="00911B41"/>
    <w:rsid w:val="0091205A"/>
    <w:rsid w:val="00921567"/>
    <w:rsid w:val="009252DB"/>
    <w:rsid w:val="00925E0C"/>
    <w:rsid w:val="0092637C"/>
    <w:rsid w:val="00926581"/>
    <w:rsid w:val="00933D23"/>
    <w:rsid w:val="009361EF"/>
    <w:rsid w:val="00941E96"/>
    <w:rsid w:val="0094500B"/>
    <w:rsid w:val="009459B4"/>
    <w:rsid w:val="00945B70"/>
    <w:rsid w:val="00946B2D"/>
    <w:rsid w:val="00947F35"/>
    <w:rsid w:val="00950014"/>
    <w:rsid w:val="0095399A"/>
    <w:rsid w:val="00954F24"/>
    <w:rsid w:val="00966EDA"/>
    <w:rsid w:val="0097437D"/>
    <w:rsid w:val="00974E55"/>
    <w:rsid w:val="00980F8E"/>
    <w:rsid w:val="0098690D"/>
    <w:rsid w:val="0098747B"/>
    <w:rsid w:val="00987959"/>
    <w:rsid w:val="00990A26"/>
    <w:rsid w:val="0099187B"/>
    <w:rsid w:val="00997D62"/>
    <w:rsid w:val="00997DEA"/>
    <w:rsid w:val="009A2242"/>
    <w:rsid w:val="009A6028"/>
    <w:rsid w:val="009B3179"/>
    <w:rsid w:val="009B7685"/>
    <w:rsid w:val="009C1955"/>
    <w:rsid w:val="009C3D6A"/>
    <w:rsid w:val="009D010C"/>
    <w:rsid w:val="009D3739"/>
    <w:rsid w:val="009E2F2F"/>
    <w:rsid w:val="009E5206"/>
    <w:rsid w:val="009E7471"/>
    <w:rsid w:val="009F15CB"/>
    <w:rsid w:val="009F1BD8"/>
    <w:rsid w:val="009F313A"/>
    <w:rsid w:val="00A04082"/>
    <w:rsid w:val="00A05293"/>
    <w:rsid w:val="00A06C38"/>
    <w:rsid w:val="00A12583"/>
    <w:rsid w:val="00A127BD"/>
    <w:rsid w:val="00A14E99"/>
    <w:rsid w:val="00A1501E"/>
    <w:rsid w:val="00A20DBD"/>
    <w:rsid w:val="00A24E55"/>
    <w:rsid w:val="00A25AA1"/>
    <w:rsid w:val="00A31FE5"/>
    <w:rsid w:val="00A36943"/>
    <w:rsid w:val="00A50ED4"/>
    <w:rsid w:val="00A5163D"/>
    <w:rsid w:val="00A551D6"/>
    <w:rsid w:val="00A554D3"/>
    <w:rsid w:val="00A60321"/>
    <w:rsid w:val="00A63331"/>
    <w:rsid w:val="00A64338"/>
    <w:rsid w:val="00A65908"/>
    <w:rsid w:val="00A67DAE"/>
    <w:rsid w:val="00A70E6F"/>
    <w:rsid w:val="00A71AD8"/>
    <w:rsid w:val="00A7785F"/>
    <w:rsid w:val="00A804BA"/>
    <w:rsid w:val="00A8131C"/>
    <w:rsid w:val="00A8142C"/>
    <w:rsid w:val="00A82A75"/>
    <w:rsid w:val="00A84CEC"/>
    <w:rsid w:val="00A8677D"/>
    <w:rsid w:val="00A95F56"/>
    <w:rsid w:val="00A961AC"/>
    <w:rsid w:val="00AA140D"/>
    <w:rsid w:val="00AA227D"/>
    <w:rsid w:val="00AA4460"/>
    <w:rsid w:val="00AB30DD"/>
    <w:rsid w:val="00AB6AC5"/>
    <w:rsid w:val="00AC25B5"/>
    <w:rsid w:val="00AC2E83"/>
    <w:rsid w:val="00AD1316"/>
    <w:rsid w:val="00AD6696"/>
    <w:rsid w:val="00AE0450"/>
    <w:rsid w:val="00AE4EA8"/>
    <w:rsid w:val="00AE51FB"/>
    <w:rsid w:val="00AF27E5"/>
    <w:rsid w:val="00AF3B1E"/>
    <w:rsid w:val="00AF4034"/>
    <w:rsid w:val="00AF56C6"/>
    <w:rsid w:val="00AF5BF6"/>
    <w:rsid w:val="00B0284B"/>
    <w:rsid w:val="00B02B70"/>
    <w:rsid w:val="00B03A41"/>
    <w:rsid w:val="00B04BAA"/>
    <w:rsid w:val="00B0500C"/>
    <w:rsid w:val="00B15D0B"/>
    <w:rsid w:val="00B264BF"/>
    <w:rsid w:val="00B26C9A"/>
    <w:rsid w:val="00B34AA7"/>
    <w:rsid w:val="00B43C60"/>
    <w:rsid w:val="00B445DC"/>
    <w:rsid w:val="00B51DF8"/>
    <w:rsid w:val="00B53615"/>
    <w:rsid w:val="00B54CE9"/>
    <w:rsid w:val="00B56FD6"/>
    <w:rsid w:val="00B57117"/>
    <w:rsid w:val="00B90033"/>
    <w:rsid w:val="00B954C5"/>
    <w:rsid w:val="00B96688"/>
    <w:rsid w:val="00BA0015"/>
    <w:rsid w:val="00BA0D7E"/>
    <w:rsid w:val="00BA4BF0"/>
    <w:rsid w:val="00BA5B5E"/>
    <w:rsid w:val="00BA6219"/>
    <w:rsid w:val="00BA70D7"/>
    <w:rsid w:val="00BA7F01"/>
    <w:rsid w:val="00BB0B98"/>
    <w:rsid w:val="00BB2E04"/>
    <w:rsid w:val="00BB332B"/>
    <w:rsid w:val="00BB3D5F"/>
    <w:rsid w:val="00BB407A"/>
    <w:rsid w:val="00BB66B5"/>
    <w:rsid w:val="00BC3ED3"/>
    <w:rsid w:val="00BC44CB"/>
    <w:rsid w:val="00BC55CF"/>
    <w:rsid w:val="00BD107C"/>
    <w:rsid w:val="00BD32B2"/>
    <w:rsid w:val="00BE5645"/>
    <w:rsid w:val="00BF3090"/>
    <w:rsid w:val="00C14D45"/>
    <w:rsid w:val="00C16500"/>
    <w:rsid w:val="00C31ECA"/>
    <w:rsid w:val="00C33CC5"/>
    <w:rsid w:val="00C40554"/>
    <w:rsid w:val="00C43588"/>
    <w:rsid w:val="00C5755D"/>
    <w:rsid w:val="00C61357"/>
    <w:rsid w:val="00C644BC"/>
    <w:rsid w:val="00C655EF"/>
    <w:rsid w:val="00C74FCB"/>
    <w:rsid w:val="00C80B51"/>
    <w:rsid w:val="00C80F2E"/>
    <w:rsid w:val="00C91165"/>
    <w:rsid w:val="00C97251"/>
    <w:rsid w:val="00C97759"/>
    <w:rsid w:val="00CA4DD7"/>
    <w:rsid w:val="00CA7E35"/>
    <w:rsid w:val="00CC43B2"/>
    <w:rsid w:val="00CC69B4"/>
    <w:rsid w:val="00CD4C02"/>
    <w:rsid w:val="00CD4DCE"/>
    <w:rsid w:val="00CD6D22"/>
    <w:rsid w:val="00CE0A50"/>
    <w:rsid w:val="00CE4484"/>
    <w:rsid w:val="00CF2EBA"/>
    <w:rsid w:val="00CF6D79"/>
    <w:rsid w:val="00CF7F1B"/>
    <w:rsid w:val="00D1025F"/>
    <w:rsid w:val="00D14EF0"/>
    <w:rsid w:val="00D1605A"/>
    <w:rsid w:val="00D17B74"/>
    <w:rsid w:val="00D20DE3"/>
    <w:rsid w:val="00D22A18"/>
    <w:rsid w:val="00D22BDC"/>
    <w:rsid w:val="00D31975"/>
    <w:rsid w:val="00D33C93"/>
    <w:rsid w:val="00D33E0C"/>
    <w:rsid w:val="00D35A2C"/>
    <w:rsid w:val="00D41A10"/>
    <w:rsid w:val="00D44766"/>
    <w:rsid w:val="00D5114B"/>
    <w:rsid w:val="00D66192"/>
    <w:rsid w:val="00D66ECF"/>
    <w:rsid w:val="00D67F1F"/>
    <w:rsid w:val="00D755DA"/>
    <w:rsid w:val="00D77C9B"/>
    <w:rsid w:val="00D8453B"/>
    <w:rsid w:val="00D855AA"/>
    <w:rsid w:val="00D86597"/>
    <w:rsid w:val="00D90B22"/>
    <w:rsid w:val="00D93414"/>
    <w:rsid w:val="00D94F19"/>
    <w:rsid w:val="00D95767"/>
    <w:rsid w:val="00DA1117"/>
    <w:rsid w:val="00DA2613"/>
    <w:rsid w:val="00DA348D"/>
    <w:rsid w:val="00DA3C93"/>
    <w:rsid w:val="00DB0A25"/>
    <w:rsid w:val="00DB46CC"/>
    <w:rsid w:val="00DB53FB"/>
    <w:rsid w:val="00DC4670"/>
    <w:rsid w:val="00DC75B7"/>
    <w:rsid w:val="00DD51D2"/>
    <w:rsid w:val="00DD657E"/>
    <w:rsid w:val="00DD6A23"/>
    <w:rsid w:val="00DD7190"/>
    <w:rsid w:val="00DD72B2"/>
    <w:rsid w:val="00DE207C"/>
    <w:rsid w:val="00DE745A"/>
    <w:rsid w:val="00DF173D"/>
    <w:rsid w:val="00E00AD2"/>
    <w:rsid w:val="00E02A2F"/>
    <w:rsid w:val="00E03616"/>
    <w:rsid w:val="00E136B5"/>
    <w:rsid w:val="00E14ADF"/>
    <w:rsid w:val="00E17726"/>
    <w:rsid w:val="00E225C6"/>
    <w:rsid w:val="00E235C1"/>
    <w:rsid w:val="00E2651F"/>
    <w:rsid w:val="00E3370E"/>
    <w:rsid w:val="00E33EAB"/>
    <w:rsid w:val="00E40115"/>
    <w:rsid w:val="00E40567"/>
    <w:rsid w:val="00E406BB"/>
    <w:rsid w:val="00E43AD1"/>
    <w:rsid w:val="00E4546F"/>
    <w:rsid w:val="00E5631A"/>
    <w:rsid w:val="00E5772B"/>
    <w:rsid w:val="00E61154"/>
    <w:rsid w:val="00E64D31"/>
    <w:rsid w:val="00E756FE"/>
    <w:rsid w:val="00E82BFD"/>
    <w:rsid w:val="00E82D01"/>
    <w:rsid w:val="00E83148"/>
    <w:rsid w:val="00E870F4"/>
    <w:rsid w:val="00EA0736"/>
    <w:rsid w:val="00EA6390"/>
    <w:rsid w:val="00EA6454"/>
    <w:rsid w:val="00EA794F"/>
    <w:rsid w:val="00EB04C1"/>
    <w:rsid w:val="00EB337E"/>
    <w:rsid w:val="00EB67EB"/>
    <w:rsid w:val="00EB789F"/>
    <w:rsid w:val="00EC0BCC"/>
    <w:rsid w:val="00EC1778"/>
    <w:rsid w:val="00ED12B6"/>
    <w:rsid w:val="00EE02E1"/>
    <w:rsid w:val="00EE421A"/>
    <w:rsid w:val="00EF083E"/>
    <w:rsid w:val="00EF0FC1"/>
    <w:rsid w:val="00EF2D1C"/>
    <w:rsid w:val="00EF391B"/>
    <w:rsid w:val="00EF51CE"/>
    <w:rsid w:val="00F014A2"/>
    <w:rsid w:val="00F02DBB"/>
    <w:rsid w:val="00F035C0"/>
    <w:rsid w:val="00F15A0D"/>
    <w:rsid w:val="00F21016"/>
    <w:rsid w:val="00F3151F"/>
    <w:rsid w:val="00F32BFD"/>
    <w:rsid w:val="00F41226"/>
    <w:rsid w:val="00F45E9C"/>
    <w:rsid w:val="00F471E2"/>
    <w:rsid w:val="00F65400"/>
    <w:rsid w:val="00F65E11"/>
    <w:rsid w:val="00F673C0"/>
    <w:rsid w:val="00F7147F"/>
    <w:rsid w:val="00F71CBA"/>
    <w:rsid w:val="00F74741"/>
    <w:rsid w:val="00F76A34"/>
    <w:rsid w:val="00F82CBC"/>
    <w:rsid w:val="00F86E95"/>
    <w:rsid w:val="00F92F84"/>
    <w:rsid w:val="00F97A5A"/>
    <w:rsid w:val="00FA1219"/>
    <w:rsid w:val="00FA429D"/>
    <w:rsid w:val="00FA64E1"/>
    <w:rsid w:val="00FB01BB"/>
    <w:rsid w:val="00FB0914"/>
    <w:rsid w:val="00FB346A"/>
    <w:rsid w:val="00FB353A"/>
    <w:rsid w:val="00FB60AE"/>
    <w:rsid w:val="00FB6309"/>
    <w:rsid w:val="00FC25DD"/>
    <w:rsid w:val="00FC4040"/>
    <w:rsid w:val="00FC4EBB"/>
    <w:rsid w:val="00FD4F36"/>
    <w:rsid w:val="00FD540F"/>
    <w:rsid w:val="00FE0943"/>
    <w:rsid w:val="00FE28CF"/>
    <w:rsid w:val="00FE505D"/>
    <w:rsid w:val="00FF5957"/>
    <w:rsid w:val="00FF5AB3"/>
    <w:rsid w:val="461644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Revision">
    <w:name w:val="Revision"/>
    <w:hidden/>
    <w:uiPriority w:val="99"/>
    <w:semiHidden/>
    <w:rsid w:val="008673DA"/>
    <w:rPr>
      <w:rFonts w:ascii="FoundrySterling-Book" w:hAnsi="FoundrySterling-Book"/>
      <w:sz w:val="20"/>
      <w:szCs w:val="22"/>
      <w:lang w:eastAsia="en-AU"/>
    </w:rPr>
  </w:style>
  <w:style w:type="character" w:customStyle="1" w:styleId="eop">
    <w:name w:val="eop"/>
    <w:basedOn w:val="DefaultParagraphFont"/>
    <w:rsid w:val="00647815"/>
  </w:style>
  <w:style w:type="character" w:customStyle="1" w:styleId="normaltextrun">
    <w:name w:val="normaltextrun"/>
    <w:basedOn w:val="DefaultParagraphFont"/>
    <w:rsid w:val="0051070B"/>
  </w:style>
  <w:style w:type="character" w:styleId="CommentReference">
    <w:name w:val="annotation reference"/>
    <w:basedOn w:val="DefaultParagraphFont"/>
    <w:uiPriority w:val="99"/>
    <w:semiHidden/>
    <w:unhideWhenUsed/>
    <w:rsid w:val="00DC75B7"/>
    <w:rPr>
      <w:sz w:val="16"/>
      <w:szCs w:val="16"/>
    </w:rPr>
  </w:style>
  <w:style w:type="paragraph" w:styleId="CommentText">
    <w:name w:val="annotation text"/>
    <w:basedOn w:val="Normal"/>
    <w:link w:val="CommentTextChar"/>
    <w:uiPriority w:val="99"/>
    <w:unhideWhenUsed/>
    <w:rsid w:val="00DC75B7"/>
    <w:pPr>
      <w:spacing w:line="240" w:lineRule="auto"/>
    </w:pPr>
    <w:rPr>
      <w:szCs w:val="20"/>
    </w:rPr>
  </w:style>
  <w:style w:type="character" w:customStyle="1" w:styleId="CommentTextChar">
    <w:name w:val="Comment Text Char"/>
    <w:basedOn w:val="DefaultParagraphFont"/>
    <w:link w:val="CommentText"/>
    <w:uiPriority w:val="99"/>
    <w:rsid w:val="00DC75B7"/>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DC75B7"/>
    <w:rPr>
      <w:b/>
      <w:bCs/>
    </w:rPr>
  </w:style>
  <w:style w:type="character" w:customStyle="1" w:styleId="CommentSubjectChar">
    <w:name w:val="Comment Subject Char"/>
    <w:basedOn w:val="CommentTextChar"/>
    <w:link w:val="CommentSubject"/>
    <w:uiPriority w:val="99"/>
    <w:semiHidden/>
    <w:rsid w:val="00DC75B7"/>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28228879">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975836207">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80730408">
      <w:bodyDiv w:val="1"/>
      <w:marLeft w:val="0"/>
      <w:marRight w:val="0"/>
      <w:marTop w:val="0"/>
      <w:marBottom w:val="0"/>
      <w:divBdr>
        <w:top w:val="none" w:sz="0" w:space="0" w:color="auto"/>
        <w:left w:val="none" w:sz="0" w:space="0" w:color="auto"/>
        <w:bottom w:val="none" w:sz="0" w:space="0" w:color="auto"/>
        <w:right w:val="none" w:sz="0" w:space="0" w:color="auto"/>
      </w:divBdr>
    </w:div>
    <w:div w:id="1741560811">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2004A00757/latest/text" TargetMode="External"/><Relationship Id="rId18" Type="http://schemas.openxmlformats.org/officeDocument/2006/relationships/hyperlink" Target="https://www.griffith.edu.au/__data/assets/pdf_file/0018/1500606/Learning_Resources_and_Reading_Lists_Guideline.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eqsa.gov.au/higher-education-standards-framework-2021" TargetMode="External"/><Relationship Id="rId17" Type="http://schemas.openxmlformats.org/officeDocument/2006/relationships/hyperlink" Target="https://sharepointpubstor.blob.core.windows.net/policylibrary-prod/Course%20Attributes%20and%20Requirements%20Procedure.pdf" TargetMode="External"/><Relationship Id="rId2" Type="http://schemas.openxmlformats.org/officeDocument/2006/relationships/customXml" Target="../customXml/item2.xml"/><Relationship Id="rId16" Type="http://schemas.openxmlformats.org/officeDocument/2006/relationships/hyperlink" Target="https://sharepointpubstor.blob.core.windows.net/policylibrary-prod/Quality%20Assurance%20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blearn.griffith.edu.au/webapps/portal/frameset.js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Program%20and%20Course%20Polic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Conflict%20of%20Interest%20Policy.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2023-12-05T03:50:05+00:00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Academic</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TermName>
          <TermId xmlns="http://schemas.microsoft.com/office/infopath/2007/PartnerControls">0b52687a-2954-4200-9dc6-6db4c5c9af23</TermId>
        </TermInfo>
      </Terms>
    </cb2cae79e6954dd59be5b9155b36b74a>
    <GlossaryValues xmlns="2f261a70-825f-4a37-b7b5-f6ecc2f4c5fa" xsi:nil="true"/>
    <TaxCatchAll xmlns="b40c662e-0380-4817-843d-2c7e10d40c39">
      <Value>557</Value>
      <Value>539</Value>
      <Value>77</Value>
      <Value>519</Value>
      <Value>551</Value>
      <Value>86</Value>
      <Value>17</Value>
    </TaxCatchAll>
    <PolicyCategoryParent xmlns="2f261a70-825f-4a37-b7b5-f6ecc2f4c5fa">Academic</PolicyCategoryParent>
    <LastPublished xmlns="2f261a70-825f-4a37-b7b5-f6ecc2f4c5fa">2024-04-21T14:00:00+00:00</LastPublished>
    <doccomments xmlns="2f261a70-825f-4a37-b7b5-f6ecc2f4c5fa">Academic Committee 03/2023 (20 July) endorsed recommending Registrar approval for the revised Procedure (2023/0000378) for implementation effective from Trimester 1, 2024.</doccomments>
    <datedeclared xmlns="2f261a70-825f-4a37-b7b5-f6ecc2f4c5fa">2023-07-19T14:00:00+00:00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Registrar</TermName>
          <TermId xmlns="http://schemas.microsoft.com/office/infopath/2007/PartnerControls">d07e3dfb-ed46-446a-9992-47c68d5d6267</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2f261a70-825f-4a37-b7b5-f6ecc2f4c5fa"/>
    <ds:schemaRef ds:uri="http://purl.org/dc/elements/1.1/"/>
    <ds:schemaRef ds:uri="b40c662e-0380-4817-843d-2c7e10d40c39"/>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45C35EEC-1816-4A8B-9309-4CEFCB4DD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Profile Requirements</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Profile Requirements Procedure</dc:title>
  <dc:subject/>
  <dc:creator>Rebecca Voisey</dc:creator>
  <cp:keywords/>
  <dc:description/>
  <cp:lastModifiedBy>Donna Kalaentzis</cp:lastModifiedBy>
  <cp:revision>2</cp:revision>
  <cp:lastPrinted>2019-10-02T04:35:00Z</cp:lastPrinted>
  <dcterms:created xsi:type="dcterms:W3CDTF">2024-04-22T01:20:00Z</dcterms:created>
  <dcterms:modified xsi:type="dcterms:W3CDTF">2024-04-22T01:20:00Z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17;#Curriculum Management|0b52687a-2954-4200-9dc6-6db4c5c9af23</vt:lpwstr>
  </property>
  <property fmtid="{D5CDD505-2E9C-101B-9397-08002B2CF9AE}" pid="11" name="_dlc_policyId">
    <vt:lpwstr>0x010100CCB10AA9A57F62429EA6968F7587FFF2|1453938073</vt:lpwstr>
  </property>
  <property fmtid="{D5CDD505-2E9C-101B-9397-08002B2CF9AE}" pid="12" name="appauthority">
    <vt:lpwstr>539;#Registrar|d07e3dfb-ed46-446a-9992-47c68d5d6267</vt:lpwstr>
  </property>
  <property fmtid="{D5CDD505-2E9C-101B-9397-08002B2CF9AE}" pid="13" name="policycategory">
    <vt:lpwstr>86;#Procedure|bb3f25e1-3c03-4bde-afc2-5888b49b7d7d</vt:lpwstr>
  </property>
  <property fmtid="{D5CDD505-2E9C-101B-9397-08002B2CF9AE}" pid="14" name="_dlc_LastRun">
    <vt:lpwstr>08/11/2012 23:00:28</vt:lpwstr>
  </property>
  <property fmtid="{D5CDD505-2E9C-101B-9397-08002B2CF9AE}" pid="15" name="_dlc_ItemStageId">
    <vt:lpwstr>1</vt:lpwstr>
  </property>
  <property fmtid="{D5CDD505-2E9C-101B-9397-08002B2CF9AE}" pid="16" name="officearea">
    <vt:lpwstr>551;#Student Life|10f28419-8eea-4122-9bbc-3c3d69c6fcc4</vt:lpwstr>
  </property>
  <property fmtid="{D5CDD505-2E9C-101B-9397-08002B2CF9AE}" pid="17" name="policyreview">
    <vt:lpwstr>557;#2027|5367102b-b974-48bc-a774-1b6e75626f42</vt:lpwstr>
  </property>
  <property fmtid="{D5CDD505-2E9C-101B-9397-08002B2CF9AE}" pid="18" name="policyaudience">
    <vt:lpwstr>77;#Staff|45ee306d-49ae-43fa-a3ef-02f70754fd2d</vt:lpwstr>
  </property>
  <property fmtid="{D5CDD505-2E9C-101B-9397-08002B2CF9AE}" pid="19" name="DelayPublish">
    <vt:lpwstr>No</vt:lpwstr>
  </property>
  <property fmtid="{D5CDD505-2E9C-101B-9397-08002B2CF9AE}" pid="20" name="source_item_id">
    <vt:lpwstr>111</vt:lpwstr>
  </property>
  <property fmtid="{D5CDD505-2E9C-101B-9397-08002B2CF9AE}" pid="21" name="Category Type">
    <vt:lpwstr>24;#Procedure|a0263e0d-98fd-4218-b3a4-79e0932aedf7</vt:lpwstr>
  </property>
  <property fmtid="{D5CDD505-2E9C-101B-9397-08002B2CF9AE}" pid="22" name="Audience1">
    <vt:lpwstr>19;#Staff|234b4c02-4f11-4558-b1da-d19b9b209556</vt:lpwstr>
  </property>
  <property fmtid="{D5CDD505-2E9C-101B-9397-08002B2CF9AE}" pid="23" name="HTML Link">
    <vt:lpwstr>http://policies.griffith.edu.au/pdf/Course%20Profile%20Requirements.pdf, View PDF Version</vt:lpwstr>
  </property>
  <property fmtid="{D5CDD505-2E9C-101B-9397-08002B2CF9AE}" pid="24" name="xd_Signature">
    <vt:bool>false</vt:bool>
  </property>
  <property fmtid="{D5CDD505-2E9C-101B-9397-08002B2CF9AE}" pid="25" name="policy_x002d_category">
    <vt:lpwstr/>
  </property>
  <property fmtid="{D5CDD505-2E9C-101B-9397-08002B2CF9AE}" pid="26" name="policy-category">
    <vt:lpwstr>519;#Academic|19fb9ccf-3758-4715-9546-fdd966adec75</vt:lpwstr>
  </property>
  <property fmtid="{D5CDD505-2E9C-101B-9397-08002B2CF9AE}" pid="27" name="ItemRetentionFormula">
    <vt:lpwstr>&lt;formula offset="18" unit="months" /&gt;</vt:lpwstr>
  </property>
  <property fmtid="{D5CDD505-2E9C-101B-9397-08002B2CF9AE}" pid="28" name="glossaryterms">
    <vt:lpwstr/>
  </property>
  <property fmtid="{D5CDD505-2E9C-101B-9397-08002B2CF9AE}" pid="29" name="Managed_Testing_Field">
    <vt:lpwstr/>
  </property>
  <property fmtid="{D5CDD505-2E9C-101B-9397-08002B2CF9AE}" pid="30" name="GrammarlyDocumentId">
    <vt:lpwstr>bda2bfa9e2aa0f3421827add8760e3629e71d2d9a598fdf049d700140c14cf29</vt:lpwstr>
  </property>
  <property fmtid="{D5CDD505-2E9C-101B-9397-08002B2CF9AE}" pid="31" name="MSIP_Label_adaa4be3-f650-4692-881a-64ae220cbceb_Enabled">
    <vt:lpwstr>true</vt:lpwstr>
  </property>
  <property fmtid="{D5CDD505-2E9C-101B-9397-08002B2CF9AE}" pid="32" name="MSIP_Label_adaa4be3-f650-4692-881a-64ae220cbceb_SetDate">
    <vt:lpwstr>2023-03-16T05:52:27Z</vt:lpwstr>
  </property>
  <property fmtid="{D5CDD505-2E9C-101B-9397-08002B2CF9AE}" pid="33" name="MSIP_Label_adaa4be3-f650-4692-881a-64ae220cbceb_Method">
    <vt:lpwstr>Standard</vt:lpwstr>
  </property>
  <property fmtid="{D5CDD505-2E9C-101B-9397-08002B2CF9AE}" pid="34" name="MSIP_Label_adaa4be3-f650-4692-881a-64ae220cbceb_Name">
    <vt:lpwstr>OFFICIAL  Internal (External sharing)</vt:lpwstr>
  </property>
  <property fmtid="{D5CDD505-2E9C-101B-9397-08002B2CF9AE}" pid="35" name="MSIP_Label_adaa4be3-f650-4692-881a-64ae220cbceb_SiteId">
    <vt:lpwstr>5a7cc8ab-a4dc-4f9b-bf60-66714049ad62</vt:lpwstr>
  </property>
  <property fmtid="{D5CDD505-2E9C-101B-9397-08002B2CF9AE}" pid="36" name="MSIP_Label_adaa4be3-f650-4692-881a-64ae220cbceb_ActionId">
    <vt:lpwstr>48f0dae3-9450-4a42-8762-2b4329f780c6</vt:lpwstr>
  </property>
  <property fmtid="{D5CDD505-2E9C-101B-9397-08002B2CF9AE}" pid="37" name="MSIP_Label_adaa4be3-f650-4692-881a-64ae220cbceb_ContentBits">
    <vt:lpwstr>0</vt:lpwstr>
  </property>
</Properties>
</file>